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EA6" w:rsidRDefault="00AB4EA6">
      <w:bookmarkStart w:id="0" w:name="_GoBack"/>
      <w:bookmarkEnd w:id="0"/>
    </w:p>
    <w:p w:rsidR="00AB4EA6" w:rsidRDefault="00AB4EA6"/>
    <w:p w:rsidR="00AB4EA6" w:rsidRDefault="00AB4EA6"/>
    <w:p w:rsidR="00AB4EA6" w:rsidRDefault="00AB4EA6"/>
    <w:p w:rsidR="00AB4EA6" w:rsidRDefault="00AB4EA6"/>
    <w:p w:rsidR="00AB4EA6" w:rsidRDefault="00AB4EA6"/>
    <w:p w:rsidR="00AB4EA6" w:rsidRDefault="00AB4EA6"/>
    <w:p w:rsidR="00AB4EA6" w:rsidRDefault="00AB4EA6"/>
    <w:p w:rsidR="004912BD" w:rsidRDefault="004912BD" w:rsidP="004912BD">
      <w:pPr>
        <w:jc w:val="right"/>
        <w:rPr>
          <w:rFonts w:ascii="Arial" w:hAnsi="Arial" w:cs="Arial"/>
          <w:b/>
          <w:bCs/>
          <w:kern w:val="28"/>
          <w:sz w:val="48"/>
          <w:szCs w:val="48"/>
        </w:rPr>
      </w:pPr>
      <w:r>
        <w:rPr>
          <w:rFonts w:ascii="Arial" w:hAnsi="Arial" w:cs="Arial"/>
          <w:b/>
          <w:bCs/>
          <w:kern w:val="28"/>
          <w:sz w:val="48"/>
          <w:szCs w:val="48"/>
        </w:rPr>
        <w:t>Trusted Device List (TDL)</w:t>
      </w:r>
    </w:p>
    <w:p w:rsidR="004912BD" w:rsidRPr="00E2714E" w:rsidRDefault="004912BD" w:rsidP="004912BD">
      <w:pPr>
        <w:jc w:val="right"/>
        <w:rPr>
          <w:rFonts w:ascii="Arial" w:hAnsi="Arial" w:cs="Arial"/>
          <w:b/>
          <w:bCs/>
          <w:kern w:val="28"/>
          <w:sz w:val="48"/>
          <w:szCs w:val="48"/>
        </w:rPr>
      </w:pPr>
      <w:r>
        <w:rPr>
          <w:rFonts w:ascii="Arial" w:hAnsi="Arial" w:cs="Arial"/>
          <w:b/>
          <w:bCs/>
          <w:kern w:val="28"/>
          <w:sz w:val="48"/>
          <w:szCs w:val="48"/>
        </w:rPr>
        <w:t>Request for Information (RFI)</w:t>
      </w:r>
    </w:p>
    <w:p w:rsidR="00AB4EA6" w:rsidRDefault="007762B8" w:rsidP="007762B8">
      <w:pPr>
        <w:tabs>
          <w:tab w:val="left" w:pos="6315"/>
        </w:tabs>
        <w:rPr>
          <w:rFonts w:ascii="Arial" w:hAnsi="Arial" w:cs="Arial"/>
          <w:b/>
          <w:bCs/>
          <w:sz w:val="28"/>
          <w:szCs w:val="28"/>
        </w:rPr>
      </w:pPr>
      <w:r>
        <w:rPr>
          <w:rFonts w:ascii="Arial" w:hAnsi="Arial" w:cs="Arial"/>
          <w:b/>
          <w:bCs/>
          <w:sz w:val="28"/>
          <w:szCs w:val="28"/>
        </w:rPr>
        <w:tab/>
      </w:r>
    </w:p>
    <w:p w:rsidR="00AB4EA6" w:rsidRDefault="00AB4EA6">
      <w:pPr>
        <w:rPr>
          <w:rFonts w:ascii="Arial" w:hAnsi="Arial" w:cs="Arial"/>
          <w:b/>
          <w:bCs/>
          <w:sz w:val="28"/>
          <w:szCs w:val="28"/>
        </w:rPr>
      </w:pPr>
    </w:p>
    <w:p w:rsidR="00AB4EA6" w:rsidRPr="00995433" w:rsidRDefault="00AB4EA6">
      <w:pPr>
        <w:rPr>
          <w:rFonts w:ascii="Arial" w:hAnsi="Arial" w:cs="Arial"/>
          <w:b/>
          <w:bCs/>
          <w:sz w:val="28"/>
          <w:szCs w:val="28"/>
        </w:rPr>
      </w:pPr>
    </w:p>
    <w:p w:rsidR="00AB4EA6" w:rsidRPr="001816E4" w:rsidRDefault="00AB4EA6"/>
    <w:p w:rsidR="00AB4EA6" w:rsidRDefault="00AB4EA6"/>
    <w:p w:rsidR="00AB4EA6" w:rsidRDefault="00AB4EA6"/>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Pr="00995433" w:rsidRDefault="00AB4EA6" w:rsidP="009F77AC"/>
    <w:p w:rsidR="00E43C7A" w:rsidRDefault="00AB4EA6" w:rsidP="005D7CDF">
      <w:pPr>
        <w:spacing w:before="240"/>
        <w:jc w:val="center"/>
        <w:rPr>
          <w:noProof/>
        </w:rPr>
      </w:pPr>
      <w:r w:rsidRPr="001816E4">
        <w:br w:type="page"/>
      </w:r>
      <w:r w:rsidRPr="00F81347">
        <w:rPr>
          <w:rFonts w:ascii="Arial" w:hAnsi="Arial" w:cs="Arial"/>
          <w:b/>
          <w:bCs/>
          <w:caps/>
          <w:sz w:val="36"/>
          <w:szCs w:val="36"/>
        </w:rPr>
        <w:lastRenderedPageBreak/>
        <w:t>Contents</w:t>
      </w:r>
      <w:r>
        <w:rPr>
          <w:rFonts w:ascii="Arial" w:hAnsi="Arial" w:cs="Arial"/>
          <w:b/>
          <w:bCs/>
          <w:caps/>
          <w:sz w:val="36"/>
          <w:szCs w:val="36"/>
        </w:rPr>
        <w:br/>
      </w:r>
      <w:r w:rsidR="005D7CDF">
        <w:fldChar w:fldCharType="begin"/>
      </w:r>
      <w:r w:rsidR="005D7CDF">
        <w:instrText xml:space="preserve"> TOC \o "1-3" \h \z \u </w:instrText>
      </w:r>
      <w:r w:rsidR="005D7CDF">
        <w:fldChar w:fldCharType="separate"/>
      </w:r>
    </w:p>
    <w:p w:rsidR="00E43C7A" w:rsidRDefault="0032470F">
      <w:pPr>
        <w:pStyle w:val="TOC1"/>
        <w:rPr>
          <w:rFonts w:asciiTheme="minorHAnsi" w:eastAsiaTheme="minorEastAsia" w:hAnsiTheme="minorHAnsi" w:cstheme="minorBidi"/>
          <w:noProof/>
          <w:sz w:val="22"/>
          <w:szCs w:val="22"/>
        </w:rPr>
      </w:pPr>
      <w:hyperlink w:anchor="_Toc315944199" w:history="1">
        <w:r w:rsidR="00E43C7A" w:rsidRPr="00D44044">
          <w:rPr>
            <w:rStyle w:val="Hyperlink"/>
            <w:noProof/>
          </w:rPr>
          <w:t>1</w:t>
        </w:r>
        <w:r w:rsidR="00E43C7A">
          <w:rPr>
            <w:rFonts w:asciiTheme="minorHAnsi" w:eastAsiaTheme="minorEastAsia" w:hAnsiTheme="minorHAnsi" w:cstheme="minorBidi"/>
            <w:noProof/>
            <w:sz w:val="22"/>
            <w:szCs w:val="22"/>
          </w:rPr>
          <w:tab/>
        </w:r>
        <w:r w:rsidR="00E43C7A" w:rsidRPr="00D44044">
          <w:rPr>
            <w:rStyle w:val="Hyperlink"/>
            <w:noProof/>
          </w:rPr>
          <w:t>Executive Summary</w:t>
        </w:r>
        <w:r w:rsidR="00E43C7A">
          <w:rPr>
            <w:noProof/>
            <w:webHidden/>
          </w:rPr>
          <w:tab/>
        </w:r>
        <w:r w:rsidR="00E43C7A">
          <w:rPr>
            <w:noProof/>
            <w:webHidden/>
          </w:rPr>
          <w:fldChar w:fldCharType="begin"/>
        </w:r>
        <w:r w:rsidR="00E43C7A">
          <w:rPr>
            <w:noProof/>
            <w:webHidden/>
          </w:rPr>
          <w:instrText xml:space="preserve"> PAGEREF _Toc315944199 \h </w:instrText>
        </w:r>
        <w:r w:rsidR="00E43C7A">
          <w:rPr>
            <w:noProof/>
            <w:webHidden/>
          </w:rPr>
        </w:r>
        <w:r w:rsidR="00E43C7A">
          <w:rPr>
            <w:noProof/>
            <w:webHidden/>
          </w:rPr>
          <w:fldChar w:fldCharType="separate"/>
        </w:r>
        <w:r w:rsidR="004C7067">
          <w:rPr>
            <w:noProof/>
            <w:webHidden/>
          </w:rPr>
          <w:t>4</w:t>
        </w:r>
        <w:r w:rsidR="00E43C7A">
          <w:rPr>
            <w:noProof/>
            <w:webHidden/>
          </w:rPr>
          <w:fldChar w:fldCharType="end"/>
        </w:r>
      </w:hyperlink>
    </w:p>
    <w:p w:rsidR="00E43C7A" w:rsidRDefault="0032470F">
      <w:pPr>
        <w:pStyle w:val="TOC1"/>
        <w:rPr>
          <w:rFonts w:asciiTheme="minorHAnsi" w:eastAsiaTheme="minorEastAsia" w:hAnsiTheme="minorHAnsi" w:cstheme="minorBidi"/>
          <w:noProof/>
          <w:sz w:val="22"/>
          <w:szCs w:val="22"/>
        </w:rPr>
      </w:pPr>
      <w:hyperlink w:anchor="_Toc315944200" w:history="1">
        <w:r w:rsidR="00E43C7A" w:rsidRPr="00D44044">
          <w:rPr>
            <w:rStyle w:val="Hyperlink"/>
            <w:noProof/>
          </w:rPr>
          <w:t>2</w:t>
        </w:r>
        <w:r w:rsidR="00E43C7A">
          <w:rPr>
            <w:rFonts w:asciiTheme="minorHAnsi" w:eastAsiaTheme="minorEastAsia" w:hAnsiTheme="minorHAnsi" w:cstheme="minorBidi"/>
            <w:noProof/>
            <w:sz w:val="22"/>
            <w:szCs w:val="22"/>
          </w:rPr>
          <w:tab/>
        </w:r>
        <w:r w:rsidR="00E43C7A" w:rsidRPr="00D44044">
          <w:rPr>
            <w:rStyle w:val="Hyperlink"/>
            <w:noProof/>
          </w:rPr>
          <w:t>Overview</w:t>
        </w:r>
        <w:r w:rsidR="00E43C7A">
          <w:rPr>
            <w:noProof/>
            <w:webHidden/>
          </w:rPr>
          <w:tab/>
        </w:r>
        <w:r w:rsidR="00E43C7A">
          <w:rPr>
            <w:noProof/>
            <w:webHidden/>
          </w:rPr>
          <w:fldChar w:fldCharType="begin"/>
        </w:r>
        <w:r w:rsidR="00E43C7A">
          <w:rPr>
            <w:noProof/>
            <w:webHidden/>
          </w:rPr>
          <w:instrText xml:space="preserve"> PAGEREF _Toc315944200 \h </w:instrText>
        </w:r>
        <w:r w:rsidR="00E43C7A">
          <w:rPr>
            <w:noProof/>
            <w:webHidden/>
          </w:rPr>
        </w:r>
        <w:r w:rsidR="00E43C7A">
          <w:rPr>
            <w:noProof/>
            <w:webHidden/>
          </w:rPr>
          <w:fldChar w:fldCharType="separate"/>
        </w:r>
        <w:r w:rsidR="004C7067">
          <w:rPr>
            <w:noProof/>
            <w:webHidden/>
          </w:rPr>
          <w:t>5</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01" w:history="1">
        <w:r w:rsidR="00E43C7A" w:rsidRPr="00D44044">
          <w:rPr>
            <w:rStyle w:val="Hyperlink"/>
            <w:noProof/>
          </w:rPr>
          <w:t>2.1</w:t>
        </w:r>
        <w:r w:rsidR="00E43C7A">
          <w:rPr>
            <w:rFonts w:asciiTheme="minorHAnsi" w:eastAsiaTheme="minorEastAsia" w:hAnsiTheme="minorHAnsi" w:cstheme="minorBidi"/>
            <w:noProof/>
            <w:sz w:val="22"/>
            <w:szCs w:val="22"/>
          </w:rPr>
          <w:tab/>
        </w:r>
        <w:r w:rsidR="00E43C7A" w:rsidRPr="00D44044">
          <w:rPr>
            <w:rStyle w:val="Hyperlink"/>
            <w:noProof/>
          </w:rPr>
          <w:t>Trusted Device List (TDL) Overview</w:t>
        </w:r>
        <w:r w:rsidR="00E43C7A">
          <w:rPr>
            <w:noProof/>
            <w:webHidden/>
          </w:rPr>
          <w:tab/>
        </w:r>
        <w:r w:rsidR="00E43C7A">
          <w:rPr>
            <w:noProof/>
            <w:webHidden/>
          </w:rPr>
          <w:fldChar w:fldCharType="begin"/>
        </w:r>
        <w:r w:rsidR="00E43C7A">
          <w:rPr>
            <w:noProof/>
            <w:webHidden/>
          </w:rPr>
          <w:instrText xml:space="preserve"> PAGEREF _Toc315944201 \h </w:instrText>
        </w:r>
        <w:r w:rsidR="00E43C7A">
          <w:rPr>
            <w:noProof/>
            <w:webHidden/>
          </w:rPr>
        </w:r>
        <w:r w:rsidR="00E43C7A">
          <w:rPr>
            <w:noProof/>
            <w:webHidden/>
          </w:rPr>
          <w:fldChar w:fldCharType="separate"/>
        </w:r>
        <w:r w:rsidR="004C7067">
          <w:rPr>
            <w:noProof/>
            <w:webHidden/>
          </w:rPr>
          <w:t>5</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02" w:history="1">
        <w:r w:rsidR="00E43C7A" w:rsidRPr="00D44044">
          <w:rPr>
            <w:rStyle w:val="Hyperlink"/>
            <w:noProof/>
          </w:rPr>
          <w:t>2.2</w:t>
        </w:r>
        <w:r w:rsidR="00E43C7A">
          <w:rPr>
            <w:rFonts w:asciiTheme="minorHAnsi" w:eastAsiaTheme="minorEastAsia" w:hAnsiTheme="minorHAnsi" w:cstheme="minorBidi"/>
            <w:noProof/>
            <w:sz w:val="22"/>
            <w:szCs w:val="22"/>
          </w:rPr>
          <w:tab/>
        </w:r>
        <w:r w:rsidR="00E43C7A" w:rsidRPr="00D44044">
          <w:rPr>
            <w:rStyle w:val="Hyperlink"/>
            <w:noProof/>
          </w:rPr>
          <w:t>Purpose of RFI</w:t>
        </w:r>
        <w:r w:rsidR="00E43C7A">
          <w:rPr>
            <w:noProof/>
            <w:webHidden/>
          </w:rPr>
          <w:tab/>
        </w:r>
        <w:r w:rsidR="00E43C7A">
          <w:rPr>
            <w:noProof/>
            <w:webHidden/>
          </w:rPr>
          <w:fldChar w:fldCharType="begin"/>
        </w:r>
        <w:r w:rsidR="00E43C7A">
          <w:rPr>
            <w:noProof/>
            <w:webHidden/>
          </w:rPr>
          <w:instrText xml:space="preserve"> PAGEREF _Toc315944202 \h </w:instrText>
        </w:r>
        <w:r w:rsidR="00E43C7A">
          <w:rPr>
            <w:noProof/>
            <w:webHidden/>
          </w:rPr>
        </w:r>
        <w:r w:rsidR="00E43C7A">
          <w:rPr>
            <w:noProof/>
            <w:webHidden/>
          </w:rPr>
          <w:fldChar w:fldCharType="separate"/>
        </w:r>
        <w:r w:rsidR="004C7067">
          <w:rPr>
            <w:noProof/>
            <w:webHidden/>
          </w:rPr>
          <w:t>5</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03" w:history="1">
        <w:r w:rsidR="00E43C7A" w:rsidRPr="00D44044">
          <w:rPr>
            <w:rStyle w:val="Hyperlink"/>
            <w:noProof/>
          </w:rPr>
          <w:t>2.3</w:t>
        </w:r>
        <w:r w:rsidR="00E43C7A">
          <w:rPr>
            <w:rFonts w:asciiTheme="minorHAnsi" w:eastAsiaTheme="minorEastAsia" w:hAnsiTheme="minorHAnsi" w:cstheme="minorBidi"/>
            <w:noProof/>
            <w:sz w:val="22"/>
            <w:szCs w:val="22"/>
          </w:rPr>
          <w:tab/>
        </w:r>
        <w:r w:rsidR="00E43C7A" w:rsidRPr="00D44044">
          <w:rPr>
            <w:rStyle w:val="Hyperlink"/>
            <w:noProof/>
          </w:rPr>
          <w:t>Document Organization</w:t>
        </w:r>
        <w:r w:rsidR="00E43C7A">
          <w:rPr>
            <w:noProof/>
            <w:webHidden/>
          </w:rPr>
          <w:tab/>
        </w:r>
        <w:r w:rsidR="00E43C7A">
          <w:rPr>
            <w:noProof/>
            <w:webHidden/>
          </w:rPr>
          <w:fldChar w:fldCharType="begin"/>
        </w:r>
        <w:r w:rsidR="00E43C7A">
          <w:rPr>
            <w:noProof/>
            <w:webHidden/>
          </w:rPr>
          <w:instrText xml:space="preserve"> PAGEREF _Toc315944203 \h </w:instrText>
        </w:r>
        <w:r w:rsidR="00E43C7A">
          <w:rPr>
            <w:noProof/>
            <w:webHidden/>
          </w:rPr>
        </w:r>
        <w:r w:rsidR="00E43C7A">
          <w:rPr>
            <w:noProof/>
            <w:webHidden/>
          </w:rPr>
          <w:fldChar w:fldCharType="separate"/>
        </w:r>
        <w:r w:rsidR="004C7067">
          <w:rPr>
            <w:noProof/>
            <w:webHidden/>
          </w:rPr>
          <w:t>5</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04" w:history="1">
        <w:r w:rsidR="00E43C7A" w:rsidRPr="00D44044">
          <w:rPr>
            <w:rStyle w:val="Hyperlink"/>
            <w:noProof/>
          </w:rPr>
          <w:t>2.4</w:t>
        </w:r>
        <w:r w:rsidR="00E43C7A">
          <w:rPr>
            <w:rFonts w:asciiTheme="minorHAnsi" w:eastAsiaTheme="minorEastAsia" w:hAnsiTheme="minorHAnsi" w:cstheme="minorBidi"/>
            <w:noProof/>
            <w:sz w:val="22"/>
            <w:szCs w:val="22"/>
          </w:rPr>
          <w:tab/>
        </w:r>
        <w:r w:rsidR="00E43C7A" w:rsidRPr="00D44044">
          <w:rPr>
            <w:rStyle w:val="Hyperlink"/>
            <w:noProof/>
          </w:rPr>
          <w:t>References</w:t>
        </w:r>
        <w:r w:rsidR="00E43C7A">
          <w:rPr>
            <w:noProof/>
            <w:webHidden/>
          </w:rPr>
          <w:tab/>
        </w:r>
        <w:r w:rsidR="00E43C7A">
          <w:rPr>
            <w:noProof/>
            <w:webHidden/>
          </w:rPr>
          <w:fldChar w:fldCharType="begin"/>
        </w:r>
        <w:r w:rsidR="00E43C7A">
          <w:rPr>
            <w:noProof/>
            <w:webHidden/>
          </w:rPr>
          <w:instrText xml:space="preserve"> PAGEREF _Toc315944204 \h </w:instrText>
        </w:r>
        <w:r w:rsidR="00E43C7A">
          <w:rPr>
            <w:noProof/>
            <w:webHidden/>
          </w:rPr>
        </w:r>
        <w:r w:rsidR="00E43C7A">
          <w:rPr>
            <w:noProof/>
            <w:webHidden/>
          </w:rPr>
          <w:fldChar w:fldCharType="separate"/>
        </w:r>
        <w:r w:rsidR="004C7067">
          <w:rPr>
            <w:noProof/>
            <w:webHidden/>
          </w:rPr>
          <w:t>6</w:t>
        </w:r>
        <w:r w:rsidR="00E43C7A">
          <w:rPr>
            <w:noProof/>
            <w:webHidden/>
          </w:rPr>
          <w:fldChar w:fldCharType="end"/>
        </w:r>
      </w:hyperlink>
    </w:p>
    <w:p w:rsidR="00E43C7A" w:rsidRDefault="0032470F">
      <w:pPr>
        <w:pStyle w:val="TOC1"/>
        <w:rPr>
          <w:rFonts w:asciiTheme="minorHAnsi" w:eastAsiaTheme="minorEastAsia" w:hAnsiTheme="minorHAnsi" w:cstheme="minorBidi"/>
          <w:noProof/>
          <w:sz w:val="22"/>
          <w:szCs w:val="22"/>
        </w:rPr>
      </w:pPr>
      <w:hyperlink w:anchor="_Toc315944205" w:history="1">
        <w:r w:rsidR="00E43C7A" w:rsidRPr="00D44044">
          <w:rPr>
            <w:rStyle w:val="Hyperlink"/>
            <w:noProof/>
          </w:rPr>
          <w:t>3</w:t>
        </w:r>
        <w:r w:rsidR="00E43C7A">
          <w:rPr>
            <w:rFonts w:asciiTheme="minorHAnsi" w:eastAsiaTheme="minorEastAsia" w:hAnsiTheme="minorHAnsi" w:cstheme="minorBidi"/>
            <w:noProof/>
            <w:sz w:val="22"/>
            <w:szCs w:val="22"/>
          </w:rPr>
          <w:tab/>
        </w:r>
        <w:r w:rsidR="00E43C7A" w:rsidRPr="00D44044">
          <w:rPr>
            <w:rStyle w:val="Hyperlink"/>
            <w:noProof/>
          </w:rPr>
          <w:t>Responding to RFI</w:t>
        </w:r>
        <w:r w:rsidR="00E43C7A">
          <w:rPr>
            <w:noProof/>
            <w:webHidden/>
          </w:rPr>
          <w:tab/>
        </w:r>
        <w:r w:rsidR="00E43C7A">
          <w:rPr>
            <w:noProof/>
            <w:webHidden/>
          </w:rPr>
          <w:fldChar w:fldCharType="begin"/>
        </w:r>
        <w:r w:rsidR="00E43C7A">
          <w:rPr>
            <w:noProof/>
            <w:webHidden/>
          </w:rPr>
          <w:instrText xml:space="preserve"> PAGEREF _Toc315944205 \h </w:instrText>
        </w:r>
        <w:r w:rsidR="00E43C7A">
          <w:rPr>
            <w:noProof/>
            <w:webHidden/>
          </w:rPr>
        </w:r>
        <w:r w:rsidR="00E43C7A">
          <w:rPr>
            <w:noProof/>
            <w:webHidden/>
          </w:rPr>
          <w:fldChar w:fldCharType="separate"/>
        </w:r>
        <w:r w:rsidR="004C7067">
          <w:rPr>
            <w:noProof/>
            <w:webHidden/>
          </w:rPr>
          <w:t>7</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06" w:history="1">
        <w:r w:rsidR="00E43C7A" w:rsidRPr="00D44044">
          <w:rPr>
            <w:rStyle w:val="Hyperlink"/>
            <w:noProof/>
          </w:rPr>
          <w:t>3.1</w:t>
        </w:r>
        <w:r w:rsidR="00E43C7A">
          <w:rPr>
            <w:rFonts w:asciiTheme="minorHAnsi" w:eastAsiaTheme="minorEastAsia" w:hAnsiTheme="minorHAnsi" w:cstheme="minorBidi"/>
            <w:noProof/>
            <w:sz w:val="22"/>
            <w:szCs w:val="22"/>
          </w:rPr>
          <w:tab/>
        </w:r>
        <w:r w:rsidR="00E43C7A" w:rsidRPr="00D44044">
          <w:rPr>
            <w:rStyle w:val="Hyperlink"/>
            <w:noProof/>
          </w:rPr>
          <w:t>Who Should Respond</w:t>
        </w:r>
        <w:r w:rsidR="00E43C7A">
          <w:rPr>
            <w:noProof/>
            <w:webHidden/>
          </w:rPr>
          <w:tab/>
        </w:r>
        <w:r w:rsidR="00E43C7A">
          <w:rPr>
            <w:noProof/>
            <w:webHidden/>
          </w:rPr>
          <w:fldChar w:fldCharType="begin"/>
        </w:r>
        <w:r w:rsidR="00E43C7A">
          <w:rPr>
            <w:noProof/>
            <w:webHidden/>
          </w:rPr>
          <w:instrText xml:space="preserve"> PAGEREF _Toc315944206 \h </w:instrText>
        </w:r>
        <w:r w:rsidR="00E43C7A">
          <w:rPr>
            <w:noProof/>
            <w:webHidden/>
          </w:rPr>
        </w:r>
        <w:r w:rsidR="00E43C7A">
          <w:rPr>
            <w:noProof/>
            <w:webHidden/>
          </w:rPr>
          <w:fldChar w:fldCharType="separate"/>
        </w:r>
        <w:r w:rsidR="004C7067">
          <w:rPr>
            <w:noProof/>
            <w:webHidden/>
          </w:rPr>
          <w:t>7</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07" w:history="1">
        <w:r w:rsidR="00E43C7A" w:rsidRPr="00D44044">
          <w:rPr>
            <w:rStyle w:val="Hyperlink"/>
            <w:noProof/>
          </w:rPr>
          <w:t>3.2</w:t>
        </w:r>
        <w:r w:rsidR="00E43C7A">
          <w:rPr>
            <w:rFonts w:asciiTheme="minorHAnsi" w:eastAsiaTheme="minorEastAsia" w:hAnsiTheme="minorHAnsi" w:cstheme="minorBidi"/>
            <w:noProof/>
            <w:sz w:val="22"/>
            <w:szCs w:val="22"/>
          </w:rPr>
          <w:tab/>
        </w:r>
        <w:r w:rsidR="00E43C7A" w:rsidRPr="00D44044">
          <w:rPr>
            <w:rStyle w:val="Hyperlink"/>
            <w:noProof/>
          </w:rPr>
          <w:t>Publishing Responses</w:t>
        </w:r>
        <w:r w:rsidR="00E43C7A">
          <w:rPr>
            <w:noProof/>
            <w:webHidden/>
          </w:rPr>
          <w:tab/>
        </w:r>
        <w:r w:rsidR="00E43C7A">
          <w:rPr>
            <w:noProof/>
            <w:webHidden/>
          </w:rPr>
          <w:fldChar w:fldCharType="begin"/>
        </w:r>
        <w:r w:rsidR="00E43C7A">
          <w:rPr>
            <w:noProof/>
            <w:webHidden/>
          </w:rPr>
          <w:instrText xml:space="preserve"> PAGEREF _Toc315944207 \h </w:instrText>
        </w:r>
        <w:r w:rsidR="00E43C7A">
          <w:rPr>
            <w:noProof/>
            <w:webHidden/>
          </w:rPr>
        </w:r>
        <w:r w:rsidR="00E43C7A">
          <w:rPr>
            <w:noProof/>
            <w:webHidden/>
          </w:rPr>
          <w:fldChar w:fldCharType="separate"/>
        </w:r>
        <w:r w:rsidR="004C7067">
          <w:rPr>
            <w:noProof/>
            <w:webHidden/>
          </w:rPr>
          <w:t>7</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08" w:history="1">
        <w:r w:rsidR="00E43C7A" w:rsidRPr="00D44044">
          <w:rPr>
            <w:rStyle w:val="Hyperlink"/>
            <w:noProof/>
          </w:rPr>
          <w:t>3.3</w:t>
        </w:r>
        <w:r w:rsidR="00E43C7A">
          <w:rPr>
            <w:rFonts w:asciiTheme="minorHAnsi" w:eastAsiaTheme="minorEastAsia" w:hAnsiTheme="minorHAnsi" w:cstheme="minorBidi"/>
            <w:noProof/>
            <w:sz w:val="22"/>
            <w:szCs w:val="22"/>
          </w:rPr>
          <w:tab/>
        </w:r>
        <w:r w:rsidR="00E43C7A" w:rsidRPr="00D44044">
          <w:rPr>
            <w:rStyle w:val="Hyperlink"/>
            <w:noProof/>
          </w:rPr>
          <w:t>RFI Timeline</w:t>
        </w:r>
        <w:r w:rsidR="00E43C7A">
          <w:rPr>
            <w:noProof/>
            <w:webHidden/>
          </w:rPr>
          <w:tab/>
        </w:r>
        <w:r w:rsidR="00E43C7A">
          <w:rPr>
            <w:noProof/>
            <w:webHidden/>
          </w:rPr>
          <w:fldChar w:fldCharType="begin"/>
        </w:r>
        <w:r w:rsidR="00E43C7A">
          <w:rPr>
            <w:noProof/>
            <w:webHidden/>
          </w:rPr>
          <w:instrText xml:space="preserve"> PAGEREF _Toc315944208 \h </w:instrText>
        </w:r>
        <w:r w:rsidR="00E43C7A">
          <w:rPr>
            <w:noProof/>
            <w:webHidden/>
          </w:rPr>
        </w:r>
        <w:r w:rsidR="00E43C7A">
          <w:rPr>
            <w:noProof/>
            <w:webHidden/>
          </w:rPr>
          <w:fldChar w:fldCharType="separate"/>
        </w:r>
        <w:r w:rsidR="004C7067">
          <w:rPr>
            <w:noProof/>
            <w:webHidden/>
          </w:rPr>
          <w:t>8</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09" w:history="1">
        <w:r w:rsidR="00E43C7A" w:rsidRPr="00D44044">
          <w:rPr>
            <w:rStyle w:val="Hyperlink"/>
            <w:noProof/>
          </w:rPr>
          <w:t>3.4</w:t>
        </w:r>
        <w:r w:rsidR="00E43C7A">
          <w:rPr>
            <w:rFonts w:asciiTheme="minorHAnsi" w:eastAsiaTheme="minorEastAsia" w:hAnsiTheme="minorHAnsi" w:cstheme="minorBidi"/>
            <w:noProof/>
            <w:sz w:val="22"/>
            <w:szCs w:val="22"/>
          </w:rPr>
          <w:tab/>
        </w:r>
        <w:r w:rsidR="00E43C7A" w:rsidRPr="00D44044">
          <w:rPr>
            <w:rStyle w:val="Hyperlink"/>
            <w:noProof/>
          </w:rPr>
          <w:t>RFI Response Format</w:t>
        </w:r>
        <w:r w:rsidR="00E43C7A">
          <w:rPr>
            <w:noProof/>
            <w:webHidden/>
          </w:rPr>
          <w:tab/>
        </w:r>
        <w:r w:rsidR="00E43C7A">
          <w:rPr>
            <w:noProof/>
            <w:webHidden/>
          </w:rPr>
          <w:fldChar w:fldCharType="begin"/>
        </w:r>
        <w:r w:rsidR="00E43C7A">
          <w:rPr>
            <w:noProof/>
            <w:webHidden/>
          </w:rPr>
          <w:instrText xml:space="preserve"> PAGEREF _Toc315944209 \h </w:instrText>
        </w:r>
        <w:r w:rsidR="00E43C7A">
          <w:rPr>
            <w:noProof/>
            <w:webHidden/>
          </w:rPr>
        </w:r>
        <w:r w:rsidR="00E43C7A">
          <w:rPr>
            <w:noProof/>
            <w:webHidden/>
          </w:rPr>
          <w:fldChar w:fldCharType="separate"/>
        </w:r>
        <w:r w:rsidR="004C7067">
          <w:rPr>
            <w:noProof/>
            <w:webHidden/>
          </w:rPr>
          <w:t>9</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10" w:history="1">
        <w:r w:rsidR="00E43C7A" w:rsidRPr="00D44044">
          <w:rPr>
            <w:rStyle w:val="Hyperlink"/>
            <w:noProof/>
          </w:rPr>
          <w:t>3.5</w:t>
        </w:r>
        <w:r w:rsidR="00E43C7A">
          <w:rPr>
            <w:rFonts w:asciiTheme="minorHAnsi" w:eastAsiaTheme="minorEastAsia" w:hAnsiTheme="minorHAnsi" w:cstheme="minorBidi"/>
            <w:noProof/>
            <w:sz w:val="22"/>
            <w:szCs w:val="22"/>
          </w:rPr>
          <w:tab/>
        </w:r>
        <w:r w:rsidR="00E43C7A" w:rsidRPr="00D44044">
          <w:rPr>
            <w:rStyle w:val="Hyperlink"/>
            <w:noProof/>
          </w:rPr>
          <w:t>RFP Proposal Evaluation Process (RFP)</w:t>
        </w:r>
        <w:r w:rsidR="00E43C7A">
          <w:rPr>
            <w:noProof/>
            <w:webHidden/>
          </w:rPr>
          <w:tab/>
        </w:r>
        <w:r w:rsidR="00E43C7A">
          <w:rPr>
            <w:noProof/>
            <w:webHidden/>
          </w:rPr>
          <w:fldChar w:fldCharType="begin"/>
        </w:r>
        <w:r w:rsidR="00E43C7A">
          <w:rPr>
            <w:noProof/>
            <w:webHidden/>
          </w:rPr>
          <w:instrText xml:space="preserve"> PAGEREF _Toc315944210 \h </w:instrText>
        </w:r>
        <w:r w:rsidR="00E43C7A">
          <w:rPr>
            <w:noProof/>
            <w:webHidden/>
          </w:rPr>
        </w:r>
        <w:r w:rsidR="00E43C7A">
          <w:rPr>
            <w:noProof/>
            <w:webHidden/>
          </w:rPr>
          <w:fldChar w:fldCharType="separate"/>
        </w:r>
        <w:r w:rsidR="004C7067">
          <w:rPr>
            <w:noProof/>
            <w:webHidden/>
          </w:rPr>
          <w:t>9</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11" w:history="1">
        <w:r w:rsidR="00E43C7A" w:rsidRPr="00D44044">
          <w:rPr>
            <w:rStyle w:val="Hyperlink"/>
            <w:noProof/>
          </w:rPr>
          <w:t>3.6</w:t>
        </w:r>
        <w:r w:rsidR="00E43C7A">
          <w:rPr>
            <w:rFonts w:asciiTheme="minorHAnsi" w:eastAsiaTheme="minorEastAsia" w:hAnsiTheme="minorHAnsi" w:cstheme="minorBidi"/>
            <w:noProof/>
            <w:sz w:val="22"/>
            <w:szCs w:val="22"/>
          </w:rPr>
          <w:tab/>
        </w:r>
        <w:r w:rsidR="00E43C7A" w:rsidRPr="00D44044">
          <w:rPr>
            <w:rStyle w:val="Hyperlink"/>
            <w:noProof/>
          </w:rPr>
          <w:t>Contact Information</w:t>
        </w:r>
        <w:r w:rsidR="00E43C7A">
          <w:rPr>
            <w:noProof/>
            <w:webHidden/>
          </w:rPr>
          <w:tab/>
        </w:r>
        <w:r w:rsidR="00E43C7A">
          <w:rPr>
            <w:noProof/>
            <w:webHidden/>
          </w:rPr>
          <w:fldChar w:fldCharType="begin"/>
        </w:r>
        <w:r w:rsidR="00E43C7A">
          <w:rPr>
            <w:noProof/>
            <w:webHidden/>
          </w:rPr>
          <w:instrText xml:space="preserve"> PAGEREF _Toc315944211 \h </w:instrText>
        </w:r>
        <w:r w:rsidR="00E43C7A">
          <w:rPr>
            <w:noProof/>
            <w:webHidden/>
          </w:rPr>
        </w:r>
        <w:r w:rsidR="00E43C7A">
          <w:rPr>
            <w:noProof/>
            <w:webHidden/>
          </w:rPr>
          <w:fldChar w:fldCharType="separate"/>
        </w:r>
        <w:r w:rsidR="004C7067">
          <w:rPr>
            <w:noProof/>
            <w:webHidden/>
          </w:rPr>
          <w:t>10</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12" w:history="1">
        <w:r w:rsidR="00E43C7A" w:rsidRPr="00D44044">
          <w:rPr>
            <w:rStyle w:val="Hyperlink"/>
            <w:noProof/>
          </w:rPr>
          <w:t>3.7</w:t>
        </w:r>
        <w:r w:rsidR="00E43C7A">
          <w:rPr>
            <w:rFonts w:asciiTheme="minorHAnsi" w:eastAsiaTheme="minorEastAsia" w:hAnsiTheme="minorHAnsi" w:cstheme="minorBidi"/>
            <w:noProof/>
            <w:sz w:val="22"/>
            <w:szCs w:val="22"/>
          </w:rPr>
          <w:tab/>
        </w:r>
        <w:r w:rsidR="00E43C7A" w:rsidRPr="00D44044">
          <w:rPr>
            <w:rStyle w:val="Hyperlink"/>
            <w:noProof/>
          </w:rPr>
          <w:t>Disclaimer of Liability</w:t>
        </w:r>
        <w:r w:rsidR="00E43C7A">
          <w:rPr>
            <w:noProof/>
            <w:webHidden/>
          </w:rPr>
          <w:tab/>
        </w:r>
        <w:r w:rsidR="00E43C7A">
          <w:rPr>
            <w:noProof/>
            <w:webHidden/>
          </w:rPr>
          <w:fldChar w:fldCharType="begin"/>
        </w:r>
        <w:r w:rsidR="00E43C7A">
          <w:rPr>
            <w:noProof/>
            <w:webHidden/>
          </w:rPr>
          <w:instrText xml:space="preserve"> PAGEREF _Toc315944212 \h </w:instrText>
        </w:r>
        <w:r w:rsidR="00E43C7A">
          <w:rPr>
            <w:noProof/>
            <w:webHidden/>
          </w:rPr>
        </w:r>
        <w:r w:rsidR="00E43C7A">
          <w:rPr>
            <w:noProof/>
            <w:webHidden/>
          </w:rPr>
          <w:fldChar w:fldCharType="separate"/>
        </w:r>
        <w:r w:rsidR="004C7067">
          <w:rPr>
            <w:noProof/>
            <w:webHidden/>
          </w:rPr>
          <w:t>10</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13" w:history="1">
        <w:r w:rsidR="00E43C7A" w:rsidRPr="00D44044">
          <w:rPr>
            <w:rStyle w:val="Hyperlink"/>
            <w:noProof/>
          </w:rPr>
          <w:t>3.8</w:t>
        </w:r>
        <w:r w:rsidR="00E43C7A">
          <w:rPr>
            <w:rFonts w:asciiTheme="minorHAnsi" w:eastAsiaTheme="minorEastAsia" w:hAnsiTheme="minorHAnsi" w:cstheme="minorBidi"/>
            <w:noProof/>
            <w:sz w:val="22"/>
            <w:szCs w:val="22"/>
          </w:rPr>
          <w:tab/>
        </w:r>
        <w:r w:rsidR="00E43C7A" w:rsidRPr="00D44044">
          <w:rPr>
            <w:rStyle w:val="Hyperlink"/>
            <w:noProof/>
          </w:rPr>
          <w:t>Specific Questions for the RFI</w:t>
        </w:r>
        <w:r w:rsidR="00E43C7A">
          <w:rPr>
            <w:noProof/>
            <w:webHidden/>
          </w:rPr>
          <w:tab/>
        </w:r>
        <w:r w:rsidR="00E43C7A">
          <w:rPr>
            <w:noProof/>
            <w:webHidden/>
          </w:rPr>
          <w:fldChar w:fldCharType="begin"/>
        </w:r>
        <w:r w:rsidR="00E43C7A">
          <w:rPr>
            <w:noProof/>
            <w:webHidden/>
          </w:rPr>
          <w:instrText xml:space="preserve"> PAGEREF _Toc315944213 \h </w:instrText>
        </w:r>
        <w:r w:rsidR="00E43C7A">
          <w:rPr>
            <w:noProof/>
            <w:webHidden/>
          </w:rPr>
        </w:r>
        <w:r w:rsidR="00E43C7A">
          <w:rPr>
            <w:noProof/>
            <w:webHidden/>
          </w:rPr>
          <w:fldChar w:fldCharType="separate"/>
        </w:r>
        <w:r w:rsidR="004C7067">
          <w:rPr>
            <w:noProof/>
            <w:webHidden/>
          </w:rPr>
          <w:t>11</w:t>
        </w:r>
        <w:r w:rsidR="00E43C7A">
          <w:rPr>
            <w:noProof/>
            <w:webHidden/>
          </w:rPr>
          <w:fldChar w:fldCharType="end"/>
        </w:r>
      </w:hyperlink>
    </w:p>
    <w:p w:rsidR="00E43C7A" w:rsidRDefault="0032470F">
      <w:pPr>
        <w:pStyle w:val="TOC1"/>
        <w:rPr>
          <w:rFonts w:asciiTheme="minorHAnsi" w:eastAsiaTheme="minorEastAsia" w:hAnsiTheme="minorHAnsi" w:cstheme="minorBidi"/>
          <w:noProof/>
          <w:sz w:val="22"/>
          <w:szCs w:val="22"/>
        </w:rPr>
      </w:pPr>
      <w:hyperlink w:anchor="_Toc315944214" w:history="1">
        <w:r w:rsidR="00E43C7A" w:rsidRPr="00D44044">
          <w:rPr>
            <w:rStyle w:val="Hyperlink"/>
            <w:noProof/>
          </w:rPr>
          <w:t>4</w:t>
        </w:r>
        <w:r w:rsidR="00E43C7A">
          <w:rPr>
            <w:rFonts w:asciiTheme="minorHAnsi" w:eastAsiaTheme="minorEastAsia" w:hAnsiTheme="minorHAnsi" w:cstheme="minorBidi"/>
            <w:noProof/>
            <w:sz w:val="22"/>
            <w:szCs w:val="22"/>
          </w:rPr>
          <w:tab/>
        </w:r>
        <w:r w:rsidR="00E43C7A" w:rsidRPr="00D44044">
          <w:rPr>
            <w:rStyle w:val="Hyperlink"/>
            <w:noProof/>
          </w:rPr>
          <w:t>Project Framework</w:t>
        </w:r>
        <w:r w:rsidR="00E43C7A">
          <w:rPr>
            <w:noProof/>
            <w:webHidden/>
          </w:rPr>
          <w:tab/>
        </w:r>
        <w:r w:rsidR="00E43C7A">
          <w:rPr>
            <w:noProof/>
            <w:webHidden/>
          </w:rPr>
          <w:fldChar w:fldCharType="begin"/>
        </w:r>
        <w:r w:rsidR="00E43C7A">
          <w:rPr>
            <w:noProof/>
            <w:webHidden/>
          </w:rPr>
          <w:instrText xml:space="preserve"> PAGEREF _Toc315944214 \h </w:instrText>
        </w:r>
        <w:r w:rsidR="00E43C7A">
          <w:rPr>
            <w:noProof/>
            <w:webHidden/>
          </w:rPr>
        </w:r>
        <w:r w:rsidR="00E43C7A">
          <w:rPr>
            <w:noProof/>
            <w:webHidden/>
          </w:rPr>
          <w:fldChar w:fldCharType="separate"/>
        </w:r>
        <w:r w:rsidR="004C7067">
          <w:rPr>
            <w:noProof/>
            <w:webHidden/>
          </w:rPr>
          <w:t>12</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15" w:history="1">
        <w:r w:rsidR="00E43C7A" w:rsidRPr="00D44044">
          <w:rPr>
            <w:rStyle w:val="Hyperlink"/>
            <w:noProof/>
          </w:rPr>
          <w:t>4.1</w:t>
        </w:r>
        <w:r w:rsidR="00E43C7A">
          <w:rPr>
            <w:rFonts w:asciiTheme="minorHAnsi" w:eastAsiaTheme="minorEastAsia" w:hAnsiTheme="minorHAnsi" w:cstheme="minorBidi"/>
            <w:noProof/>
            <w:sz w:val="22"/>
            <w:szCs w:val="22"/>
          </w:rPr>
          <w:tab/>
        </w:r>
        <w:r w:rsidR="00E43C7A" w:rsidRPr="00D44044">
          <w:rPr>
            <w:rStyle w:val="Hyperlink"/>
            <w:noProof/>
          </w:rPr>
          <w:t>Task 1: Build TDL</w:t>
        </w:r>
        <w:r w:rsidR="00E43C7A">
          <w:rPr>
            <w:noProof/>
            <w:webHidden/>
          </w:rPr>
          <w:tab/>
        </w:r>
        <w:r w:rsidR="00E43C7A">
          <w:rPr>
            <w:noProof/>
            <w:webHidden/>
          </w:rPr>
          <w:fldChar w:fldCharType="begin"/>
        </w:r>
        <w:r w:rsidR="00E43C7A">
          <w:rPr>
            <w:noProof/>
            <w:webHidden/>
          </w:rPr>
          <w:instrText xml:space="preserve"> PAGEREF _Toc315944215 \h </w:instrText>
        </w:r>
        <w:r w:rsidR="00E43C7A">
          <w:rPr>
            <w:noProof/>
            <w:webHidden/>
          </w:rPr>
        </w:r>
        <w:r w:rsidR="00E43C7A">
          <w:rPr>
            <w:noProof/>
            <w:webHidden/>
          </w:rPr>
          <w:fldChar w:fldCharType="separate"/>
        </w:r>
        <w:r w:rsidR="004C7067">
          <w:rPr>
            <w:noProof/>
            <w:webHidden/>
          </w:rPr>
          <w:t>12</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16" w:history="1">
        <w:r w:rsidR="00E43C7A" w:rsidRPr="00D44044">
          <w:rPr>
            <w:rStyle w:val="Hyperlink"/>
            <w:noProof/>
          </w:rPr>
          <w:t>4.2</w:t>
        </w:r>
        <w:r w:rsidR="00E43C7A">
          <w:rPr>
            <w:rFonts w:asciiTheme="minorHAnsi" w:eastAsiaTheme="minorEastAsia" w:hAnsiTheme="minorHAnsi" w:cstheme="minorBidi"/>
            <w:noProof/>
            <w:sz w:val="22"/>
            <w:szCs w:val="22"/>
          </w:rPr>
          <w:tab/>
        </w:r>
        <w:r w:rsidR="00E43C7A" w:rsidRPr="00D44044">
          <w:rPr>
            <w:rStyle w:val="Hyperlink"/>
            <w:noProof/>
          </w:rPr>
          <w:t>Task 2: Operate TDL</w:t>
        </w:r>
        <w:r w:rsidR="00E43C7A">
          <w:rPr>
            <w:noProof/>
            <w:webHidden/>
          </w:rPr>
          <w:tab/>
        </w:r>
        <w:r w:rsidR="00E43C7A">
          <w:rPr>
            <w:noProof/>
            <w:webHidden/>
          </w:rPr>
          <w:fldChar w:fldCharType="begin"/>
        </w:r>
        <w:r w:rsidR="00E43C7A">
          <w:rPr>
            <w:noProof/>
            <w:webHidden/>
          </w:rPr>
          <w:instrText xml:space="preserve"> PAGEREF _Toc315944216 \h </w:instrText>
        </w:r>
        <w:r w:rsidR="00E43C7A">
          <w:rPr>
            <w:noProof/>
            <w:webHidden/>
          </w:rPr>
        </w:r>
        <w:r w:rsidR="00E43C7A">
          <w:rPr>
            <w:noProof/>
            <w:webHidden/>
          </w:rPr>
          <w:fldChar w:fldCharType="separate"/>
        </w:r>
        <w:r w:rsidR="004C7067">
          <w:rPr>
            <w:noProof/>
            <w:webHidden/>
          </w:rPr>
          <w:t>12</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17" w:history="1">
        <w:r w:rsidR="00E43C7A" w:rsidRPr="00D44044">
          <w:rPr>
            <w:rStyle w:val="Hyperlink"/>
            <w:noProof/>
          </w:rPr>
          <w:t>4.3</w:t>
        </w:r>
        <w:r w:rsidR="00E43C7A">
          <w:rPr>
            <w:rFonts w:asciiTheme="minorHAnsi" w:eastAsiaTheme="minorEastAsia" w:hAnsiTheme="minorHAnsi" w:cstheme="minorBidi"/>
            <w:noProof/>
            <w:sz w:val="22"/>
            <w:szCs w:val="22"/>
          </w:rPr>
          <w:tab/>
        </w:r>
        <w:r w:rsidR="00E43C7A" w:rsidRPr="00D44044">
          <w:rPr>
            <w:rStyle w:val="Hyperlink"/>
            <w:noProof/>
          </w:rPr>
          <w:t>Task 3: TDL Support</w:t>
        </w:r>
        <w:r w:rsidR="00E43C7A">
          <w:rPr>
            <w:noProof/>
            <w:webHidden/>
          </w:rPr>
          <w:tab/>
        </w:r>
        <w:r w:rsidR="00E43C7A">
          <w:rPr>
            <w:noProof/>
            <w:webHidden/>
          </w:rPr>
          <w:fldChar w:fldCharType="begin"/>
        </w:r>
        <w:r w:rsidR="00E43C7A">
          <w:rPr>
            <w:noProof/>
            <w:webHidden/>
          </w:rPr>
          <w:instrText xml:space="preserve"> PAGEREF _Toc315944217 \h </w:instrText>
        </w:r>
        <w:r w:rsidR="00E43C7A">
          <w:rPr>
            <w:noProof/>
            <w:webHidden/>
          </w:rPr>
        </w:r>
        <w:r w:rsidR="00E43C7A">
          <w:rPr>
            <w:noProof/>
            <w:webHidden/>
          </w:rPr>
          <w:fldChar w:fldCharType="separate"/>
        </w:r>
        <w:r w:rsidR="004C7067">
          <w:rPr>
            <w:noProof/>
            <w:webHidden/>
          </w:rPr>
          <w:t>13</w:t>
        </w:r>
        <w:r w:rsidR="00E43C7A">
          <w:rPr>
            <w:noProof/>
            <w:webHidden/>
          </w:rPr>
          <w:fldChar w:fldCharType="end"/>
        </w:r>
      </w:hyperlink>
    </w:p>
    <w:p w:rsidR="00E43C7A" w:rsidRDefault="0032470F">
      <w:pPr>
        <w:pStyle w:val="TOC1"/>
        <w:rPr>
          <w:rFonts w:asciiTheme="minorHAnsi" w:eastAsiaTheme="minorEastAsia" w:hAnsiTheme="minorHAnsi" w:cstheme="minorBidi"/>
          <w:noProof/>
          <w:sz w:val="22"/>
          <w:szCs w:val="22"/>
        </w:rPr>
      </w:pPr>
      <w:hyperlink w:anchor="_Toc315944218" w:history="1">
        <w:r w:rsidR="00E43C7A" w:rsidRPr="00D44044">
          <w:rPr>
            <w:rStyle w:val="Hyperlink"/>
            <w:noProof/>
          </w:rPr>
          <w:t>5</w:t>
        </w:r>
        <w:r w:rsidR="00E43C7A">
          <w:rPr>
            <w:rFonts w:asciiTheme="minorHAnsi" w:eastAsiaTheme="minorEastAsia" w:hAnsiTheme="minorHAnsi" w:cstheme="minorBidi"/>
            <w:noProof/>
            <w:sz w:val="22"/>
            <w:szCs w:val="22"/>
          </w:rPr>
          <w:tab/>
        </w:r>
        <w:r w:rsidR="00E43C7A" w:rsidRPr="00D44044">
          <w:rPr>
            <w:rStyle w:val="Hyperlink"/>
            <w:noProof/>
          </w:rPr>
          <w:t>Trusted Device List</w:t>
        </w:r>
        <w:r w:rsidR="00E43C7A">
          <w:rPr>
            <w:noProof/>
            <w:webHidden/>
          </w:rPr>
          <w:tab/>
        </w:r>
        <w:r w:rsidR="00E43C7A">
          <w:rPr>
            <w:noProof/>
            <w:webHidden/>
          </w:rPr>
          <w:fldChar w:fldCharType="begin"/>
        </w:r>
        <w:r w:rsidR="00E43C7A">
          <w:rPr>
            <w:noProof/>
            <w:webHidden/>
          </w:rPr>
          <w:instrText xml:space="preserve"> PAGEREF _Toc315944218 \h </w:instrText>
        </w:r>
        <w:r w:rsidR="00E43C7A">
          <w:rPr>
            <w:noProof/>
            <w:webHidden/>
          </w:rPr>
        </w:r>
        <w:r w:rsidR="00E43C7A">
          <w:rPr>
            <w:noProof/>
            <w:webHidden/>
          </w:rPr>
          <w:fldChar w:fldCharType="separate"/>
        </w:r>
        <w:r w:rsidR="004C7067">
          <w:rPr>
            <w:noProof/>
            <w:webHidden/>
          </w:rPr>
          <w:t>14</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19" w:history="1">
        <w:r w:rsidR="00E43C7A" w:rsidRPr="00D44044">
          <w:rPr>
            <w:rStyle w:val="Hyperlink"/>
            <w:noProof/>
          </w:rPr>
          <w:t>5.1</w:t>
        </w:r>
        <w:r w:rsidR="00E43C7A">
          <w:rPr>
            <w:rFonts w:asciiTheme="minorHAnsi" w:eastAsiaTheme="minorEastAsia" w:hAnsiTheme="minorHAnsi" w:cstheme="minorBidi"/>
            <w:noProof/>
            <w:sz w:val="22"/>
            <w:szCs w:val="22"/>
          </w:rPr>
          <w:tab/>
        </w:r>
        <w:r w:rsidR="00E43C7A" w:rsidRPr="00D44044">
          <w:rPr>
            <w:rStyle w:val="Hyperlink"/>
            <w:noProof/>
          </w:rPr>
          <w:t>Context</w:t>
        </w:r>
        <w:r w:rsidR="00E43C7A">
          <w:rPr>
            <w:noProof/>
            <w:webHidden/>
          </w:rPr>
          <w:tab/>
        </w:r>
        <w:r w:rsidR="00E43C7A">
          <w:rPr>
            <w:noProof/>
            <w:webHidden/>
          </w:rPr>
          <w:fldChar w:fldCharType="begin"/>
        </w:r>
        <w:r w:rsidR="00E43C7A">
          <w:rPr>
            <w:noProof/>
            <w:webHidden/>
          </w:rPr>
          <w:instrText xml:space="preserve"> PAGEREF _Toc315944219 \h </w:instrText>
        </w:r>
        <w:r w:rsidR="00E43C7A">
          <w:rPr>
            <w:noProof/>
            <w:webHidden/>
          </w:rPr>
        </w:r>
        <w:r w:rsidR="00E43C7A">
          <w:rPr>
            <w:noProof/>
            <w:webHidden/>
          </w:rPr>
          <w:fldChar w:fldCharType="separate"/>
        </w:r>
        <w:r w:rsidR="004C7067">
          <w:rPr>
            <w:noProof/>
            <w:webHidden/>
          </w:rPr>
          <w:t>14</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20" w:history="1">
        <w:r w:rsidR="00E43C7A" w:rsidRPr="00D44044">
          <w:rPr>
            <w:rStyle w:val="Hyperlink"/>
            <w:noProof/>
          </w:rPr>
          <w:t>5.2</w:t>
        </w:r>
        <w:r w:rsidR="00E43C7A">
          <w:rPr>
            <w:rFonts w:asciiTheme="minorHAnsi" w:eastAsiaTheme="minorEastAsia" w:hAnsiTheme="minorHAnsi" w:cstheme="minorBidi"/>
            <w:noProof/>
            <w:sz w:val="22"/>
            <w:szCs w:val="22"/>
          </w:rPr>
          <w:tab/>
        </w:r>
        <w:r w:rsidR="00E43C7A" w:rsidRPr="00D44044">
          <w:rPr>
            <w:rStyle w:val="Hyperlink"/>
            <w:noProof/>
          </w:rPr>
          <w:t>System Architecture</w:t>
        </w:r>
        <w:r w:rsidR="00E43C7A">
          <w:rPr>
            <w:noProof/>
            <w:webHidden/>
          </w:rPr>
          <w:tab/>
        </w:r>
        <w:r w:rsidR="00E43C7A">
          <w:rPr>
            <w:noProof/>
            <w:webHidden/>
          </w:rPr>
          <w:fldChar w:fldCharType="begin"/>
        </w:r>
        <w:r w:rsidR="00E43C7A">
          <w:rPr>
            <w:noProof/>
            <w:webHidden/>
          </w:rPr>
          <w:instrText xml:space="preserve"> PAGEREF _Toc315944220 \h </w:instrText>
        </w:r>
        <w:r w:rsidR="00E43C7A">
          <w:rPr>
            <w:noProof/>
            <w:webHidden/>
          </w:rPr>
        </w:r>
        <w:r w:rsidR="00E43C7A">
          <w:rPr>
            <w:noProof/>
            <w:webHidden/>
          </w:rPr>
          <w:fldChar w:fldCharType="separate"/>
        </w:r>
        <w:r w:rsidR="004C7067">
          <w:rPr>
            <w:noProof/>
            <w:webHidden/>
          </w:rPr>
          <w:t>14</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21" w:history="1">
        <w:r w:rsidR="00E43C7A" w:rsidRPr="00D44044">
          <w:rPr>
            <w:rStyle w:val="Hyperlink"/>
            <w:noProof/>
          </w:rPr>
          <w:t>5.3</w:t>
        </w:r>
        <w:r w:rsidR="00E43C7A">
          <w:rPr>
            <w:rFonts w:asciiTheme="minorHAnsi" w:eastAsiaTheme="minorEastAsia" w:hAnsiTheme="minorHAnsi" w:cstheme="minorBidi"/>
            <w:noProof/>
            <w:sz w:val="22"/>
            <w:szCs w:val="22"/>
          </w:rPr>
          <w:tab/>
        </w:r>
        <w:r w:rsidR="00E43C7A" w:rsidRPr="00D44044">
          <w:rPr>
            <w:rStyle w:val="Hyperlink"/>
            <w:noProof/>
          </w:rPr>
          <w:t>Basic Part of the TDL</w:t>
        </w:r>
        <w:r w:rsidR="00E43C7A">
          <w:rPr>
            <w:noProof/>
            <w:webHidden/>
          </w:rPr>
          <w:tab/>
        </w:r>
        <w:r w:rsidR="00E43C7A">
          <w:rPr>
            <w:noProof/>
            <w:webHidden/>
          </w:rPr>
          <w:fldChar w:fldCharType="begin"/>
        </w:r>
        <w:r w:rsidR="00E43C7A">
          <w:rPr>
            <w:noProof/>
            <w:webHidden/>
          </w:rPr>
          <w:instrText xml:space="preserve"> PAGEREF _Toc315944221 \h </w:instrText>
        </w:r>
        <w:r w:rsidR="00E43C7A">
          <w:rPr>
            <w:noProof/>
            <w:webHidden/>
          </w:rPr>
        </w:r>
        <w:r w:rsidR="00E43C7A">
          <w:rPr>
            <w:noProof/>
            <w:webHidden/>
          </w:rPr>
          <w:fldChar w:fldCharType="separate"/>
        </w:r>
        <w:r w:rsidR="004C7067">
          <w:rPr>
            <w:noProof/>
            <w:webHidden/>
          </w:rPr>
          <w:t>15</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22" w:history="1">
        <w:r w:rsidR="00E43C7A" w:rsidRPr="00D44044">
          <w:rPr>
            <w:rStyle w:val="Hyperlink"/>
            <w:noProof/>
          </w:rPr>
          <w:t>5.4</w:t>
        </w:r>
        <w:r w:rsidR="00E43C7A">
          <w:rPr>
            <w:rFonts w:asciiTheme="minorHAnsi" w:eastAsiaTheme="minorEastAsia" w:hAnsiTheme="minorHAnsi" w:cstheme="minorBidi"/>
            <w:noProof/>
            <w:sz w:val="22"/>
            <w:szCs w:val="22"/>
          </w:rPr>
          <w:tab/>
        </w:r>
        <w:r w:rsidR="00E43C7A" w:rsidRPr="00D44044">
          <w:rPr>
            <w:rStyle w:val="Hyperlink"/>
            <w:noProof/>
          </w:rPr>
          <w:t>Data Functions</w:t>
        </w:r>
        <w:r w:rsidR="00E43C7A">
          <w:rPr>
            <w:noProof/>
            <w:webHidden/>
          </w:rPr>
          <w:tab/>
        </w:r>
        <w:r w:rsidR="00E43C7A">
          <w:rPr>
            <w:noProof/>
            <w:webHidden/>
          </w:rPr>
          <w:fldChar w:fldCharType="begin"/>
        </w:r>
        <w:r w:rsidR="00E43C7A">
          <w:rPr>
            <w:noProof/>
            <w:webHidden/>
          </w:rPr>
          <w:instrText xml:space="preserve"> PAGEREF _Toc315944222 \h </w:instrText>
        </w:r>
        <w:r w:rsidR="00E43C7A">
          <w:rPr>
            <w:noProof/>
            <w:webHidden/>
          </w:rPr>
        </w:r>
        <w:r w:rsidR="00E43C7A">
          <w:rPr>
            <w:noProof/>
            <w:webHidden/>
          </w:rPr>
          <w:fldChar w:fldCharType="separate"/>
        </w:r>
        <w:r w:rsidR="004C7067">
          <w:rPr>
            <w:noProof/>
            <w:webHidden/>
          </w:rPr>
          <w:t>15</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23" w:history="1">
        <w:r w:rsidR="00E43C7A" w:rsidRPr="00D44044">
          <w:rPr>
            <w:rStyle w:val="Hyperlink"/>
            <w:noProof/>
          </w:rPr>
          <w:t>5.4.1</w:t>
        </w:r>
        <w:r w:rsidR="00E43C7A">
          <w:rPr>
            <w:rFonts w:asciiTheme="minorHAnsi" w:eastAsiaTheme="minorEastAsia" w:hAnsiTheme="minorHAnsi" w:cstheme="minorBidi"/>
            <w:noProof/>
            <w:sz w:val="22"/>
            <w:szCs w:val="22"/>
          </w:rPr>
          <w:tab/>
        </w:r>
        <w:r w:rsidR="00E43C7A" w:rsidRPr="00D44044">
          <w:rPr>
            <w:rStyle w:val="Hyperlink"/>
            <w:noProof/>
          </w:rPr>
          <w:t>Data Sources</w:t>
        </w:r>
        <w:r w:rsidR="00E43C7A">
          <w:rPr>
            <w:noProof/>
            <w:webHidden/>
          </w:rPr>
          <w:tab/>
        </w:r>
        <w:r w:rsidR="00E43C7A">
          <w:rPr>
            <w:noProof/>
            <w:webHidden/>
          </w:rPr>
          <w:fldChar w:fldCharType="begin"/>
        </w:r>
        <w:r w:rsidR="00E43C7A">
          <w:rPr>
            <w:noProof/>
            <w:webHidden/>
          </w:rPr>
          <w:instrText xml:space="preserve"> PAGEREF _Toc315944223 \h </w:instrText>
        </w:r>
        <w:r w:rsidR="00E43C7A">
          <w:rPr>
            <w:noProof/>
            <w:webHidden/>
          </w:rPr>
        </w:r>
        <w:r w:rsidR="00E43C7A">
          <w:rPr>
            <w:noProof/>
            <w:webHidden/>
          </w:rPr>
          <w:fldChar w:fldCharType="separate"/>
        </w:r>
        <w:r w:rsidR="004C7067">
          <w:rPr>
            <w:noProof/>
            <w:webHidden/>
          </w:rPr>
          <w:t>15</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24" w:history="1">
        <w:r w:rsidR="00E43C7A" w:rsidRPr="00D44044">
          <w:rPr>
            <w:rStyle w:val="Hyperlink"/>
            <w:noProof/>
          </w:rPr>
          <w:t>5.4.2</w:t>
        </w:r>
        <w:r w:rsidR="00E43C7A">
          <w:rPr>
            <w:rFonts w:asciiTheme="minorHAnsi" w:eastAsiaTheme="minorEastAsia" w:hAnsiTheme="minorHAnsi" w:cstheme="minorBidi"/>
            <w:noProof/>
            <w:sz w:val="22"/>
            <w:szCs w:val="22"/>
          </w:rPr>
          <w:tab/>
        </w:r>
        <w:r w:rsidR="00E43C7A" w:rsidRPr="00D44044">
          <w:rPr>
            <w:rStyle w:val="Hyperlink"/>
            <w:noProof/>
          </w:rPr>
          <w:t>Database Interfaces</w:t>
        </w:r>
        <w:r w:rsidR="00E43C7A">
          <w:rPr>
            <w:noProof/>
            <w:webHidden/>
          </w:rPr>
          <w:tab/>
        </w:r>
        <w:r w:rsidR="00E43C7A">
          <w:rPr>
            <w:noProof/>
            <w:webHidden/>
          </w:rPr>
          <w:fldChar w:fldCharType="begin"/>
        </w:r>
        <w:r w:rsidR="00E43C7A">
          <w:rPr>
            <w:noProof/>
            <w:webHidden/>
          </w:rPr>
          <w:instrText xml:space="preserve"> PAGEREF _Toc315944224 \h </w:instrText>
        </w:r>
        <w:r w:rsidR="00E43C7A">
          <w:rPr>
            <w:noProof/>
            <w:webHidden/>
          </w:rPr>
        </w:r>
        <w:r w:rsidR="00E43C7A">
          <w:rPr>
            <w:noProof/>
            <w:webHidden/>
          </w:rPr>
          <w:fldChar w:fldCharType="separate"/>
        </w:r>
        <w:r w:rsidR="004C7067">
          <w:rPr>
            <w:noProof/>
            <w:webHidden/>
          </w:rPr>
          <w:t>16</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25" w:history="1">
        <w:r w:rsidR="00E43C7A" w:rsidRPr="00D44044">
          <w:rPr>
            <w:rStyle w:val="Hyperlink"/>
            <w:noProof/>
            <w:lang w:eastAsia="ja-JP"/>
          </w:rPr>
          <w:t>5.4.3</w:t>
        </w:r>
        <w:r w:rsidR="00E43C7A">
          <w:rPr>
            <w:rFonts w:asciiTheme="minorHAnsi" w:eastAsiaTheme="minorEastAsia" w:hAnsiTheme="minorHAnsi" w:cstheme="minorBidi"/>
            <w:noProof/>
            <w:sz w:val="22"/>
            <w:szCs w:val="22"/>
          </w:rPr>
          <w:tab/>
        </w:r>
        <w:r w:rsidR="00E43C7A" w:rsidRPr="00D44044">
          <w:rPr>
            <w:rStyle w:val="Hyperlink"/>
            <w:noProof/>
            <w:lang w:eastAsia="ja-JP"/>
          </w:rPr>
          <w:t>Automated Reporting</w:t>
        </w:r>
        <w:r w:rsidR="00E43C7A">
          <w:rPr>
            <w:noProof/>
            <w:webHidden/>
          </w:rPr>
          <w:tab/>
        </w:r>
        <w:r w:rsidR="00E43C7A">
          <w:rPr>
            <w:noProof/>
            <w:webHidden/>
          </w:rPr>
          <w:fldChar w:fldCharType="begin"/>
        </w:r>
        <w:r w:rsidR="00E43C7A">
          <w:rPr>
            <w:noProof/>
            <w:webHidden/>
          </w:rPr>
          <w:instrText xml:space="preserve"> PAGEREF _Toc315944225 \h </w:instrText>
        </w:r>
        <w:r w:rsidR="00E43C7A">
          <w:rPr>
            <w:noProof/>
            <w:webHidden/>
          </w:rPr>
        </w:r>
        <w:r w:rsidR="00E43C7A">
          <w:rPr>
            <w:noProof/>
            <w:webHidden/>
          </w:rPr>
          <w:fldChar w:fldCharType="separate"/>
        </w:r>
        <w:r w:rsidR="004C7067">
          <w:rPr>
            <w:noProof/>
            <w:webHidden/>
          </w:rPr>
          <w:t>17</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26" w:history="1">
        <w:r w:rsidR="00E43C7A" w:rsidRPr="00D44044">
          <w:rPr>
            <w:rStyle w:val="Hyperlink"/>
            <w:noProof/>
          </w:rPr>
          <w:t>5.5</w:t>
        </w:r>
        <w:r w:rsidR="00E43C7A">
          <w:rPr>
            <w:rFonts w:asciiTheme="minorHAnsi" w:eastAsiaTheme="minorEastAsia" w:hAnsiTheme="minorHAnsi" w:cstheme="minorBidi"/>
            <w:noProof/>
            <w:sz w:val="22"/>
            <w:szCs w:val="22"/>
          </w:rPr>
          <w:tab/>
        </w:r>
        <w:r w:rsidR="00E43C7A" w:rsidRPr="00D44044">
          <w:rPr>
            <w:rStyle w:val="Hyperlink"/>
            <w:noProof/>
          </w:rPr>
          <w:t>Data Integrity</w:t>
        </w:r>
        <w:r w:rsidR="00E43C7A">
          <w:rPr>
            <w:noProof/>
            <w:webHidden/>
          </w:rPr>
          <w:tab/>
        </w:r>
        <w:r w:rsidR="00E43C7A">
          <w:rPr>
            <w:noProof/>
            <w:webHidden/>
          </w:rPr>
          <w:fldChar w:fldCharType="begin"/>
        </w:r>
        <w:r w:rsidR="00E43C7A">
          <w:rPr>
            <w:noProof/>
            <w:webHidden/>
          </w:rPr>
          <w:instrText xml:space="preserve"> PAGEREF _Toc315944226 \h </w:instrText>
        </w:r>
        <w:r w:rsidR="00E43C7A">
          <w:rPr>
            <w:noProof/>
            <w:webHidden/>
          </w:rPr>
        </w:r>
        <w:r w:rsidR="00E43C7A">
          <w:rPr>
            <w:noProof/>
            <w:webHidden/>
          </w:rPr>
          <w:fldChar w:fldCharType="separate"/>
        </w:r>
        <w:r w:rsidR="004C7067">
          <w:rPr>
            <w:noProof/>
            <w:webHidden/>
          </w:rPr>
          <w:t>18</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27" w:history="1">
        <w:r w:rsidR="00E43C7A" w:rsidRPr="00D44044">
          <w:rPr>
            <w:rStyle w:val="Hyperlink"/>
            <w:noProof/>
            <w:lang w:eastAsia="ja-JP"/>
          </w:rPr>
          <w:t>5.5.1</w:t>
        </w:r>
        <w:r w:rsidR="00E43C7A">
          <w:rPr>
            <w:rFonts w:asciiTheme="minorHAnsi" w:eastAsiaTheme="minorEastAsia" w:hAnsiTheme="minorHAnsi" w:cstheme="minorBidi"/>
            <w:noProof/>
            <w:sz w:val="22"/>
            <w:szCs w:val="22"/>
          </w:rPr>
          <w:tab/>
        </w:r>
        <w:r w:rsidR="00E43C7A" w:rsidRPr="00D44044">
          <w:rPr>
            <w:rStyle w:val="Hyperlink"/>
            <w:noProof/>
            <w:lang w:eastAsia="ja-JP"/>
          </w:rPr>
          <w:t>Consistency Checks</w:t>
        </w:r>
        <w:r w:rsidR="00E43C7A">
          <w:rPr>
            <w:noProof/>
            <w:webHidden/>
          </w:rPr>
          <w:tab/>
        </w:r>
        <w:r w:rsidR="00E43C7A">
          <w:rPr>
            <w:noProof/>
            <w:webHidden/>
          </w:rPr>
          <w:fldChar w:fldCharType="begin"/>
        </w:r>
        <w:r w:rsidR="00E43C7A">
          <w:rPr>
            <w:noProof/>
            <w:webHidden/>
          </w:rPr>
          <w:instrText xml:space="preserve"> PAGEREF _Toc315944227 \h </w:instrText>
        </w:r>
        <w:r w:rsidR="00E43C7A">
          <w:rPr>
            <w:noProof/>
            <w:webHidden/>
          </w:rPr>
        </w:r>
        <w:r w:rsidR="00E43C7A">
          <w:rPr>
            <w:noProof/>
            <w:webHidden/>
          </w:rPr>
          <w:fldChar w:fldCharType="separate"/>
        </w:r>
        <w:r w:rsidR="004C7067">
          <w:rPr>
            <w:noProof/>
            <w:webHidden/>
          </w:rPr>
          <w:t>18</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28" w:history="1">
        <w:r w:rsidR="00E43C7A" w:rsidRPr="00D44044">
          <w:rPr>
            <w:rStyle w:val="Hyperlink"/>
            <w:noProof/>
          </w:rPr>
          <w:t>5.5.2</w:t>
        </w:r>
        <w:r w:rsidR="00E43C7A">
          <w:rPr>
            <w:rFonts w:asciiTheme="minorHAnsi" w:eastAsiaTheme="minorEastAsia" w:hAnsiTheme="minorHAnsi" w:cstheme="minorBidi"/>
            <w:noProof/>
            <w:sz w:val="22"/>
            <w:szCs w:val="22"/>
          </w:rPr>
          <w:tab/>
        </w:r>
        <w:r w:rsidR="00E43C7A" w:rsidRPr="00D44044">
          <w:rPr>
            <w:rStyle w:val="Hyperlink"/>
            <w:noProof/>
          </w:rPr>
          <w:t>Conflict Resolution</w:t>
        </w:r>
        <w:r w:rsidR="00E43C7A">
          <w:rPr>
            <w:noProof/>
            <w:webHidden/>
          </w:rPr>
          <w:tab/>
        </w:r>
        <w:r w:rsidR="00E43C7A">
          <w:rPr>
            <w:noProof/>
            <w:webHidden/>
          </w:rPr>
          <w:fldChar w:fldCharType="begin"/>
        </w:r>
        <w:r w:rsidR="00E43C7A">
          <w:rPr>
            <w:noProof/>
            <w:webHidden/>
          </w:rPr>
          <w:instrText xml:space="preserve"> PAGEREF _Toc315944228 \h </w:instrText>
        </w:r>
        <w:r w:rsidR="00E43C7A">
          <w:rPr>
            <w:noProof/>
            <w:webHidden/>
          </w:rPr>
        </w:r>
        <w:r w:rsidR="00E43C7A">
          <w:rPr>
            <w:noProof/>
            <w:webHidden/>
          </w:rPr>
          <w:fldChar w:fldCharType="separate"/>
        </w:r>
        <w:r w:rsidR="004C7067">
          <w:rPr>
            <w:noProof/>
            <w:webHidden/>
          </w:rPr>
          <w:t>18</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29" w:history="1">
        <w:r w:rsidR="00E43C7A" w:rsidRPr="00D44044">
          <w:rPr>
            <w:rStyle w:val="Hyperlink"/>
            <w:noProof/>
          </w:rPr>
          <w:t>5.5.3</w:t>
        </w:r>
        <w:r w:rsidR="00E43C7A">
          <w:rPr>
            <w:rFonts w:asciiTheme="minorHAnsi" w:eastAsiaTheme="minorEastAsia" w:hAnsiTheme="minorHAnsi" w:cstheme="minorBidi"/>
            <w:noProof/>
            <w:sz w:val="22"/>
            <w:szCs w:val="22"/>
          </w:rPr>
          <w:tab/>
        </w:r>
        <w:r w:rsidR="00E43C7A" w:rsidRPr="00D44044">
          <w:rPr>
            <w:rStyle w:val="Hyperlink"/>
            <w:noProof/>
          </w:rPr>
          <w:t>Database Inconsistency Resolution</w:t>
        </w:r>
        <w:r w:rsidR="00E43C7A">
          <w:rPr>
            <w:noProof/>
            <w:webHidden/>
          </w:rPr>
          <w:tab/>
        </w:r>
        <w:r w:rsidR="00E43C7A">
          <w:rPr>
            <w:noProof/>
            <w:webHidden/>
          </w:rPr>
          <w:fldChar w:fldCharType="begin"/>
        </w:r>
        <w:r w:rsidR="00E43C7A">
          <w:rPr>
            <w:noProof/>
            <w:webHidden/>
          </w:rPr>
          <w:instrText xml:space="preserve"> PAGEREF _Toc315944229 \h </w:instrText>
        </w:r>
        <w:r w:rsidR="00E43C7A">
          <w:rPr>
            <w:noProof/>
            <w:webHidden/>
          </w:rPr>
        </w:r>
        <w:r w:rsidR="00E43C7A">
          <w:rPr>
            <w:noProof/>
            <w:webHidden/>
          </w:rPr>
          <w:fldChar w:fldCharType="separate"/>
        </w:r>
        <w:r w:rsidR="004C7067">
          <w:rPr>
            <w:noProof/>
            <w:webHidden/>
          </w:rPr>
          <w:t>18</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30" w:history="1">
        <w:r w:rsidR="00E43C7A" w:rsidRPr="00D44044">
          <w:rPr>
            <w:rStyle w:val="Hyperlink"/>
            <w:noProof/>
          </w:rPr>
          <w:t>5.6</w:t>
        </w:r>
        <w:r w:rsidR="00E43C7A">
          <w:rPr>
            <w:rFonts w:asciiTheme="minorHAnsi" w:eastAsiaTheme="minorEastAsia" w:hAnsiTheme="minorHAnsi" w:cstheme="minorBidi"/>
            <w:noProof/>
            <w:sz w:val="22"/>
            <w:szCs w:val="22"/>
          </w:rPr>
          <w:tab/>
        </w:r>
        <w:r w:rsidR="00E43C7A" w:rsidRPr="00D44044">
          <w:rPr>
            <w:rStyle w:val="Hyperlink"/>
            <w:noProof/>
          </w:rPr>
          <w:t>Access Controls</w:t>
        </w:r>
        <w:r w:rsidR="00E43C7A">
          <w:rPr>
            <w:noProof/>
            <w:webHidden/>
          </w:rPr>
          <w:tab/>
        </w:r>
        <w:r w:rsidR="00E43C7A">
          <w:rPr>
            <w:noProof/>
            <w:webHidden/>
          </w:rPr>
          <w:fldChar w:fldCharType="begin"/>
        </w:r>
        <w:r w:rsidR="00E43C7A">
          <w:rPr>
            <w:noProof/>
            <w:webHidden/>
          </w:rPr>
          <w:instrText xml:space="preserve"> PAGEREF _Toc315944230 \h </w:instrText>
        </w:r>
        <w:r w:rsidR="00E43C7A">
          <w:rPr>
            <w:noProof/>
            <w:webHidden/>
          </w:rPr>
        </w:r>
        <w:r w:rsidR="00E43C7A">
          <w:rPr>
            <w:noProof/>
            <w:webHidden/>
          </w:rPr>
          <w:fldChar w:fldCharType="separate"/>
        </w:r>
        <w:r w:rsidR="004C7067">
          <w:rPr>
            <w:noProof/>
            <w:webHidden/>
          </w:rPr>
          <w:t>18</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31" w:history="1">
        <w:r w:rsidR="00E43C7A" w:rsidRPr="00D44044">
          <w:rPr>
            <w:rStyle w:val="Hyperlink"/>
            <w:noProof/>
          </w:rPr>
          <w:t>5.7</w:t>
        </w:r>
        <w:r w:rsidR="00E43C7A">
          <w:rPr>
            <w:rFonts w:asciiTheme="minorHAnsi" w:eastAsiaTheme="minorEastAsia" w:hAnsiTheme="minorHAnsi" w:cstheme="minorBidi"/>
            <w:noProof/>
            <w:sz w:val="22"/>
            <w:szCs w:val="22"/>
          </w:rPr>
          <w:tab/>
        </w:r>
        <w:r w:rsidR="00E43C7A" w:rsidRPr="00D44044">
          <w:rPr>
            <w:rStyle w:val="Hyperlink"/>
            <w:noProof/>
          </w:rPr>
          <w:t>Operations Functions</w:t>
        </w:r>
        <w:r w:rsidR="00E43C7A">
          <w:rPr>
            <w:noProof/>
            <w:webHidden/>
          </w:rPr>
          <w:tab/>
        </w:r>
        <w:r w:rsidR="00E43C7A">
          <w:rPr>
            <w:noProof/>
            <w:webHidden/>
          </w:rPr>
          <w:fldChar w:fldCharType="begin"/>
        </w:r>
        <w:r w:rsidR="00E43C7A">
          <w:rPr>
            <w:noProof/>
            <w:webHidden/>
          </w:rPr>
          <w:instrText xml:space="preserve"> PAGEREF _Toc315944231 \h </w:instrText>
        </w:r>
        <w:r w:rsidR="00E43C7A">
          <w:rPr>
            <w:noProof/>
            <w:webHidden/>
          </w:rPr>
        </w:r>
        <w:r w:rsidR="00E43C7A">
          <w:rPr>
            <w:noProof/>
            <w:webHidden/>
          </w:rPr>
          <w:fldChar w:fldCharType="separate"/>
        </w:r>
        <w:r w:rsidR="004C7067">
          <w:rPr>
            <w:noProof/>
            <w:webHidden/>
          </w:rPr>
          <w:t>19</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32" w:history="1">
        <w:r w:rsidR="00E43C7A" w:rsidRPr="00D44044">
          <w:rPr>
            <w:rStyle w:val="Hyperlink"/>
            <w:noProof/>
          </w:rPr>
          <w:t>5.7.1</w:t>
        </w:r>
        <w:r w:rsidR="00E43C7A">
          <w:rPr>
            <w:rFonts w:asciiTheme="minorHAnsi" w:eastAsiaTheme="minorEastAsia" w:hAnsiTheme="minorHAnsi" w:cstheme="minorBidi"/>
            <w:noProof/>
            <w:sz w:val="22"/>
            <w:szCs w:val="22"/>
          </w:rPr>
          <w:tab/>
        </w:r>
        <w:r w:rsidR="00E43C7A" w:rsidRPr="00D44044">
          <w:rPr>
            <w:rStyle w:val="Hyperlink"/>
            <w:noProof/>
          </w:rPr>
          <w:t>Account Administration</w:t>
        </w:r>
        <w:r w:rsidR="00E43C7A">
          <w:rPr>
            <w:noProof/>
            <w:webHidden/>
          </w:rPr>
          <w:tab/>
        </w:r>
        <w:r w:rsidR="00E43C7A">
          <w:rPr>
            <w:noProof/>
            <w:webHidden/>
          </w:rPr>
          <w:fldChar w:fldCharType="begin"/>
        </w:r>
        <w:r w:rsidR="00E43C7A">
          <w:rPr>
            <w:noProof/>
            <w:webHidden/>
          </w:rPr>
          <w:instrText xml:space="preserve"> PAGEREF _Toc315944232 \h </w:instrText>
        </w:r>
        <w:r w:rsidR="00E43C7A">
          <w:rPr>
            <w:noProof/>
            <w:webHidden/>
          </w:rPr>
        </w:r>
        <w:r w:rsidR="00E43C7A">
          <w:rPr>
            <w:noProof/>
            <w:webHidden/>
          </w:rPr>
          <w:fldChar w:fldCharType="separate"/>
        </w:r>
        <w:r w:rsidR="004C7067">
          <w:rPr>
            <w:noProof/>
            <w:webHidden/>
          </w:rPr>
          <w:t>19</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33" w:history="1">
        <w:r w:rsidR="00E43C7A" w:rsidRPr="00D44044">
          <w:rPr>
            <w:rStyle w:val="Hyperlink"/>
            <w:noProof/>
          </w:rPr>
          <w:t>5.7.2</w:t>
        </w:r>
        <w:r w:rsidR="00E43C7A">
          <w:rPr>
            <w:rFonts w:asciiTheme="minorHAnsi" w:eastAsiaTheme="minorEastAsia" w:hAnsiTheme="minorHAnsi" w:cstheme="minorBidi"/>
            <w:noProof/>
            <w:sz w:val="22"/>
            <w:szCs w:val="22"/>
          </w:rPr>
          <w:tab/>
        </w:r>
        <w:r w:rsidR="00E43C7A" w:rsidRPr="00D44044">
          <w:rPr>
            <w:rStyle w:val="Hyperlink"/>
            <w:noProof/>
          </w:rPr>
          <w:t>System Administration</w:t>
        </w:r>
        <w:r w:rsidR="00E43C7A">
          <w:rPr>
            <w:noProof/>
            <w:webHidden/>
          </w:rPr>
          <w:tab/>
        </w:r>
        <w:r w:rsidR="00E43C7A">
          <w:rPr>
            <w:noProof/>
            <w:webHidden/>
          </w:rPr>
          <w:fldChar w:fldCharType="begin"/>
        </w:r>
        <w:r w:rsidR="00E43C7A">
          <w:rPr>
            <w:noProof/>
            <w:webHidden/>
          </w:rPr>
          <w:instrText xml:space="preserve"> PAGEREF _Toc315944233 \h </w:instrText>
        </w:r>
        <w:r w:rsidR="00E43C7A">
          <w:rPr>
            <w:noProof/>
            <w:webHidden/>
          </w:rPr>
        </w:r>
        <w:r w:rsidR="00E43C7A">
          <w:rPr>
            <w:noProof/>
            <w:webHidden/>
          </w:rPr>
          <w:fldChar w:fldCharType="separate"/>
        </w:r>
        <w:r w:rsidR="004C7067">
          <w:rPr>
            <w:noProof/>
            <w:webHidden/>
          </w:rPr>
          <w:t>19</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34" w:history="1">
        <w:r w:rsidR="00E43C7A" w:rsidRPr="00D44044">
          <w:rPr>
            <w:rStyle w:val="Hyperlink"/>
            <w:noProof/>
          </w:rPr>
          <w:t>5.7.3</w:t>
        </w:r>
        <w:r w:rsidR="00E43C7A">
          <w:rPr>
            <w:rFonts w:asciiTheme="minorHAnsi" w:eastAsiaTheme="minorEastAsia" w:hAnsiTheme="minorHAnsi" w:cstheme="minorBidi"/>
            <w:noProof/>
            <w:sz w:val="22"/>
            <w:szCs w:val="22"/>
          </w:rPr>
          <w:tab/>
        </w:r>
        <w:r w:rsidR="00E43C7A" w:rsidRPr="00D44044">
          <w:rPr>
            <w:rStyle w:val="Hyperlink"/>
            <w:noProof/>
          </w:rPr>
          <w:t>User Support</w:t>
        </w:r>
        <w:r w:rsidR="00E43C7A">
          <w:rPr>
            <w:noProof/>
            <w:webHidden/>
          </w:rPr>
          <w:tab/>
        </w:r>
        <w:r w:rsidR="00E43C7A">
          <w:rPr>
            <w:noProof/>
            <w:webHidden/>
          </w:rPr>
          <w:fldChar w:fldCharType="begin"/>
        </w:r>
        <w:r w:rsidR="00E43C7A">
          <w:rPr>
            <w:noProof/>
            <w:webHidden/>
          </w:rPr>
          <w:instrText xml:space="preserve"> PAGEREF _Toc315944234 \h </w:instrText>
        </w:r>
        <w:r w:rsidR="00E43C7A">
          <w:rPr>
            <w:noProof/>
            <w:webHidden/>
          </w:rPr>
        </w:r>
        <w:r w:rsidR="00E43C7A">
          <w:rPr>
            <w:noProof/>
            <w:webHidden/>
          </w:rPr>
          <w:fldChar w:fldCharType="separate"/>
        </w:r>
        <w:r w:rsidR="004C7067">
          <w:rPr>
            <w:noProof/>
            <w:webHidden/>
          </w:rPr>
          <w:t>20</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35" w:history="1">
        <w:r w:rsidR="00E43C7A" w:rsidRPr="00D44044">
          <w:rPr>
            <w:rStyle w:val="Hyperlink"/>
            <w:noProof/>
          </w:rPr>
          <w:t>5.7.4</w:t>
        </w:r>
        <w:r w:rsidR="00E43C7A">
          <w:rPr>
            <w:rFonts w:asciiTheme="minorHAnsi" w:eastAsiaTheme="minorEastAsia" w:hAnsiTheme="minorHAnsi" w:cstheme="minorBidi"/>
            <w:noProof/>
            <w:sz w:val="22"/>
            <w:szCs w:val="22"/>
          </w:rPr>
          <w:tab/>
        </w:r>
        <w:r w:rsidR="00E43C7A" w:rsidRPr="00D44044">
          <w:rPr>
            <w:rStyle w:val="Hyperlink"/>
            <w:noProof/>
          </w:rPr>
          <w:t>Site Operations</w:t>
        </w:r>
        <w:r w:rsidR="00E43C7A">
          <w:rPr>
            <w:noProof/>
            <w:webHidden/>
          </w:rPr>
          <w:tab/>
        </w:r>
        <w:r w:rsidR="00E43C7A">
          <w:rPr>
            <w:noProof/>
            <w:webHidden/>
          </w:rPr>
          <w:fldChar w:fldCharType="begin"/>
        </w:r>
        <w:r w:rsidR="00E43C7A">
          <w:rPr>
            <w:noProof/>
            <w:webHidden/>
          </w:rPr>
          <w:instrText xml:space="preserve"> PAGEREF _Toc315944235 \h </w:instrText>
        </w:r>
        <w:r w:rsidR="00E43C7A">
          <w:rPr>
            <w:noProof/>
            <w:webHidden/>
          </w:rPr>
        </w:r>
        <w:r w:rsidR="00E43C7A">
          <w:rPr>
            <w:noProof/>
            <w:webHidden/>
          </w:rPr>
          <w:fldChar w:fldCharType="separate"/>
        </w:r>
        <w:r w:rsidR="004C7067">
          <w:rPr>
            <w:noProof/>
            <w:webHidden/>
          </w:rPr>
          <w:t>20</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36" w:history="1">
        <w:r w:rsidR="00E43C7A" w:rsidRPr="00D44044">
          <w:rPr>
            <w:rStyle w:val="Hyperlink"/>
            <w:noProof/>
          </w:rPr>
          <w:t>5.8</w:t>
        </w:r>
        <w:r w:rsidR="00E43C7A">
          <w:rPr>
            <w:rFonts w:asciiTheme="minorHAnsi" w:eastAsiaTheme="minorEastAsia" w:hAnsiTheme="minorHAnsi" w:cstheme="minorBidi"/>
            <w:noProof/>
            <w:sz w:val="22"/>
            <w:szCs w:val="22"/>
          </w:rPr>
          <w:tab/>
        </w:r>
        <w:r w:rsidR="00E43C7A" w:rsidRPr="00D44044">
          <w:rPr>
            <w:rStyle w:val="Hyperlink"/>
            <w:noProof/>
          </w:rPr>
          <w:t>Data</w:t>
        </w:r>
        <w:r w:rsidR="00E43C7A">
          <w:rPr>
            <w:noProof/>
            <w:webHidden/>
          </w:rPr>
          <w:tab/>
        </w:r>
        <w:r w:rsidR="00E43C7A">
          <w:rPr>
            <w:noProof/>
            <w:webHidden/>
          </w:rPr>
          <w:fldChar w:fldCharType="begin"/>
        </w:r>
        <w:r w:rsidR="00E43C7A">
          <w:rPr>
            <w:noProof/>
            <w:webHidden/>
          </w:rPr>
          <w:instrText xml:space="preserve"> PAGEREF _Toc315944236 \h </w:instrText>
        </w:r>
        <w:r w:rsidR="00E43C7A">
          <w:rPr>
            <w:noProof/>
            <w:webHidden/>
          </w:rPr>
        </w:r>
        <w:r w:rsidR="00E43C7A">
          <w:rPr>
            <w:noProof/>
            <w:webHidden/>
          </w:rPr>
          <w:fldChar w:fldCharType="separate"/>
        </w:r>
        <w:r w:rsidR="004C7067">
          <w:rPr>
            <w:noProof/>
            <w:webHidden/>
          </w:rPr>
          <w:t>20</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37" w:history="1">
        <w:r w:rsidR="00E43C7A" w:rsidRPr="00D44044">
          <w:rPr>
            <w:rStyle w:val="Hyperlink"/>
            <w:noProof/>
          </w:rPr>
          <w:t>5.8.1</w:t>
        </w:r>
        <w:r w:rsidR="00E43C7A">
          <w:rPr>
            <w:rFonts w:asciiTheme="minorHAnsi" w:eastAsiaTheme="minorEastAsia" w:hAnsiTheme="minorHAnsi" w:cstheme="minorBidi"/>
            <w:noProof/>
            <w:sz w:val="22"/>
            <w:szCs w:val="22"/>
          </w:rPr>
          <w:tab/>
        </w:r>
        <w:r w:rsidR="00E43C7A" w:rsidRPr="00D44044">
          <w:rPr>
            <w:rStyle w:val="Hyperlink"/>
            <w:noProof/>
          </w:rPr>
          <w:t>Facility Data</w:t>
        </w:r>
        <w:r w:rsidR="00E43C7A">
          <w:rPr>
            <w:noProof/>
            <w:webHidden/>
          </w:rPr>
          <w:tab/>
        </w:r>
        <w:r w:rsidR="00E43C7A">
          <w:rPr>
            <w:noProof/>
            <w:webHidden/>
          </w:rPr>
          <w:fldChar w:fldCharType="begin"/>
        </w:r>
        <w:r w:rsidR="00E43C7A">
          <w:rPr>
            <w:noProof/>
            <w:webHidden/>
          </w:rPr>
          <w:instrText xml:space="preserve"> PAGEREF _Toc315944237 \h </w:instrText>
        </w:r>
        <w:r w:rsidR="00E43C7A">
          <w:rPr>
            <w:noProof/>
            <w:webHidden/>
          </w:rPr>
        </w:r>
        <w:r w:rsidR="00E43C7A">
          <w:rPr>
            <w:noProof/>
            <w:webHidden/>
          </w:rPr>
          <w:fldChar w:fldCharType="separate"/>
        </w:r>
        <w:r w:rsidR="004C7067">
          <w:rPr>
            <w:noProof/>
            <w:webHidden/>
          </w:rPr>
          <w:t>20</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38" w:history="1">
        <w:r w:rsidR="00E43C7A" w:rsidRPr="00D44044">
          <w:rPr>
            <w:rStyle w:val="Hyperlink"/>
            <w:noProof/>
          </w:rPr>
          <w:t>5.8.2</w:t>
        </w:r>
        <w:r w:rsidR="00E43C7A">
          <w:rPr>
            <w:rFonts w:asciiTheme="minorHAnsi" w:eastAsiaTheme="minorEastAsia" w:hAnsiTheme="minorHAnsi" w:cstheme="minorBidi"/>
            <w:noProof/>
            <w:sz w:val="22"/>
            <w:szCs w:val="22"/>
          </w:rPr>
          <w:tab/>
        </w:r>
        <w:r w:rsidR="00E43C7A" w:rsidRPr="00D44044">
          <w:rPr>
            <w:rStyle w:val="Hyperlink"/>
            <w:noProof/>
          </w:rPr>
          <w:t>Participant Data</w:t>
        </w:r>
        <w:r w:rsidR="00E43C7A">
          <w:rPr>
            <w:noProof/>
            <w:webHidden/>
          </w:rPr>
          <w:tab/>
        </w:r>
        <w:r w:rsidR="00E43C7A">
          <w:rPr>
            <w:noProof/>
            <w:webHidden/>
          </w:rPr>
          <w:fldChar w:fldCharType="begin"/>
        </w:r>
        <w:r w:rsidR="00E43C7A">
          <w:rPr>
            <w:noProof/>
            <w:webHidden/>
          </w:rPr>
          <w:instrText xml:space="preserve"> PAGEREF _Toc315944238 \h </w:instrText>
        </w:r>
        <w:r w:rsidR="00E43C7A">
          <w:rPr>
            <w:noProof/>
            <w:webHidden/>
          </w:rPr>
        </w:r>
        <w:r w:rsidR="00E43C7A">
          <w:rPr>
            <w:noProof/>
            <w:webHidden/>
          </w:rPr>
          <w:fldChar w:fldCharType="separate"/>
        </w:r>
        <w:r w:rsidR="004C7067">
          <w:rPr>
            <w:noProof/>
            <w:webHidden/>
          </w:rPr>
          <w:t>21</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39" w:history="1">
        <w:r w:rsidR="00E43C7A" w:rsidRPr="00D44044">
          <w:rPr>
            <w:rStyle w:val="Hyperlink"/>
            <w:noProof/>
          </w:rPr>
          <w:t>5.8.3</w:t>
        </w:r>
        <w:r w:rsidR="00E43C7A">
          <w:rPr>
            <w:rFonts w:asciiTheme="minorHAnsi" w:eastAsiaTheme="minorEastAsia" w:hAnsiTheme="minorHAnsi" w:cstheme="minorBidi"/>
            <w:noProof/>
            <w:sz w:val="22"/>
            <w:szCs w:val="22"/>
          </w:rPr>
          <w:tab/>
        </w:r>
        <w:r w:rsidR="00E43C7A" w:rsidRPr="00D44044">
          <w:rPr>
            <w:rStyle w:val="Hyperlink"/>
            <w:noProof/>
          </w:rPr>
          <w:t>Device information</w:t>
        </w:r>
        <w:r w:rsidR="00E43C7A">
          <w:rPr>
            <w:noProof/>
            <w:webHidden/>
          </w:rPr>
          <w:tab/>
        </w:r>
        <w:r w:rsidR="00E43C7A">
          <w:rPr>
            <w:noProof/>
            <w:webHidden/>
          </w:rPr>
          <w:fldChar w:fldCharType="begin"/>
        </w:r>
        <w:r w:rsidR="00E43C7A">
          <w:rPr>
            <w:noProof/>
            <w:webHidden/>
          </w:rPr>
          <w:instrText xml:space="preserve"> PAGEREF _Toc315944239 \h </w:instrText>
        </w:r>
        <w:r w:rsidR="00E43C7A">
          <w:rPr>
            <w:noProof/>
            <w:webHidden/>
          </w:rPr>
        </w:r>
        <w:r w:rsidR="00E43C7A">
          <w:rPr>
            <w:noProof/>
            <w:webHidden/>
          </w:rPr>
          <w:fldChar w:fldCharType="separate"/>
        </w:r>
        <w:r w:rsidR="004C7067">
          <w:rPr>
            <w:noProof/>
            <w:webHidden/>
          </w:rPr>
          <w:t>22</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40" w:history="1">
        <w:r w:rsidR="00E43C7A" w:rsidRPr="00D44044">
          <w:rPr>
            <w:rStyle w:val="Hyperlink"/>
            <w:noProof/>
          </w:rPr>
          <w:t>5.8.4</w:t>
        </w:r>
        <w:r w:rsidR="00E43C7A">
          <w:rPr>
            <w:rFonts w:asciiTheme="minorHAnsi" w:eastAsiaTheme="minorEastAsia" w:hAnsiTheme="minorHAnsi" w:cstheme="minorBidi"/>
            <w:noProof/>
            <w:sz w:val="22"/>
            <w:szCs w:val="22"/>
          </w:rPr>
          <w:tab/>
        </w:r>
        <w:r w:rsidR="00E43C7A" w:rsidRPr="00D44044">
          <w:rPr>
            <w:rStyle w:val="Hyperlink"/>
            <w:noProof/>
          </w:rPr>
          <w:t>Access Control Data</w:t>
        </w:r>
        <w:r w:rsidR="00E43C7A">
          <w:rPr>
            <w:noProof/>
            <w:webHidden/>
          </w:rPr>
          <w:tab/>
        </w:r>
        <w:r w:rsidR="00E43C7A">
          <w:rPr>
            <w:noProof/>
            <w:webHidden/>
          </w:rPr>
          <w:fldChar w:fldCharType="begin"/>
        </w:r>
        <w:r w:rsidR="00E43C7A">
          <w:rPr>
            <w:noProof/>
            <w:webHidden/>
          </w:rPr>
          <w:instrText xml:space="preserve"> PAGEREF _Toc315944240 \h </w:instrText>
        </w:r>
        <w:r w:rsidR="00E43C7A">
          <w:rPr>
            <w:noProof/>
            <w:webHidden/>
          </w:rPr>
        </w:r>
        <w:r w:rsidR="00E43C7A">
          <w:rPr>
            <w:noProof/>
            <w:webHidden/>
          </w:rPr>
          <w:fldChar w:fldCharType="separate"/>
        </w:r>
        <w:r w:rsidR="004C7067">
          <w:rPr>
            <w:noProof/>
            <w:webHidden/>
          </w:rPr>
          <w:t>22</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41" w:history="1">
        <w:r w:rsidR="00E43C7A" w:rsidRPr="00D44044">
          <w:rPr>
            <w:rStyle w:val="Hyperlink"/>
            <w:noProof/>
          </w:rPr>
          <w:t>5.8.5</w:t>
        </w:r>
        <w:r w:rsidR="00E43C7A">
          <w:rPr>
            <w:rFonts w:asciiTheme="minorHAnsi" w:eastAsiaTheme="minorEastAsia" w:hAnsiTheme="minorHAnsi" w:cstheme="minorBidi"/>
            <w:noProof/>
            <w:sz w:val="22"/>
            <w:szCs w:val="22"/>
          </w:rPr>
          <w:tab/>
        </w:r>
        <w:r w:rsidR="00E43C7A" w:rsidRPr="00D44044">
          <w:rPr>
            <w:rStyle w:val="Hyperlink"/>
            <w:noProof/>
          </w:rPr>
          <w:t>Log Data</w:t>
        </w:r>
        <w:r w:rsidR="00E43C7A">
          <w:rPr>
            <w:noProof/>
            <w:webHidden/>
          </w:rPr>
          <w:tab/>
        </w:r>
        <w:r w:rsidR="00E43C7A">
          <w:rPr>
            <w:noProof/>
            <w:webHidden/>
          </w:rPr>
          <w:fldChar w:fldCharType="begin"/>
        </w:r>
        <w:r w:rsidR="00E43C7A">
          <w:rPr>
            <w:noProof/>
            <w:webHidden/>
          </w:rPr>
          <w:instrText xml:space="preserve"> PAGEREF _Toc315944241 \h </w:instrText>
        </w:r>
        <w:r w:rsidR="00E43C7A">
          <w:rPr>
            <w:noProof/>
            <w:webHidden/>
          </w:rPr>
        </w:r>
        <w:r w:rsidR="00E43C7A">
          <w:rPr>
            <w:noProof/>
            <w:webHidden/>
          </w:rPr>
          <w:fldChar w:fldCharType="separate"/>
        </w:r>
        <w:r w:rsidR="004C7067">
          <w:rPr>
            <w:noProof/>
            <w:webHidden/>
          </w:rPr>
          <w:t>23</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42" w:history="1">
        <w:r w:rsidR="00E43C7A" w:rsidRPr="00D44044">
          <w:rPr>
            <w:rStyle w:val="Hyperlink"/>
            <w:noProof/>
          </w:rPr>
          <w:t>5.8.6</w:t>
        </w:r>
        <w:r w:rsidR="00E43C7A">
          <w:rPr>
            <w:rFonts w:asciiTheme="minorHAnsi" w:eastAsiaTheme="minorEastAsia" w:hAnsiTheme="minorHAnsi" w:cstheme="minorBidi"/>
            <w:noProof/>
            <w:sz w:val="22"/>
            <w:szCs w:val="22"/>
          </w:rPr>
          <w:tab/>
        </w:r>
        <w:r w:rsidR="00E43C7A" w:rsidRPr="00D44044">
          <w:rPr>
            <w:rStyle w:val="Hyperlink"/>
            <w:noProof/>
          </w:rPr>
          <w:t>Fraud and Malicious Behavior Detection Data</w:t>
        </w:r>
        <w:r w:rsidR="00E43C7A">
          <w:rPr>
            <w:noProof/>
            <w:webHidden/>
          </w:rPr>
          <w:tab/>
        </w:r>
        <w:r w:rsidR="00E43C7A">
          <w:rPr>
            <w:noProof/>
            <w:webHidden/>
          </w:rPr>
          <w:fldChar w:fldCharType="begin"/>
        </w:r>
        <w:r w:rsidR="00E43C7A">
          <w:rPr>
            <w:noProof/>
            <w:webHidden/>
          </w:rPr>
          <w:instrText xml:space="preserve"> PAGEREF _Toc315944242 \h </w:instrText>
        </w:r>
        <w:r w:rsidR="00E43C7A">
          <w:rPr>
            <w:noProof/>
            <w:webHidden/>
          </w:rPr>
        </w:r>
        <w:r w:rsidR="00E43C7A">
          <w:rPr>
            <w:noProof/>
            <w:webHidden/>
          </w:rPr>
          <w:fldChar w:fldCharType="separate"/>
        </w:r>
        <w:r w:rsidR="004C7067">
          <w:rPr>
            <w:noProof/>
            <w:webHidden/>
          </w:rPr>
          <w:t>23</w:t>
        </w:r>
        <w:r w:rsidR="00E43C7A">
          <w:rPr>
            <w:noProof/>
            <w:webHidden/>
          </w:rPr>
          <w:fldChar w:fldCharType="end"/>
        </w:r>
      </w:hyperlink>
    </w:p>
    <w:p w:rsidR="00E43C7A" w:rsidRDefault="0032470F">
      <w:pPr>
        <w:pStyle w:val="TOC1"/>
        <w:rPr>
          <w:rFonts w:asciiTheme="minorHAnsi" w:eastAsiaTheme="minorEastAsia" w:hAnsiTheme="minorHAnsi" w:cstheme="minorBidi"/>
          <w:noProof/>
          <w:sz w:val="22"/>
          <w:szCs w:val="22"/>
        </w:rPr>
      </w:pPr>
      <w:hyperlink w:anchor="_Toc315944243" w:history="1">
        <w:r w:rsidR="00E43C7A" w:rsidRPr="00D44044">
          <w:rPr>
            <w:rStyle w:val="Hyperlink"/>
            <w:noProof/>
          </w:rPr>
          <w:t>6</w:t>
        </w:r>
        <w:r w:rsidR="00E43C7A">
          <w:rPr>
            <w:rFonts w:asciiTheme="minorHAnsi" w:eastAsiaTheme="minorEastAsia" w:hAnsiTheme="minorHAnsi" w:cstheme="minorBidi"/>
            <w:noProof/>
            <w:sz w:val="22"/>
            <w:szCs w:val="22"/>
          </w:rPr>
          <w:tab/>
        </w:r>
        <w:r w:rsidR="00E43C7A" w:rsidRPr="00D44044">
          <w:rPr>
            <w:rStyle w:val="Hyperlink"/>
            <w:noProof/>
          </w:rPr>
          <w:t>Deployment AssumPtions</w:t>
        </w:r>
        <w:r w:rsidR="00E43C7A">
          <w:rPr>
            <w:noProof/>
            <w:webHidden/>
          </w:rPr>
          <w:tab/>
        </w:r>
        <w:r w:rsidR="00E43C7A">
          <w:rPr>
            <w:noProof/>
            <w:webHidden/>
          </w:rPr>
          <w:fldChar w:fldCharType="begin"/>
        </w:r>
        <w:r w:rsidR="00E43C7A">
          <w:rPr>
            <w:noProof/>
            <w:webHidden/>
          </w:rPr>
          <w:instrText xml:space="preserve"> PAGEREF _Toc315944243 \h </w:instrText>
        </w:r>
        <w:r w:rsidR="00E43C7A">
          <w:rPr>
            <w:noProof/>
            <w:webHidden/>
          </w:rPr>
        </w:r>
        <w:r w:rsidR="00E43C7A">
          <w:rPr>
            <w:noProof/>
            <w:webHidden/>
          </w:rPr>
          <w:fldChar w:fldCharType="separate"/>
        </w:r>
        <w:r w:rsidR="004C7067">
          <w:rPr>
            <w:noProof/>
            <w:webHidden/>
          </w:rPr>
          <w:t>24</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44" w:history="1">
        <w:r w:rsidR="00E43C7A" w:rsidRPr="00D44044">
          <w:rPr>
            <w:rStyle w:val="Hyperlink"/>
            <w:noProof/>
          </w:rPr>
          <w:t>6.1</w:t>
        </w:r>
        <w:r w:rsidR="00E43C7A">
          <w:rPr>
            <w:rFonts w:asciiTheme="minorHAnsi" w:eastAsiaTheme="minorEastAsia" w:hAnsiTheme="minorHAnsi" w:cstheme="minorBidi"/>
            <w:noProof/>
            <w:sz w:val="22"/>
            <w:szCs w:val="22"/>
          </w:rPr>
          <w:tab/>
        </w:r>
        <w:r w:rsidR="00E43C7A" w:rsidRPr="00D44044">
          <w:rPr>
            <w:rStyle w:val="Hyperlink"/>
            <w:noProof/>
          </w:rPr>
          <w:t>Sizing Estimates</w:t>
        </w:r>
        <w:r w:rsidR="00E43C7A">
          <w:rPr>
            <w:noProof/>
            <w:webHidden/>
          </w:rPr>
          <w:tab/>
        </w:r>
        <w:r w:rsidR="00E43C7A">
          <w:rPr>
            <w:noProof/>
            <w:webHidden/>
          </w:rPr>
          <w:fldChar w:fldCharType="begin"/>
        </w:r>
        <w:r w:rsidR="00E43C7A">
          <w:rPr>
            <w:noProof/>
            <w:webHidden/>
          </w:rPr>
          <w:instrText xml:space="preserve"> PAGEREF _Toc315944244 \h </w:instrText>
        </w:r>
        <w:r w:rsidR="00E43C7A">
          <w:rPr>
            <w:noProof/>
            <w:webHidden/>
          </w:rPr>
        </w:r>
        <w:r w:rsidR="00E43C7A">
          <w:rPr>
            <w:noProof/>
            <w:webHidden/>
          </w:rPr>
          <w:fldChar w:fldCharType="separate"/>
        </w:r>
        <w:r w:rsidR="004C7067">
          <w:rPr>
            <w:noProof/>
            <w:webHidden/>
          </w:rPr>
          <w:t>24</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45" w:history="1">
        <w:r w:rsidR="00E43C7A" w:rsidRPr="00D44044">
          <w:rPr>
            <w:rStyle w:val="Hyperlink"/>
            <w:noProof/>
          </w:rPr>
          <w:t>6.2</w:t>
        </w:r>
        <w:r w:rsidR="00E43C7A">
          <w:rPr>
            <w:rFonts w:asciiTheme="minorHAnsi" w:eastAsiaTheme="minorEastAsia" w:hAnsiTheme="minorHAnsi" w:cstheme="minorBidi"/>
            <w:noProof/>
            <w:sz w:val="22"/>
            <w:szCs w:val="22"/>
          </w:rPr>
          <w:tab/>
        </w:r>
        <w:r w:rsidR="00E43C7A" w:rsidRPr="00D44044">
          <w:rPr>
            <w:rStyle w:val="Hyperlink"/>
            <w:noProof/>
          </w:rPr>
          <w:t>Availability Requirements</w:t>
        </w:r>
        <w:r w:rsidR="00E43C7A">
          <w:rPr>
            <w:noProof/>
            <w:webHidden/>
          </w:rPr>
          <w:tab/>
        </w:r>
        <w:r w:rsidR="00E43C7A">
          <w:rPr>
            <w:noProof/>
            <w:webHidden/>
          </w:rPr>
          <w:fldChar w:fldCharType="begin"/>
        </w:r>
        <w:r w:rsidR="00E43C7A">
          <w:rPr>
            <w:noProof/>
            <w:webHidden/>
          </w:rPr>
          <w:instrText xml:space="preserve"> PAGEREF _Toc315944245 \h </w:instrText>
        </w:r>
        <w:r w:rsidR="00E43C7A">
          <w:rPr>
            <w:noProof/>
            <w:webHidden/>
          </w:rPr>
        </w:r>
        <w:r w:rsidR="00E43C7A">
          <w:rPr>
            <w:noProof/>
            <w:webHidden/>
          </w:rPr>
          <w:fldChar w:fldCharType="separate"/>
        </w:r>
        <w:r w:rsidR="004C7067">
          <w:rPr>
            <w:noProof/>
            <w:webHidden/>
          </w:rPr>
          <w:t>25</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46" w:history="1">
        <w:r w:rsidR="00E43C7A" w:rsidRPr="00D44044">
          <w:rPr>
            <w:rStyle w:val="Hyperlink"/>
            <w:noProof/>
          </w:rPr>
          <w:t>6.3</w:t>
        </w:r>
        <w:r w:rsidR="00E43C7A">
          <w:rPr>
            <w:rFonts w:asciiTheme="minorHAnsi" w:eastAsiaTheme="minorEastAsia" w:hAnsiTheme="minorHAnsi" w:cstheme="minorBidi"/>
            <w:noProof/>
            <w:sz w:val="22"/>
            <w:szCs w:val="22"/>
          </w:rPr>
          <w:tab/>
        </w:r>
        <w:r w:rsidR="00E43C7A" w:rsidRPr="00D44044">
          <w:rPr>
            <w:rStyle w:val="Hyperlink"/>
            <w:noProof/>
          </w:rPr>
          <w:t>International Rollout</w:t>
        </w:r>
        <w:r w:rsidR="00E43C7A">
          <w:rPr>
            <w:noProof/>
            <w:webHidden/>
          </w:rPr>
          <w:tab/>
        </w:r>
        <w:r w:rsidR="00E43C7A">
          <w:rPr>
            <w:noProof/>
            <w:webHidden/>
          </w:rPr>
          <w:fldChar w:fldCharType="begin"/>
        </w:r>
        <w:r w:rsidR="00E43C7A">
          <w:rPr>
            <w:noProof/>
            <w:webHidden/>
          </w:rPr>
          <w:instrText xml:space="preserve"> PAGEREF _Toc315944246 \h </w:instrText>
        </w:r>
        <w:r w:rsidR="00E43C7A">
          <w:rPr>
            <w:noProof/>
            <w:webHidden/>
          </w:rPr>
        </w:r>
        <w:r w:rsidR="00E43C7A">
          <w:rPr>
            <w:noProof/>
            <w:webHidden/>
          </w:rPr>
          <w:fldChar w:fldCharType="separate"/>
        </w:r>
        <w:r w:rsidR="004C7067">
          <w:rPr>
            <w:noProof/>
            <w:webHidden/>
          </w:rPr>
          <w:t>25</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47" w:history="1">
        <w:r w:rsidR="00E43C7A" w:rsidRPr="00D44044">
          <w:rPr>
            <w:rStyle w:val="Hyperlink"/>
            <w:noProof/>
          </w:rPr>
          <w:t>6.4</w:t>
        </w:r>
        <w:r w:rsidR="00E43C7A">
          <w:rPr>
            <w:rFonts w:asciiTheme="minorHAnsi" w:eastAsiaTheme="minorEastAsia" w:hAnsiTheme="minorHAnsi" w:cstheme="minorBidi"/>
            <w:noProof/>
            <w:sz w:val="22"/>
            <w:szCs w:val="22"/>
          </w:rPr>
          <w:tab/>
        </w:r>
        <w:r w:rsidR="00E43C7A" w:rsidRPr="00D44044">
          <w:rPr>
            <w:rStyle w:val="Hyperlink"/>
            <w:noProof/>
          </w:rPr>
          <w:t>Phased Functionality Rollout</w:t>
        </w:r>
        <w:r w:rsidR="00E43C7A">
          <w:rPr>
            <w:noProof/>
            <w:webHidden/>
          </w:rPr>
          <w:tab/>
        </w:r>
        <w:r w:rsidR="00E43C7A">
          <w:rPr>
            <w:noProof/>
            <w:webHidden/>
          </w:rPr>
          <w:fldChar w:fldCharType="begin"/>
        </w:r>
        <w:r w:rsidR="00E43C7A">
          <w:rPr>
            <w:noProof/>
            <w:webHidden/>
          </w:rPr>
          <w:instrText xml:space="preserve"> PAGEREF _Toc315944247 \h </w:instrText>
        </w:r>
        <w:r w:rsidR="00E43C7A">
          <w:rPr>
            <w:noProof/>
            <w:webHidden/>
          </w:rPr>
        </w:r>
        <w:r w:rsidR="00E43C7A">
          <w:rPr>
            <w:noProof/>
            <w:webHidden/>
          </w:rPr>
          <w:fldChar w:fldCharType="separate"/>
        </w:r>
        <w:r w:rsidR="004C7067">
          <w:rPr>
            <w:noProof/>
            <w:webHidden/>
          </w:rPr>
          <w:t>25</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48" w:history="1">
        <w:r w:rsidR="00E43C7A" w:rsidRPr="00D44044">
          <w:rPr>
            <w:rStyle w:val="Hyperlink"/>
            <w:noProof/>
          </w:rPr>
          <w:t>6.5</w:t>
        </w:r>
        <w:r w:rsidR="00E43C7A">
          <w:rPr>
            <w:rFonts w:asciiTheme="minorHAnsi" w:eastAsiaTheme="minorEastAsia" w:hAnsiTheme="minorHAnsi" w:cstheme="minorBidi"/>
            <w:noProof/>
            <w:sz w:val="22"/>
            <w:szCs w:val="22"/>
          </w:rPr>
          <w:tab/>
        </w:r>
        <w:r w:rsidR="00E43C7A" w:rsidRPr="00D44044">
          <w:rPr>
            <w:rStyle w:val="Hyperlink"/>
            <w:noProof/>
          </w:rPr>
          <w:t>TDL Alternative Mechanism</w:t>
        </w:r>
        <w:r w:rsidR="00E43C7A">
          <w:rPr>
            <w:noProof/>
            <w:webHidden/>
          </w:rPr>
          <w:tab/>
        </w:r>
        <w:r w:rsidR="00E43C7A">
          <w:rPr>
            <w:noProof/>
            <w:webHidden/>
          </w:rPr>
          <w:fldChar w:fldCharType="begin"/>
        </w:r>
        <w:r w:rsidR="00E43C7A">
          <w:rPr>
            <w:noProof/>
            <w:webHidden/>
          </w:rPr>
          <w:instrText xml:space="preserve"> PAGEREF _Toc315944248 \h </w:instrText>
        </w:r>
        <w:r w:rsidR="00E43C7A">
          <w:rPr>
            <w:noProof/>
            <w:webHidden/>
          </w:rPr>
        </w:r>
        <w:r w:rsidR="00E43C7A">
          <w:rPr>
            <w:noProof/>
            <w:webHidden/>
          </w:rPr>
          <w:fldChar w:fldCharType="separate"/>
        </w:r>
        <w:r w:rsidR="004C7067">
          <w:rPr>
            <w:noProof/>
            <w:webHidden/>
          </w:rPr>
          <w:t>26</w:t>
        </w:r>
        <w:r w:rsidR="00E43C7A">
          <w:rPr>
            <w:noProof/>
            <w:webHidden/>
          </w:rPr>
          <w:fldChar w:fldCharType="end"/>
        </w:r>
      </w:hyperlink>
    </w:p>
    <w:p w:rsidR="00E43C7A" w:rsidRDefault="0032470F">
      <w:pPr>
        <w:pStyle w:val="TOC1"/>
        <w:rPr>
          <w:rFonts w:asciiTheme="minorHAnsi" w:eastAsiaTheme="minorEastAsia" w:hAnsiTheme="minorHAnsi" w:cstheme="minorBidi"/>
          <w:noProof/>
          <w:sz w:val="22"/>
          <w:szCs w:val="22"/>
        </w:rPr>
      </w:pPr>
      <w:hyperlink w:anchor="_Toc315944249" w:history="1">
        <w:r w:rsidR="00E43C7A" w:rsidRPr="00D44044">
          <w:rPr>
            <w:rStyle w:val="Hyperlink"/>
            <w:noProof/>
          </w:rPr>
          <w:t>7</w:t>
        </w:r>
        <w:r w:rsidR="00E43C7A">
          <w:rPr>
            <w:rFonts w:asciiTheme="minorHAnsi" w:eastAsiaTheme="minorEastAsia" w:hAnsiTheme="minorHAnsi" w:cstheme="minorBidi"/>
            <w:noProof/>
            <w:sz w:val="22"/>
            <w:szCs w:val="22"/>
          </w:rPr>
          <w:tab/>
        </w:r>
        <w:r w:rsidR="00E43C7A" w:rsidRPr="00D44044">
          <w:rPr>
            <w:rStyle w:val="Hyperlink"/>
            <w:noProof/>
          </w:rPr>
          <w:t>Representative Use Cases</w:t>
        </w:r>
        <w:r w:rsidR="00E43C7A">
          <w:rPr>
            <w:noProof/>
            <w:webHidden/>
          </w:rPr>
          <w:tab/>
        </w:r>
        <w:r w:rsidR="00E43C7A">
          <w:rPr>
            <w:noProof/>
            <w:webHidden/>
          </w:rPr>
          <w:fldChar w:fldCharType="begin"/>
        </w:r>
        <w:r w:rsidR="00E43C7A">
          <w:rPr>
            <w:noProof/>
            <w:webHidden/>
          </w:rPr>
          <w:instrText xml:space="preserve"> PAGEREF _Toc315944249 \h </w:instrText>
        </w:r>
        <w:r w:rsidR="00E43C7A">
          <w:rPr>
            <w:noProof/>
            <w:webHidden/>
          </w:rPr>
        </w:r>
        <w:r w:rsidR="00E43C7A">
          <w:rPr>
            <w:noProof/>
            <w:webHidden/>
          </w:rPr>
          <w:fldChar w:fldCharType="separate"/>
        </w:r>
        <w:r w:rsidR="004C7067">
          <w:rPr>
            <w:noProof/>
            <w:webHidden/>
          </w:rPr>
          <w:t>27</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50" w:history="1">
        <w:r w:rsidR="00E43C7A" w:rsidRPr="00D44044">
          <w:rPr>
            <w:rStyle w:val="Hyperlink"/>
            <w:noProof/>
          </w:rPr>
          <w:t>7.1</w:t>
        </w:r>
        <w:r w:rsidR="00E43C7A">
          <w:rPr>
            <w:rFonts w:asciiTheme="minorHAnsi" w:eastAsiaTheme="minorEastAsia" w:hAnsiTheme="minorHAnsi" w:cstheme="minorBidi"/>
            <w:noProof/>
            <w:sz w:val="22"/>
            <w:szCs w:val="22"/>
          </w:rPr>
          <w:tab/>
        </w:r>
        <w:r w:rsidR="00E43C7A" w:rsidRPr="00D44044">
          <w:rPr>
            <w:rStyle w:val="Hyperlink"/>
            <w:noProof/>
          </w:rPr>
          <w:t>Manufacturer provides information</w:t>
        </w:r>
        <w:r w:rsidR="00E43C7A">
          <w:rPr>
            <w:noProof/>
            <w:webHidden/>
          </w:rPr>
          <w:tab/>
        </w:r>
        <w:r w:rsidR="00E43C7A">
          <w:rPr>
            <w:noProof/>
            <w:webHidden/>
          </w:rPr>
          <w:fldChar w:fldCharType="begin"/>
        </w:r>
        <w:r w:rsidR="00E43C7A">
          <w:rPr>
            <w:noProof/>
            <w:webHidden/>
          </w:rPr>
          <w:instrText xml:space="preserve"> PAGEREF _Toc315944250 \h </w:instrText>
        </w:r>
        <w:r w:rsidR="00E43C7A">
          <w:rPr>
            <w:noProof/>
            <w:webHidden/>
          </w:rPr>
        </w:r>
        <w:r w:rsidR="00E43C7A">
          <w:rPr>
            <w:noProof/>
            <w:webHidden/>
          </w:rPr>
          <w:fldChar w:fldCharType="separate"/>
        </w:r>
        <w:r w:rsidR="004C7067">
          <w:rPr>
            <w:noProof/>
            <w:webHidden/>
          </w:rPr>
          <w:t>27</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51" w:history="1">
        <w:r w:rsidR="00E43C7A" w:rsidRPr="00D44044">
          <w:rPr>
            <w:rStyle w:val="Hyperlink"/>
            <w:noProof/>
          </w:rPr>
          <w:t>7.2</w:t>
        </w:r>
        <w:r w:rsidR="00E43C7A">
          <w:rPr>
            <w:rFonts w:asciiTheme="minorHAnsi" w:eastAsiaTheme="minorEastAsia" w:hAnsiTheme="minorHAnsi" w:cstheme="minorBidi"/>
            <w:noProof/>
            <w:sz w:val="22"/>
            <w:szCs w:val="22"/>
          </w:rPr>
          <w:tab/>
        </w:r>
        <w:r w:rsidR="00E43C7A" w:rsidRPr="00D44044">
          <w:rPr>
            <w:rStyle w:val="Hyperlink"/>
            <w:noProof/>
          </w:rPr>
          <w:t>New or changed auditorium (automated)</w:t>
        </w:r>
        <w:r w:rsidR="00E43C7A">
          <w:rPr>
            <w:noProof/>
            <w:webHidden/>
          </w:rPr>
          <w:tab/>
        </w:r>
        <w:r w:rsidR="00E43C7A">
          <w:rPr>
            <w:noProof/>
            <w:webHidden/>
          </w:rPr>
          <w:fldChar w:fldCharType="begin"/>
        </w:r>
        <w:r w:rsidR="00E43C7A">
          <w:rPr>
            <w:noProof/>
            <w:webHidden/>
          </w:rPr>
          <w:instrText xml:space="preserve"> PAGEREF _Toc315944251 \h </w:instrText>
        </w:r>
        <w:r w:rsidR="00E43C7A">
          <w:rPr>
            <w:noProof/>
            <w:webHidden/>
          </w:rPr>
        </w:r>
        <w:r w:rsidR="00E43C7A">
          <w:rPr>
            <w:noProof/>
            <w:webHidden/>
          </w:rPr>
          <w:fldChar w:fldCharType="separate"/>
        </w:r>
        <w:r w:rsidR="004C7067">
          <w:rPr>
            <w:noProof/>
            <w:webHidden/>
          </w:rPr>
          <w:t>27</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52" w:history="1">
        <w:r w:rsidR="00E43C7A" w:rsidRPr="00D44044">
          <w:rPr>
            <w:rStyle w:val="Hyperlink"/>
            <w:noProof/>
          </w:rPr>
          <w:t>7.3</w:t>
        </w:r>
        <w:r w:rsidR="00E43C7A">
          <w:rPr>
            <w:rFonts w:asciiTheme="minorHAnsi" w:eastAsiaTheme="minorEastAsia" w:hAnsiTheme="minorHAnsi" w:cstheme="minorBidi"/>
            <w:noProof/>
            <w:sz w:val="22"/>
            <w:szCs w:val="22"/>
          </w:rPr>
          <w:tab/>
        </w:r>
        <w:r w:rsidR="00E43C7A" w:rsidRPr="00D44044">
          <w:rPr>
            <w:rStyle w:val="Hyperlink"/>
            <w:noProof/>
          </w:rPr>
          <w:t>New or changed auditorium (Web)</w:t>
        </w:r>
        <w:r w:rsidR="00E43C7A">
          <w:rPr>
            <w:noProof/>
            <w:webHidden/>
          </w:rPr>
          <w:tab/>
        </w:r>
        <w:r w:rsidR="00E43C7A">
          <w:rPr>
            <w:noProof/>
            <w:webHidden/>
          </w:rPr>
          <w:fldChar w:fldCharType="begin"/>
        </w:r>
        <w:r w:rsidR="00E43C7A">
          <w:rPr>
            <w:noProof/>
            <w:webHidden/>
          </w:rPr>
          <w:instrText xml:space="preserve"> PAGEREF _Toc315944252 \h </w:instrText>
        </w:r>
        <w:r w:rsidR="00E43C7A">
          <w:rPr>
            <w:noProof/>
            <w:webHidden/>
          </w:rPr>
        </w:r>
        <w:r w:rsidR="00E43C7A">
          <w:rPr>
            <w:noProof/>
            <w:webHidden/>
          </w:rPr>
          <w:fldChar w:fldCharType="separate"/>
        </w:r>
        <w:r w:rsidR="004C7067">
          <w:rPr>
            <w:noProof/>
            <w:webHidden/>
          </w:rPr>
          <w:t>28</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53" w:history="1">
        <w:r w:rsidR="00E43C7A" w:rsidRPr="00D44044">
          <w:rPr>
            <w:rStyle w:val="Hyperlink"/>
            <w:noProof/>
          </w:rPr>
          <w:t>7.4</w:t>
        </w:r>
        <w:r w:rsidR="00E43C7A">
          <w:rPr>
            <w:rFonts w:asciiTheme="minorHAnsi" w:eastAsiaTheme="minorEastAsia" w:hAnsiTheme="minorHAnsi" w:cstheme="minorBidi"/>
            <w:noProof/>
            <w:sz w:val="22"/>
            <w:szCs w:val="22"/>
          </w:rPr>
          <w:tab/>
        </w:r>
        <w:r w:rsidR="00E43C7A" w:rsidRPr="00D44044">
          <w:rPr>
            <w:rStyle w:val="Hyperlink"/>
            <w:noProof/>
          </w:rPr>
          <w:t>New or changed auditorium (phone) (This option is under discussion)</w:t>
        </w:r>
        <w:r w:rsidR="00E43C7A">
          <w:rPr>
            <w:noProof/>
            <w:webHidden/>
          </w:rPr>
          <w:tab/>
        </w:r>
        <w:r w:rsidR="00E43C7A">
          <w:rPr>
            <w:noProof/>
            <w:webHidden/>
          </w:rPr>
          <w:fldChar w:fldCharType="begin"/>
        </w:r>
        <w:r w:rsidR="00E43C7A">
          <w:rPr>
            <w:noProof/>
            <w:webHidden/>
          </w:rPr>
          <w:instrText xml:space="preserve"> PAGEREF _Toc315944253 \h </w:instrText>
        </w:r>
        <w:r w:rsidR="00E43C7A">
          <w:rPr>
            <w:noProof/>
            <w:webHidden/>
          </w:rPr>
        </w:r>
        <w:r w:rsidR="00E43C7A">
          <w:rPr>
            <w:noProof/>
            <w:webHidden/>
          </w:rPr>
          <w:fldChar w:fldCharType="separate"/>
        </w:r>
        <w:r w:rsidR="004C7067">
          <w:rPr>
            <w:noProof/>
            <w:webHidden/>
          </w:rPr>
          <w:t>28</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54" w:history="1">
        <w:r w:rsidR="00E43C7A" w:rsidRPr="00D44044">
          <w:rPr>
            <w:rStyle w:val="Hyperlink"/>
            <w:noProof/>
          </w:rPr>
          <w:t>7.5</w:t>
        </w:r>
        <w:r w:rsidR="00E43C7A">
          <w:rPr>
            <w:rFonts w:asciiTheme="minorHAnsi" w:eastAsiaTheme="minorEastAsia" w:hAnsiTheme="minorHAnsi" w:cstheme="minorBidi"/>
            <w:noProof/>
            <w:sz w:val="22"/>
            <w:szCs w:val="22"/>
          </w:rPr>
          <w:tab/>
        </w:r>
        <w:r w:rsidR="00E43C7A" w:rsidRPr="00D44044">
          <w:rPr>
            <w:rStyle w:val="Hyperlink"/>
            <w:noProof/>
          </w:rPr>
          <w:t>KDM Generation</w:t>
        </w:r>
        <w:r w:rsidR="00E43C7A">
          <w:rPr>
            <w:noProof/>
            <w:webHidden/>
          </w:rPr>
          <w:tab/>
        </w:r>
        <w:r w:rsidR="00E43C7A">
          <w:rPr>
            <w:noProof/>
            <w:webHidden/>
          </w:rPr>
          <w:fldChar w:fldCharType="begin"/>
        </w:r>
        <w:r w:rsidR="00E43C7A">
          <w:rPr>
            <w:noProof/>
            <w:webHidden/>
          </w:rPr>
          <w:instrText xml:space="preserve"> PAGEREF _Toc315944254 \h </w:instrText>
        </w:r>
        <w:r w:rsidR="00E43C7A">
          <w:rPr>
            <w:noProof/>
            <w:webHidden/>
          </w:rPr>
        </w:r>
        <w:r w:rsidR="00E43C7A">
          <w:rPr>
            <w:noProof/>
            <w:webHidden/>
          </w:rPr>
          <w:fldChar w:fldCharType="separate"/>
        </w:r>
        <w:r w:rsidR="004C7067">
          <w:rPr>
            <w:noProof/>
            <w:webHidden/>
          </w:rPr>
          <w:t>29</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55" w:history="1">
        <w:r w:rsidR="00E43C7A" w:rsidRPr="00D44044">
          <w:rPr>
            <w:rStyle w:val="Hyperlink"/>
            <w:noProof/>
          </w:rPr>
          <w:t>7.6</w:t>
        </w:r>
        <w:r w:rsidR="00E43C7A">
          <w:rPr>
            <w:rFonts w:asciiTheme="minorHAnsi" w:eastAsiaTheme="minorEastAsia" w:hAnsiTheme="minorHAnsi" w:cstheme="minorBidi"/>
            <w:noProof/>
            <w:sz w:val="22"/>
            <w:szCs w:val="22"/>
          </w:rPr>
          <w:tab/>
        </w:r>
        <w:r w:rsidR="00E43C7A" w:rsidRPr="00D44044">
          <w:rPr>
            <w:rStyle w:val="Hyperlink"/>
            <w:noProof/>
          </w:rPr>
          <w:t>Emergency KDM Generation</w:t>
        </w:r>
        <w:r w:rsidR="00E43C7A">
          <w:rPr>
            <w:noProof/>
            <w:webHidden/>
          </w:rPr>
          <w:tab/>
        </w:r>
        <w:r w:rsidR="00E43C7A">
          <w:rPr>
            <w:noProof/>
            <w:webHidden/>
          </w:rPr>
          <w:fldChar w:fldCharType="begin"/>
        </w:r>
        <w:r w:rsidR="00E43C7A">
          <w:rPr>
            <w:noProof/>
            <w:webHidden/>
          </w:rPr>
          <w:instrText xml:space="preserve"> PAGEREF _Toc315944255 \h </w:instrText>
        </w:r>
        <w:r w:rsidR="00E43C7A">
          <w:rPr>
            <w:noProof/>
            <w:webHidden/>
          </w:rPr>
        </w:r>
        <w:r w:rsidR="00E43C7A">
          <w:rPr>
            <w:noProof/>
            <w:webHidden/>
          </w:rPr>
          <w:fldChar w:fldCharType="separate"/>
        </w:r>
        <w:r w:rsidR="004C7067">
          <w:rPr>
            <w:noProof/>
            <w:webHidden/>
          </w:rPr>
          <w:t>29</w:t>
        </w:r>
        <w:r w:rsidR="00E43C7A">
          <w:rPr>
            <w:noProof/>
            <w:webHidden/>
          </w:rPr>
          <w:fldChar w:fldCharType="end"/>
        </w:r>
      </w:hyperlink>
    </w:p>
    <w:p w:rsidR="00E43C7A" w:rsidRDefault="0032470F">
      <w:pPr>
        <w:pStyle w:val="TOC1"/>
        <w:rPr>
          <w:rFonts w:asciiTheme="minorHAnsi" w:eastAsiaTheme="minorEastAsia" w:hAnsiTheme="minorHAnsi" w:cstheme="minorBidi"/>
          <w:noProof/>
          <w:sz w:val="22"/>
          <w:szCs w:val="22"/>
        </w:rPr>
      </w:pPr>
      <w:hyperlink w:anchor="_Toc315944256" w:history="1">
        <w:r w:rsidR="00E43C7A" w:rsidRPr="00D44044">
          <w:rPr>
            <w:rStyle w:val="Hyperlink"/>
            <w:noProof/>
          </w:rPr>
          <w:t>8</w:t>
        </w:r>
        <w:r w:rsidR="00E43C7A">
          <w:rPr>
            <w:rFonts w:asciiTheme="minorHAnsi" w:eastAsiaTheme="minorEastAsia" w:hAnsiTheme="minorHAnsi" w:cstheme="minorBidi"/>
            <w:noProof/>
            <w:sz w:val="22"/>
            <w:szCs w:val="22"/>
          </w:rPr>
          <w:tab/>
        </w:r>
        <w:r w:rsidR="00E43C7A" w:rsidRPr="00D44044">
          <w:rPr>
            <w:rStyle w:val="Hyperlink"/>
            <w:noProof/>
          </w:rPr>
          <w:t>Appendix A – General Design Thoughts</w:t>
        </w:r>
        <w:r w:rsidR="00E43C7A">
          <w:rPr>
            <w:noProof/>
            <w:webHidden/>
          </w:rPr>
          <w:tab/>
        </w:r>
        <w:r w:rsidR="00E43C7A">
          <w:rPr>
            <w:noProof/>
            <w:webHidden/>
          </w:rPr>
          <w:fldChar w:fldCharType="begin"/>
        </w:r>
        <w:r w:rsidR="00E43C7A">
          <w:rPr>
            <w:noProof/>
            <w:webHidden/>
          </w:rPr>
          <w:instrText xml:space="preserve"> PAGEREF _Toc315944256 \h </w:instrText>
        </w:r>
        <w:r w:rsidR="00E43C7A">
          <w:rPr>
            <w:noProof/>
            <w:webHidden/>
          </w:rPr>
        </w:r>
        <w:r w:rsidR="00E43C7A">
          <w:rPr>
            <w:noProof/>
            <w:webHidden/>
          </w:rPr>
          <w:fldChar w:fldCharType="separate"/>
        </w:r>
        <w:r w:rsidR="004C7067">
          <w:rPr>
            <w:noProof/>
            <w:webHidden/>
          </w:rPr>
          <w:t>31</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57" w:history="1">
        <w:r w:rsidR="00E43C7A" w:rsidRPr="00D44044">
          <w:rPr>
            <w:rStyle w:val="Hyperlink"/>
            <w:noProof/>
          </w:rPr>
          <w:t>8.1</w:t>
        </w:r>
        <w:r w:rsidR="00E43C7A">
          <w:rPr>
            <w:rFonts w:asciiTheme="minorHAnsi" w:eastAsiaTheme="minorEastAsia" w:hAnsiTheme="minorHAnsi" w:cstheme="minorBidi"/>
            <w:noProof/>
            <w:sz w:val="22"/>
            <w:szCs w:val="22"/>
          </w:rPr>
          <w:tab/>
        </w:r>
        <w:r w:rsidR="00E43C7A" w:rsidRPr="00D44044">
          <w:rPr>
            <w:rStyle w:val="Hyperlink"/>
            <w:noProof/>
          </w:rPr>
          <w:t>Design Approach</w:t>
        </w:r>
        <w:r w:rsidR="00E43C7A">
          <w:rPr>
            <w:noProof/>
            <w:webHidden/>
          </w:rPr>
          <w:tab/>
        </w:r>
        <w:r w:rsidR="00E43C7A">
          <w:rPr>
            <w:noProof/>
            <w:webHidden/>
          </w:rPr>
          <w:fldChar w:fldCharType="begin"/>
        </w:r>
        <w:r w:rsidR="00E43C7A">
          <w:rPr>
            <w:noProof/>
            <w:webHidden/>
          </w:rPr>
          <w:instrText xml:space="preserve"> PAGEREF _Toc315944257 \h </w:instrText>
        </w:r>
        <w:r w:rsidR="00E43C7A">
          <w:rPr>
            <w:noProof/>
            <w:webHidden/>
          </w:rPr>
        </w:r>
        <w:r w:rsidR="00E43C7A">
          <w:rPr>
            <w:noProof/>
            <w:webHidden/>
          </w:rPr>
          <w:fldChar w:fldCharType="separate"/>
        </w:r>
        <w:r w:rsidR="004C7067">
          <w:rPr>
            <w:noProof/>
            <w:webHidden/>
          </w:rPr>
          <w:t>31</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58" w:history="1">
        <w:r w:rsidR="00E43C7A" w:rsidRPr="00D44044">
          <w:rPr>
            <w:rStyle w:val="Hyperlink"/>
            <w:noProof/>
          </w:rPr>
          <w:t>8.2</w:t>
        </w:r>
        <w:r w:rsidR="00E43C7A">
          <w:rPr>
            <w:rFonts w:asciiTheme="minorHAnsi" w:eastAsiaTheme="minorEastAsia" w:hAnsiTheme="minorHAnsi" w:cstheme="minorBidi"/>
            <w:noProof/>
            <w:sz w:val="22"/>
            <w:szCs w:val="22"/>
          </w:rPr>
          <w:tab/>
        </w:r>
        <w:r w:rsidR="00E43C7A" w:rsidRPr="00D44044">
          <w:rPr>
            <w:rStyle w:val="Hyperlink"/>
            <w:noProof/>
          </w:rPr>
          <w:t>High Availability</w:t>
        </w:r>
        <w:r w:rsidR="00E43C7A">
          <w:rPr>
            <w:noProof/>
            <w:webHidden/>
          </w:rPr>
          <w:tab/>
        </w:r>
        <w:r w:rsidR="00E43C7A">
          <w:rPr>
            <w:noProof/>
            <w:webHidden/>
          </w:rPr>
          <w:fldChar w:fldCharType="begin"/>
        </w:r>
        <w:r w:rsidR="00E43C7A">
          <w:rPr>
            <w:noProof/>
            <w:webHidden/>
          </w:rPr>
          <w:instrText xml:space="preserve"> PAGEREF _Toc315944258 \h </w:instrText>
        </w:r>
        <w:r w:rsidR="00E43C7A">
          <w:rPr>
            <w:noProof/>
            <w:webHidden/>
          </w:rPr>
        </w:r>
        <w:r w:rsidR="00E43C7A">
          <w:rPr>
            <w:noProof/>
            <w:webHidden/>
          </w:rPr>
          <w:fldChar w:fldCharType="separate"/>
        </w:r>
        <w:r w:rsidR="004C7067">
          <w:rPr>
            <w:noProof/>
            <w:webHidden/>
          </w:rPr>
          <w:t>31</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59" w:history="1">
        <w:r w:rsidR="00E43C7A" w:rsidRPr="00D44044">
          <w:rPr>
            <w:rStyle w:val="Hyperlink"/>
            <w:noProof/>
          </w:rPr>
          <w:t>8.2.1</w:t>
        </w:r>
        <w:r w:rsidR="00E43C7A">
          <w:rPr>
            <w:rFonts w:asciiTheme="minorHAnsi" w:eastAsiaTheme="minorEastAsia" w:hAnsiTheme="minorHAnsi" w:cstheme="minorBidi"/>
            <w:noProof/>
            <w:sz w:val="22"/>
            <w:szCs w:val="22"/>
          </w:rPr>
          <w:tab/>
        </w:r>
        <w:r w:rsidR="00E43C7A" w:rsidRPr="00D44044">
          <w:rPr>
            <w:rStyle w:val="Hyperlink"/>
            <w:noProof/>
          </w:rPr>
          <w:t>Reliability Assumptions</w:t>
        </w:r>
        <w:r w:rsidR="00E43C7A">
          <w:rPr>
            <w:noProof/>
            <w:webHidden/>
          </w:rPr>
          <w:tab/>
        </w:r>
        <w:r w:rsidR="00E43C7A">
          <w:rPr>
            <w:noProof/>
            <w:webHidden/>
          </w:rPr>
          <w:fldChar w:fldCharType="begin"/>
        </w:r>
        <w:r w:rsidR="00E43C7A">
          <w:rPr>
            <w:noProof/>
            <w:webHidden/>
          </w:rPr>
          <w:instrText xml:space="preserve"> PAGEREF _Toc315944259 \h </w:instrText>
        </w:r>
        <w:r w:rsidR="00E43C7A">
          <w:rPr>
            <w:noProof/>
            <w:webHidden/>
          </w:rPr>
        </w:r>
        <w:r w:rsidR="00E43C7A">
          <w:rPr>
            <w:noProof/>
            <w:webHidden/>
          </w:rPr>
          <w:fldChar w:fldCharType="separate"/>
        </w:r>
        <w:r w:rsidR="004C7067">
          <w:rPr>
            <w:noProof/>
            <w:webHidden/>
          </w:rPr>
          <w:t>31</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60" w:history="1">
        <w:r w:rsidR="00E43C7A" w:rsidRPr="00D44044">
          <w:rPr>
            <w:rStyle w:val="Hyperlink"/>
            <w:noProof/>
          </w:rPr>
          <w:t>8.2.2</w:t>
        </w:r>
        <w:r w:rsidR="00E43C7A">
          <w:rPr>
            <w:rFonts w:asciiTheme="minorHAnsi" w:eastAsiaTheme="minorEastAsia" w:hAnsiTheme="minorHAnsi" w:cstheme="minorBidi"/>
            <w:noProof/>
            <w:sz w:val="22"/>
            <w:szCs w:val="22"/>
          </w:rPr>
          <w:tab/>
        </w:r>
        <w:r w:rsidR="00E43C7A" w:rsidRPr="00D44044">
          <w:rPr>
            <w:rStyle w:val="Hyperlink"/>
            <w:noProof/>
          </w:rPr>
          <w:t>High Availability Approach</w:t>
        </w:r>
        <w:r w:rsidR="00E43C7A">
          <w:rPr>
            <w:noProof/>
            <w:webHidden/>
          </w:rPr>
          <w:tab/>
        </w:r>
        <w:r w:rsidR="00E43C7A">
          <w:rPr>
            <w:noProof/>
            <w:webHidden/>
          </w:rPr>
          <w:fldChar w:fldCharType="begin"/>
        </w:r>
        <w:r w:rsidR="00E43C7A">
          <w:rPr>
            <w:noProof/>
            <w:webHidden/>
          </w:rPr>
          <w:instrText xml:space="preserve"> PAGEREF _Toc315944260 \h </w:instrText>
        </w:r>
        <w:r w:rsidR="00E43C7A">
          <w:rPr>
            <w:noProof/>
            <w:webHidden/>
          </w:rPr>
        </w:r>
        <w:r w:rsidR="00E43C7A">
          <w:rPr>
            <w:noProof/>
            <w:webHidden/>
          </w:rPr>
          <w:fldChar w:fldCharType="separate"/>
        </w:r>
        <w:r w:rsidR="004C7067">
          <w:rPr>
            <w:noProof/>
            <w:webHidden/>
          </w:rPr>
          <w:t>31</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61" w:history="1">
        <w:r w:rsidR="00E43C7A" w:rsidRPr="00D44044">
          <w:rPr>
            <w:rStyle w:val="Hyperlink"/>
            <w:noProof/>
          </w:rPr>
          <w:t>8.3</w:t>
        </w:r>
        <w:r w:rsidR="00E43C7A">
          <w:rPr>
            <w:rFonts w:asciiTheme="minorHAnsi" w:eastAsiaTheme="minorEastAsia" w:hAnsiTheme="minorHAnsi" w:cstheme="minorBidi"/>
            <w:noProof/>
            <w:sz w:val="22"/>
            <w:szCs w:val="22"/>
          </w:rPr>
          <w:tab/>
        </w:r>
        <w:r w:rsidR="00E43C7A" w:rsidRPr="00D44044">
          <w:rPr>
            <w:rStyle w:val="Hyperlink"/>
            <w:noProof/>
          </w:rPr>
          <w:t>Interfaces</w:t>
        </w:r>
        <w:r w:rsidR="00E43C7A">
          <w:rPr>
            <w:noProof/>
            <w:webHidden/>
          </w:rPr>
          <w:tab/>
        </w:r>
        <w:r w:rsidR="00E43C7A">
          <w:rPr>
            <w:noProof/>
            <w:webHidden/>
          </w:rPr>
          <w:fldChar w:fldCharType="begin"/>
        </w:r>
        <w:r w:rsidR="00E43C7A">
          <w:rPr>
            <w:noProof/>
            <w:webHidden/>
          </w:rPr>
          <w:instrText xml:space="preserve"> PAGEREF _Toc315944261 \h </w:instrText>
        </w:r>
        <w:r w:rsidR="00E43C7A">
          <w:rPr>
            <w:noProof/>
            <w:webHidden/>
          </w:rPr>
        </w:r>
        <w:r w:rsidR="00E43C7A">
          <w:rPr>
            <w:noProof/>
            <w:webHidden/>
          </w:rPr>
          <w:fldChar w:fldCharType="separate"/>
        </w:r>
        <w:r w:rsidR="004C7067">
          <w:rPr>
            <w:noProof/>
            <w:webHidden/>
          </w:rPr>
          <w:t>32</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62" w:history="1">
        <w:r w:rsidR="00E43C7A" w:rsidRPr="00D44044">
          <w:rPr>
            <w:rStyle w:val="Hyperlink"/>
            <w:noProof/>
          </w:rPr>
          <w:t>8.3.1</w:t>
        </w:r>
        <w:r w:rsidR="00E43C7A">
          <w:rPr>
            <w:rFonts w:asciiTheme="minorHAnsi" w:eastAsiaTheme="minorEastAsia" w:hAnsiTheme="minorHAnsi" w:cstheme="minorBidi"/>
            <w:noProof/>
            <w:sz w:val="22"/>
            <w:szCs w:val="22"/>
          </w:rPr>
          <w:tab/>
        </w:r>
        <w:r w:rsidR="00E43C7A" w:rsidRPr="00D44044">
          <w:rPr>
            <w:rStyle w:val="Hyperlink"/>
            <w:noProof/>
          </w:rPr>
          <w:t>Web Interfaces</w:t>
        </w:r>
        <w:r w:rsidR="00E43C7A">
          <w:rPr>
            <w:noProof/>
            <w:webHidden/>
          </w:rPr>
          <w:tab/>
        </w:r>
        <w:r w:rsidR="00E43C7A">
          <w:rPr>
            <w:noProof/>
            <w:webHidden/>
          </w:rPr>
          <w:fldChar w:fldCharType="begin"/>
        </w:r>
        <w:r w:rsidR="00E43C7A">
          <w:rPr>
            <w:noProof/>
            <w:webHidden/>
          </w:rPr>
          <w:instrText xml:space="preserve"> PAGEREF _Toc315944262 \h </w:instrText>
        </w:r>
        <w:r w:rsidR="00E43C7A">
          <w:rPr>
            <w:noProof/>
            <w:webHidden/>
          </w:rPr>
        </w:r>
        <w:r w:rsidR="00E43C7A">
          <w:rPr>
            <w:noProof/>
            <w:webHidden/>
          </w:rPr>
          <w:fldChar w:fldCharType="separate"/>
        </w:r>
        <w:r w:rsidR="004C7067">
          <w:rPr>
            <w:noProof/>
            <w:webHidden/>
          </w:rPr>
          <w:t>32</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63" w:history="1">
        <w:r w:rsidR="00E43C7A" w:rsidRPr="00D44044">
          <w:rPr>
            <w:rStyle w:val="Hyperlink"/>
            <w:noProof/>
          </w:rPr>
          <w:t>8.3.2</w:t>
        </w:r>
        <w:r w:rsidR="00E43C7A">
          <w:rPr>
            <w:rFonts w:asciiTheme="minorHAnsi" w:eastAsiaTheme="minorEastAsia" w:hAnsiTheme="minorHAnsi" w:cstheme="minorBidi"/>
            <w:noProof/>
            <w:sz w:val="22"/>
            <w:szCs w:val="22"/>
          </w:rPr>
          <w:tab/>
        </w:r>
        <w:r w:rsidR="00E43C7A" w:rsidRPr="00D44044">
          <w:rPr>
            <w:rStyle w:val="Hyperlink"/>
            <w:noProof/>
          </w:rPr>
          <w:t>REST Interface</w:t>
        </w:r>
        <w:r w:rsidR="00E43C7A">
          <w:rPr>
            <w:noProof/>
            <w:webHidden/>
          </w:rPr>
          <w:tab/>
        </w:r>
        <w:r w:rsidR="00E43C7A">
          <w:rPr>
            <w:noProof/>
            <w:webHidden/>
          </w:rPr>
          <w:fldChar w:fldCharType="begin"/>
        </w:r>
        <w:r w:rsidR="00E43C7A">
          <w:rPr>
            <w:noProof/>
            <w:webHidden/>
          </w:rPr>
          <w:instrText xml:space="preserve"> PAGEREF _Toc315944263 \h </w:instrText>
        </w:r>
        <w:r w:rsidR="00E43C7A">
          <w:rPr>
            <w:noProof/>
            <w:webHidden/>
          </w:rPr>
        </w:r>
        <w:r w:rsidR="00E43C7A">
          <w:rPr>
            <w:noProof/>
            <w:webHidden/>
          </w:rPr>
          <w:fldChar w:fldCharType="separate"/>
        </w:r>
        <w:r w:rsidR="004C7067">
          <w:rPr>
            <w:noProof/>
            <w:webHidden/>
          </w:rPr>
          <w:t>33</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64" w:history="1">
        <w:r w:rsidR="00E43C7A" w:rsidRPr="00D44044">
          <w:rPr>
            <w:rStyle w:val="Hyperlink"/>
            <w:noProof/>
          </w:rPr>
          <w:t>8.4</w:t>
        </w:r>
        <w:r w:rsidR="00E43C7A">
          <w:rPr>
            <w:rFonts w:asciiTheme="minorHAnsi" w:eastAsiaTheme="minorEastAsia" w:hAnsiTheme="minorHAnsi" w:cstheme="minorBidi"/>
            <w:noProof/>
            <w:sz w:val="22"/>
            <w:szCs w:val="22"/>
          </w:rPr>
          <w:tab/>
        </w:r>
        <w:r w:rsidR="00E43C7A" w:rsidRPr="00D44044">
          <w:rPr>
            <w:rStyle w:val="Hyperlink"/>
            <w:noProof/>
          </w:rPr>
          <w:t>Authentication</w:t>
        </w:r>
        <w:r w:rsidR="00E43C7A">
          <w:rPr>
            <w:noProof/>
            <w:webHidden/>
          </w:rPr>
          <w:tab/>
        </w:r>
        <w:r w:rsidR="00E43C7A">
          <w:rPr>
            <w:noProof/>
            <w:webHidden/>
          </w:rPr>
          <w:fldChar w:fldCharType="begin"/>
        </w:r>
        <w:r w:rsidR="00E43C7A">
          <w:rPr>
            <w:noProof/>
            <w:webHidden/>
          </w:rPr>
          <w:instrText xml:space="preserve"> PAGEREF _Toc315944264 \h </w:instrText>
        </w:r>
        <w:r w:rsidR="00E43C7A">
          <w:rPr>
            <w:noProof/>
            <w:webHidden/>
          </w:rPr>
        </w:r>
        <w:r w:rsidR="00E43C7A">
          <w:rPr>
            <w:noProof/>
            <w:webHidden/>
          </w:rPr>
          <w:fldChar w:fldCharType="separate"/>
        </w:r>
        <w:r w:rsidR="004C7067">
          <w:rPr>
            <w:noProof/>
            <w:webHidden/>
          </w:rPr>
          <w:t>33</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65" w:history="1">
        <w:r w:rsidR="00E43C7A" w:rsidRPr="00D44044">
          <w:rPr>
            <w:rStyle w:val="Hyperlink"/>
            <w:noProof/>
          </w:rPr>
          <w:t>8.4.1</w:t>
        </w:r>
        <w:r w:rsidR="00E43C7A">
          <w:rPr>
            <w:rFonts w:asciiTheme="minorHAnsi" w:eastAsiaTheme="minorEastAsia" w:hAnsiTheme="minorHAnsi" w:cstheme="minorBidi"/>
            <w:noProof/>
            <w:sz w:val="22"/>
            <w:szCs w:val="22"/>
          </w:rPr>
          <w:tab/>
        </w:r>
        <w:r w:rsidR="00E43C7A" w:rsidRPr="00D44044">
          <w:rPr>
            <w:rStyle w:val="Hyperlink"/>
            <w:noProof/>
          </w:rPr>
          <w:t>Threats</w:t>
        </w:r>
        <w:r w:rsidR="00E43C7A">
          <w:rPr>
            <w:noProof/>
            <w:webHidden/>
          </w:rPr>
          <w:tab/>
        </w:r>
        <w:r w:rsidR="00E43C7A">
          <w:rPr>
            <w:noProof/>
            <w:webHidden/>
          </w:rPr>
          <w:fldChar w:fldCharType="begin"/>
        </w:r>
        <w:r w:rsidR="00E43C7A">
          <w:rPr>
            <w:noProof/>
            <w:webHidden/>
          </w:rPr>
          <w:instrText xml:space="preserve"> PAGEREF _Toc315944265 \h </w:instrText>
        </w:r>
        <w:r w:rsidR="00E43C7A">
          <w:rPr>
            <w:noProof/>
            <w:webHidden/>
          </w:rPr>
        </w:r>
        <w:r w:rsidR="00E43C7A">
          <w:rPr>
            <w:noProof/>
            <w:webHidden/>
          </w:rPr>
          <w:fldChar w:fldCharType="separate"/>
        </w:r>
        <w:r w:rsidR="004C7067">
          <w:rPr>
            <w:noProof/>
            <w:webHidden/>
          </w:rPr>
          <w:t>33</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66" w:history="1">
        <w:r w:rsidR="00E43C7A" w:rsidRPr="00D44044">
          <w:rPr>
            <w:rStyle w:val="Hyperlink"/>
            <w:noProof/>
          </w:rPr>
          <w:t>8.5</w:t>
        </w:r>
        <w:r w:rsidR="00E43C7A">
          <w:rPr>
            <w:rFonts w:asciiTheme="minorHAnsi" w:eastAsiaTheme="minorEastAsia" w:hAnsiTheme="minorHAnsi" w:cstheme="minorBidi"/>
            <w:noProof/>
            <w:sz w:val="22"/>
            <w:szCs w:val="22"/>
          </w:rPr>
          <w:tab/>
        </w:r>
        <w:r w:rsidR="00E43C7A" w:rsidRPr="00D44044">
          <w:rPr>
            <w:rStyle w:val="Hyperlink"/>
            <w:noProof/>
          </w:rPr>
          <w:t>Reliability Calculations</w:t>
        </w:r>
        <w:r w:rsidR="00E43C7A">
          <w:rPr>
            <w:noProof/>
            <w:webHidden/>
          </w:rPr>
          <w:tab/>
        </w:r>
        <w:r w:rsidR="00E43C7A">
          <w:rPr>
            <w:noProof/>
            <w:webHidden/>
          </w:rPr>
          <w:fldChar w:fldCharType="begin"/>
        </w:r>
        <w:r w:rsidR="00E43C7A">
          <w:rPr>
            <w:noProof/>
            <w:webHidden/>
          </w:rPr>
          <w:instrText xml:space="preserve"> PAGEREF _Toc315944266 \h </w:instrText>
        </w:r>
        <w:r w:rsidR="00E43C7A">
          <w:rPr>
            <w:noProof/>
            <w:webHidden/>
          </w:rPr>
        </w:r>
        <w:r w:rsidR="00E43C7A">
          <w:rPr>
            <w:noProof/>
            <w:webHidden/>
          </w:rPr>
          <w:fldChar w:fldCharType="separate"/>
        </w:r>
        <w:r w:rsidR="004C7067">
          <w:rPr>
            <w:noProof/>
            <w:webHidden/>
          </w:rPr>
          <w:t>33</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67" w:history="1">
        <w:r w:rsidR="00E43C7A" w:rsidRPr="00D44044">
          <w:rPr>
            <w:rStyle w:val="Hyperlink"/>
            <w:noProof/>
          </w:rPr>
          <w:t>8.6</w:t>
        </w:r>
        <w:r w:rsidR="00E43C7A">
          <w:rPr>
            <w:rFonts w:asciiTheme="minorHAnsi" w:eastAsiaTheme="minorEastAsia" w:hAnsiTheme="minorHAnsi" w:cstheme="minorBidi"/>
            <w:noProof/>
            <w:sz w:val="22"/>
            <w:szCs w:val="22"/>
          </w:rPr>
          <w:tab/>
        </w:r>
        <w:r w:rsidR="00E43C7A" w:rsidRPr="00D44044">
          <w:rPr>
            <w:rStyle w:val="Hyperlink"/>
            <w:noProof/>
          </w:rPr>
          <w:t>Site and Hardware Options</w:t>
        </w:r>
        <w:r w:rsidR="00E43C7A">
          <w:rPr>
            <w:noProof/>
            <w:webHidden/>
          </w:rPr>
          <w:tab/>
        </w:r>
        <w:r w:rsidR="00E43C7A">
          <w:rPr>
            <w:noProof/>
            <w:webHidden/>
          </w:rPr>
          <w:fldChar w:fldCharType="begin"/>
        </w:r>
        <w:r w:rsidR="00E43C7A">
          <w:rPr>
            <w:noProof/>
            <w:webHidden/>
          </w:rPr>
          <w:instrText xml:space="preserve"> PAGEREF _Toc315944267 \h </w:instrText>
        </w:r>
        <w:r w:rsidR="00E43C7A">
          <w:rPr>
            <w:noProof/>
            <w:webHidden/>
          </w:rPr>
        </w:r>
        <w:r w:rsidR="00E43C7A">
          <w:rPr>
            <w:noProof/>
            <w:webHidden/>
          </w:rPr>
          <w:fldChar w:fldCharType="separate"/>
        </w:r>
        <w:r w:rsidR="004C7067">
          <w:rPr>
            <w:noProof/>
            <w:webHidden/>
          </w:rPr>
          <w:t>34</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68" w:history="1">
        <w:r w:rsidR="00E43C7A" w:rsidRPr="00D44044">
          <w:rPr>
            <w:rStyle w:val="Hyperlink"/>
            <w:noProof/>
          </w:rPr>
          <w:t>8.6.1</w:t>
        </w:r>
        <w:r w:rsidR="00E43C7A">
          <w:rPr>
            <w:rFonts w:asciiTheme="minorHAnsi" w:eastAsiaTheme="minorEastAsia" w:hAnsiTheme="minorHAnsi" w:cstheme="minorBidi"/>
            <w:noProof/>
            <w:sz w:val="22"/>
            <w:szCs w:val="22"/>
          </w:rPr>
          <w:tab/>
        </w:r>
        <w:r w:rsidR="00E43C7A" w:rsidRPr="00D44044">
          <w:rPr>
            <w:rStyle w:val="Hyperlink"/>
            <w:noProof/>
          </w:rPr>
          <w:t>Servers in the Cloud Option</w:t>
        </w:r>
        <w:r w:rsidR="00E43C7A">
          <w:rPr>
            <w:noProof/>
            <w:webHidden/>
          </w:rPr>
          <w:tab/>
        </w:r>
        <w:r w:rsidR="00E43C7A">
          <w:rPr>
            <w:noProof/>
            <w:webHidden/>
          </w:rPr>
          <w:fldChar w:fldCharType="begin"/>
        </w:r>
        <w:r w:rsidR="00E43C7A">
          <w:rPr>
            <w:noProof/>
            <w:webHidden/>
          </w:rPr>
          <w:instrText xml:space="preserve"> PAGEREF _Toc315944268 \h </w:instrText>
        </w:r>
        <w:r w:rsidR="00E43C7A">
          <w:rPr>
            <w:noProof/>
            <w:webHidden/>
          </w:rPr>
        </w:r>
        <w:r w:rsidR="00E43C7A">
          <w:rPr>
            <w:noProof/>
            <w:webHidden/>
          </w:rPr>
          <w:fldChar w:fldCharType="separate"/>
        </w:r>
        <w:r w:rsidR="004C7067">
          <w:rPr>
            <w:noProof/>
            <w:webHidden/>
          </w:rPr>
          <w:t>34</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69" w:history="1">
        <w:r w:rsidR="00E43C7A" w:rsidRPr="00D44044">
          <w:rPr>
            <w:rStyle w:val="Hyperlink"/>
            <w:noProof/>
          </w:rPr>
          <w:t>8.6.2</w:t>
        </w:r>
        <w:r w:rsidR="00E43C7A">
          <w:rPr>
            <w:rFonts w:asciiTheme="minorHAnsi" w:eastAsiaTheme="minorEastAsia" w:hAnsiTheme="minorHAnsi" w:cstheme="minorBidi"/>
            <w:noProof/>
            <w:sz w:val="22"/>
            <w:szCs w:val="22"/>
          </w:rPr>
          <w:tab/>
        </w:r>
        <w:r w:rsidR="00E43C7A" w:rsidRPr="00D44044">
          <w:rPr>
            <w:rStyle w:val="Hyperlink"/>
            <w:noProof/>
          </w:rPr>
          <w:t>Hosted Clusters Option</w:t>
        </w:r>
        <w:r w:rsidR="00E43C7A">
          <w:rPr>
            <w:noProof/>
            <w:webHidden/>
          </w:rPr>
          <w:tab/>
        </w:r>
        <w:r w:rsidR="00E43C7A">
          <w:rPr>
            <w:noProof/>
            <w:webHidden/>
          </w:rPr>
          <w:fldChar w:fldCharType="begin"/>
        </w:r>
        <w:r w:rsidR="00E43C7A">
          <w:rPr>
            <w:noProof/>
            <w:webHidden/>
          </w:rPr>
          <w:instrText xml:space="preserve"> PAGEREF _Toc315944269 \h </w:instrText>
        </w:r>
        <w:r w:rsidR="00E43C7A">
          <w:rPr>
            <w:noProof/>
            <w:webHidden/>
          </w:rPr>
        </w:r>
        <w:r w:rsidR="00E43C7A">
          <w:rPr>
            <w:noProof/>
            <w:webHidden/>
          </w:rPr>
          <w:fldChar w:fldCharType="separate"/>
        </w:r>
        <w:r w:rsidR="004C7067">
          <w:rPr>
            <w:noProof/>
            <w:webHidden/>
          </w:rPr>
          <w:t>35</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70" w:history="1">
        <w:r w:rsidR="00E43C7A" w:rsidRPr="00D44044">
          <w:rPr>
            <w:rStyle w:val="Hyperlink"/>
            <w:noProof/>
          </w:rPr>
          <w:t>8.6.3</w:t>
        </w:r>
        <w:r w:rsidR="00E43C7A">
          <w:rPr>
            <w:rFonts w:asciiTheme="minorHAnsi" w:eastAsiaTheme="minorEastAsia" w:hAnsiTheme="minorHAnsi" w:cstheme="minorBidi"/>
            <w:noProof/>
            <w:sz w:val="22"/>
            <w:szCs w:val="22"/>
          </w:rPr>
          <w:tab/>
        </w:r>
        <w:r w:rsidR="00E43C7A" w:rsidRPr="00D44044">
          <w:rPr>
            <w:rStyle w:val="Hyperlink"/>
            <w:noProof/>
          </w:rPr>
          <w:t>Inter-site/Server failover</w:t>
        </w:r>
        <w:r w:rsidR="00E43C7A">
          <w:rPr>
            <w:noProof/>
            <w:webHidden/>
          </w:rPr>
          <w:tab/>
        </w:r>
        <w:r w:rsidR="00E43C7A">
          <w:rPr>
            <w:noProof/>
            <w:webHidden/>
          </w:rPr>
          <w:fldChar w:fldCharType="begin"/>
        </w:r>
        <w:r w:rsidR="00E43C7A">
          <w:rPr>
            <w:noProof/>
            <w:webHidden/>
          </w:rPr>
          <w:instrText xml:space="preserve"> PAGEREF _Toc315944270 \h </w:instrText>
        </w:r>
        <w:r w:rsidR="00E43C7A">
          <w:rPr>
            <w:noProof/>
            <w:webHidden/>
          </w:rPr>
        </w:r>
        <w:r w:rsidR="00E43C7A">
          <w:rPr>
            <w:noProof/>
            <w:webHidden/>
          </w:rPr>
          <w:fldChar w:fldCharType="separate"/>
        </w:r>
        <w:r w:rsidR="004C7067">
          <w:rPr>
            <w:noProof/>
            <w:webHidden/>
          </w:rPr>
          <w:t>37</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71" w:history="1">
        <w:r w:rsidR="00E43C7A" w:rsidRPr="00D44044">
          <w:rPr>
            <w:rStyle w:val="Hyperlink"/>
            <w:noProof/>
          </w:rPr>
          <w:t>8.7</w:t>
        </w:r>
        <w:r w:rsidR="00E43C7A">
          <w:rPr>
            <w:rFonts w:asciiTheme="minorHAnsi" w:eastAsiaTheme="minorEastAsia" w:hAnsiTheme="minorHAnsi" w:cstheme="minorBidi"/>
            <w:noProof/>
            <w:sz w:val="22"/>
            <w:szCs w:val="22"/>
          </w:rPr>
          <w:tab/>
        </w:r>
        <w:r w:rsidR="00E43C7A" w:rsidRPr="00D44044">
          <w:rPr>
            <w:rStyle w:val="Hyperlink"/>
            <w:noProof/>
          </w:rPr>
          <w:t>Preliminary System Design</w:t>
        </w:r>
        <w:r w:rsidR="00E43C7A">
          <w:rPr>
            <w:noProof/>
            <w:webHidden/>
          </w:rPr>
          <w:tab/>
        </w:r>
        <w:r w:rsidR="00E43C7A">
          <w:rPr>
            <w:noProof/>
            <w:webHidden/>
          </w:rPr>
          <w:fldChar w:fldCharType="begin"/>
        </w:r>
        <w:r w:rsidR="00E43C7A">
          <w:rPr>
            <w:noProof/>
            <w:webHidden/>
          </w:rPr>
          <w:instrText xml:space="preserve"> PAGEREF _Toc315944271 \h </w:instrText>
        </w:r>
        <w:r w:rsidR="00E43C7A">
          <w:rPr>
            <w:noProof/>
            <w:webHidden/>
          </w:rPr>
        </w:r>
        <w:r w:rsidR="00E43C7A">
          <w:rPr>
            <w:noProof/>
            <w:webHidden/>
          </w:rPr>
          <w:fldChar w:fldCharType="separate"/>
        </w:r>
        <w:r w:rsidR="004C7067">
          <w:rPr>
            <w:noProof/>
            <w:webHidden/>
          </w:rPr>
          <w:t>38</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72" w:history="1">
        <w:r w:rsidR="00E43C7A" w:rsidRPr="00D44044">
          <w:rPr>
            <w:rStyle w:val="Hyperlink"/>
            <w:noProof/>
          </w:rPr>
          <w:t>8.7.1</w:t>
        </w:r>
        <w:r w:rsidR="00E43C7A">
          <w:rPr>
            <w:rFonts w:asciiTheme="minorHAnsi" w:eastAsiaTheme="minorEastAsia" w:hAnsiTheme="minorHAnsi" w:cstheme="minorBidi"/>
            <w:noProof/>
            <w:sz w:val="22"/>
            <w:szCs w:val="22"/>
          </w:rPr>
          <w:tab/>
        </w:r>
        <w:r w:rsidR="00E43C7A" w:rsidRPr="00D44044">
          <w:rPr>
            <w:rStyle w:val="Hyperlink"/>
            <w:noProof/>
          </w:rPr>
          <w:t>Hosting</w:t>
        </w:r>
        <w:r w:rsidR="00E43C7A">
          <w:rPr>
            <w:noProof/>
            <w:webHidden/>
          </w:rPr>
          <w:tab/>
        </w:r>
        <w:r w:rsidR="00E43C7A">
          <w:rPr>
            <w:noProof/>
            <w:webHidden/>
          </w:rPr>
          <w:fldChar w:fldCharType="begin"/>
        </w:r>
        <w:r w:rsidR="00E43C7A">
          <w:rPr>
            <w:noProof/>
            <w:webHidden/>
          </w:rPr>
          <w:instrText xml:space="preserve"> PAGEREF _Toc315944272 \h </w:instrText>
        </w:r>
        <w:r w:rsidR="00E43C7A">
          <w:rPr>
            <w:noProof/>
            <w:webHidden/>
          </w:rPr>
        </w:r>
        <w:r w:rsidR="00E43C7A">
          <w:rPr>
            <w:noProof/>
            <w:webHidden/>
          </w:rPr>
          <w:fldChar w:fldCharType="separate"/>
        </w:r>
        <w:r w:rsidR="004C7067">
          <w:rPr>
            <w:noProof/>
            <w:webHidden/>
          </w:rPr>
          <w:t>38</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73" w:history="1">
        <w:r w:rsidR="00E43C7A" w:rsidRPr="00D44044">
          <w:rPr>
            <w:rStyle w:val="Hyperlink"/>
            <w:noProof/>
          </w:rPr>
          <w:t>8.7.2</w:t>
        </w:r>
        <w:r w:rsidR="00E43C7A">
          <w:rPr>
            <w:rFonts w:asciiTheme="minorHAnsi" w:eastAsiaTheme="minorEastAsia" w:hAnsiTheme="minorHAnsi" w:cstheme="minorBidi"/>
            <w:noProof/>
            <w:sz w:val="22"/>
            <w:szCs w:val="22"/>
          </w:rPr>
          <w:tab/>
        </w:r>
        <w:r w:rsidR="00E43C7A" w:rsidRPr="00D44044">
          <w:rPr>
            <w:rStyle w:val="Hyperlink"/>
            <w:noProof/>
          </w:rPr>
          <w:t>Equipment/Server Design</w:t>
        </w:r>
        <w:r w:rsidR="00E43C7A">
          <w:rPr>
            <w:noProof/>
            <w:webHidden/>
          </w:rPr>
          <w:tab/>
        </w:r>
        <w:r w:rsidR="00E43C7A">
          <w:rPr>
            <w:noProof/>
            <w:webHidden/>
          </w:rPr>
          <w:fldChar w:fldCharType="begin"/>
        </w:r>
        <w:r w:rsidR="00E43C7A">
          <w:rPr>
            <w:noProof/>
            <w:webHidden/>
          </w:rPr>
          <w:instrText xml:space="preserve"> PAGEREF _Toc315944273 \h </w:instrText>
        </w:r>
        <w:r w:rsidR="00E43C7A">
          <w:rPr>
            <w:noProof/>
            <w:webHidden/>
          </w:rPr>
        </w:r>
        <w:r w:rsidR="00E43C7A">
          <w:rPr>
            <w:noProof/>
            <w:webHidden/>
          </w:rPr>
          <w:fldChar w:fldCharType="separate"/>
        </w:r>
        <w:r w:rsidR="004C7067">
          <w:rPr>
            <w:noProof/>
            <w:webHidden/>
          </w:rPr>
          <w:t>38</w:t>
        </w:r>
        <w:r w:rsidR="00E43C7A">
          <w:rPr>
            <w:noProof/>
            <w:webHidden/>
          </w:rPr>
          <w:fldChar w:fldCharType="end"/>
        </w:r>
      </w:hyperlink>
    </w:p>
    <w:p w:rsidR="00E43C7A" w:rsidRDefault="0032470F">
      <w:pPr>
        <w:pStyle w:val="TOC2"/>
        <w:rPr>
          <w:rFonts w:asciiTheme="minorHAnsi" w:eastAsiaTheme="minorEastAsia" w:hAnsiTheme="minorHAnsi" w:cstheme="minorBidi"/>
          <w:noProof/>
          <w:sz w:val="22"/>
          <w:szCs w:val="22"/>
        </w:rPr>
      </w:pPr>
      <w:hyperlink w:anchor="_Toc315944274" w:history="1">
        <w:r w:rsidR="00E43C7A" w:rsidRPr="00D44044">
          <w:rPr>
            <w:rStyle w:val="Hyperlink"/>
            <w:noProof/>
          </w:rPr>
          <w:t>8.8</w:t>
        </w:r>
        <w:r w:rsidR="00E43C7A">
          <w:rPr>
            <w:rFonts w:asciiTheme="minorHAnsi" w:eastAsiaTheme="minorEastAsia" w:hAnsiTheme="minorHAnsi" w:cstheme="minorBidi"/>
            <w:noProof/>
            <w:sz w:val="22"/>
            <w:szCs w:val="22"/>
          </w:rPr>
          <w:tab/>
        </w:r>
        <w:r w:rsidR="00E43C7A" w:rsidRPr="00D44044">
          <w:rPr>
            <w:rStyle w:val="Hyperlink"/>
            <w:noProof/>
          </w:rPr>
          <w:t>Software</w:t>
        </w:r>
        <w:r w:rsidR="00E43C7A">
          <w:rPr>
            <w:noProof/>
            <w:webHidden/>
          </w:rPr>
          <w:tab/>
        </w:r>
        <w:r w:rsidR="00E43C7A">
          <w:rPr>
            <w:noProof/>
            <w:webHidden/>
          </w:rPr>
          <w:fldChar w:fldCharType="begin"/>
        </w:r>
        <w:r w:rsidR="00E43C7A">
          <w:rPr>
            <w:noProof/>
            <w:webHidden/>
          </w:rPr>
          <w:instrText xml:space="preserve"> PAGEREF _Toc315944274 \h </w:instrText>
        </w:r>
        <w:r w:rsidR="00E43C7A">
          <w:rPr>
            <w:noProof/>
            <w:webHidden/>
          </w:rPr>
        </w:r>
        <w:r w:rsidR="00E43C7A">
          <w:rPr>
            <w:noProof/>
            <w:webHidden/>
          </w:rPr>
          <w:fldChar w:fldCharType="separate"/>
        </w:r>
        <w:r w:rsidR="004C7067">
          <w:rPr>
            <w:noProof/>
            <w:webHidden/>
          </w:rPr>
          <w:t>39</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75" w:history="1">
        <w:r w:rsidR="00E43C7A" w:rsidRPr="00D44044">
          <w:rPr>
            <w:rStyle w:val="Hyperlink"/>
            <w:noProof/>
            <w:lang w:eastAsia="ja-JP"/>
          </w:rPr>
          <w:t>8.8.1</w:t>
        </w:r>
        <w:r w:rsidR="00E43C7A">
          <w:rPr>
            <w:rFonts w:asciiTheme="minorHAnsi" w:eastAsiaTheme="minorEastAsia" w:hAnsiTheme="minorHAnsi" w:cstheme="minorBidi"/>
            <w:noProof/>
            <w:sz w:val="22"/>
            <w:szCs w:val="22"/>
          </w:rPr>
          <w:tab/>
        </w:r>
        <w:r w:rsidR="00E43C7A" w:rsidRPr="00D44044">
          <w:rPr>
            <w:rStyle w:val="Hyperlink"/>
            <w:noProof/>
            <w:lang w:eastAsia="ja-JP"/>
          </w:rPr>
          <w:t>Database</w:t>
        </w:r>
        <w:r w:rsidR="00E43C7A">
          <w:rPr>
            <w:noProof/>
            <w:webHidden/>
          </w:rPr>
          <w:tab/>
        </w:r>
        <w:r w:rsidR="00E43C7A">
          <w:rPr>
            <w:noProof/>
            <w:webHidden/>
          </w:rPr>
          <w:fldChar w:fldCharType="begin"/>
        </w:r>
        <w:r w:rsidR="00E43C7A">
          <w:rPr>
            <w:noProof/>
            <w:webHidden/>
          </w:rPr>
          <w:instrText xml:space="preserve"> PAGEREF _Toc315944275 \h </w:instrText>
        </w:r>
        <w:r w:rsidR="00E43C7A">
          <w:rPr>
            <w:noProof/>
            <w:webHidden/>
          </w:rPr>
        </w:r>
        <w:r w:rsidR="00E43C7A">
          <w:rPr>
            <w:noProof/>
            <w:webHidden/>
          </w:rPr>
          <w:fldChar w:fldCharType="separate"/>
        </w:r>
        <w:r w:rsidR="004C7067">
          <w:rPr>
            <w:noProof/>
            <w:webHidden/>
          </w:rPr>
          <w:t>39</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76" w:history="1">
        <w:r w:rsidR="00E43C7A" w:rsidRPr="00D44044">
          <w:rPr>
            <w:rStyle w:val="Hyperlink"/>
            <w:noProof/>
            <w:lang w:eastAsia="ja-JP"/>
          </w:rPr>
          <w:t>8.8.2</w:t>
        </w:r>
        <w:r w:rsidR="00E43C7A">
          <w:rPr>
            <w:rFonts w:asciiTheme="minorHAnsi" w:eastAsiaTheme="minorEastAsia" w:hAnsiTheme="minorHAnsi" w:cstheme="minorBidi"/>
            <w:noProof/>
            <w:sz w:val="22"/>
            <w:szCs w:val="22"/>
          </w:rPr>
          <w:tab/>
        </w:r>
        <w:r w:rsidR="00E43C7A" w:rsidRPr="00D44044">
          <w:rPr>
            <w:rStyle w:val="Hyperlink"/>
            <w:noProof/>
            <w:lang w:eastAsia="ja-JP"/>
          </w:rPr>
          <w:t>Web front end</w:t>
        </w:r>
        <w:r w:rsidR="00E43C7A">
          <w:rPr>
            <w:noProof/>
            <w:webHidden/>
          </w:rPr>
          <w:tab/>
        </w:r>
        <w:r w:rsidR="00E43C7A">
          <w:rPr>
            <w:noProof/>
            <w:webHidden/>
          </w:rPr>
          <w:fldChar w:fldCharType="begin"/>
        </w:r>
        <w:r w:rsidR="00E43C7A">
          <w:rPr>
            <w:noProof/>
            <w:webHidden/>
          </w:rPr>
          <w:instrText xml:space="preserve"> PAGEREF _Toc315944276 \h </w:instrText>
        </w:r>
        <w:r w:rsidR="00E43C7A">
          <w:rPr>
            <w:noProof/>
            <w:webHidden/>
          </w:rPr>
        </w:r>
        <w:r w:rsidR="00E43C7A">
          <w:rPr>
            <w:noProof/>
            <w:webHidden/>
          </w:rPr>
          <w:fldChar w:fldCharType="separate"/>
        </w:r>
        <w:r w:rsidR="004C7067">
          <w:rPr>
            <w:noProof/>
            <w:webHidden/>
          </w:rPr>
          <w:t>39</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77" w:history="1">
        <w:r w:rsidR="00E43C7A" w:rsidRPr="00D44044">
          <w:rPr>
            <w:rStyle w:val="Hyperlink"/>
            <w:noProof/>
            <w:lang w:eastAsia="ja-JP"/>
          </w:rPr>
          <w:t>8.8.3</w:t>
        </w:r>
        <w:r w:rsidR="00E43C7A">
          <w:rPr>
            <w:rFonts w:asciiTheme="minorHAnsi" w:eastAsiaTheme="minorEastAsia" w:hAnsiTheme="minorHAnsi" w:cstheme="minorBidi"/>
            <w:noProof/>
            <w:sz w:val="22"/>
            <w:szCs w:val="22"/>
          </w:rPr>
          <w:tab/>
        </w:r>
        <w:r w:rsidR="00E43C7A" w:rsidRPr="00D44044">
          <w:rPr>
            <w:rStyle w:val="Hyperlink"/>
            <w:noProof/>
            <w:lang w:eastAsia="ja-JP"/>
          </w:rPr>
          <w:t>REST front end</w:t>
        </w:r>
        <w:r w:rsidR="00E43C7A">
          <w:rPr>
            <w:noProof/>
            <w:webHidden/>
          </w:rPr>
          <w:tab/>
        </w:r>
        <w:r w:rsidR="00E43C7A">
          <w:rPr>
            <w:noProof/>
            <w:webHidden/>
          </w:rPr>
          <w:fldChar w:fldCharType="begin"/>
        </w:r>
        <w:r w:rsidR="00E43C7A">
          <w:rPr>
            <w:noProof/>
            <w:webHidden/>
          </w:rPr>
          <w:instrText xml:space="preserve"> PAGEREF _Toc315944277 \h </w:instrText>
        </w:r>
        <w:r w:rsidR="00E43C7A">
          <w:rPr>
            <w:noProof/>
            <w:webHidden/>
          </w:rPr>
        </w:r>
        <w:r w:rsidR="00E43C7A">
          <w:rPr>
            <w:noProof/>
            <w:webHidden/>
          </w:rPr>
          <w:fldChar w:fldCharType="separate"/>
        </w:r>
        <w:r w:rsidR="004C7067">
          <w:rPr>
            <w:noProof/>
            <w:webHidden/>
          </w:rPr>
          <w:t>40</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78" w:history="1">
        <w:r w:rsidR="00E43C7A" w:rsidRPr="00D44044">
          <w:rPr>
            <w:rStyle w:val="Hyperlink"/>
            <w:noProof/>
            <w:lang w:eastAsia="ja-JP"/>
          </w:rPr>
          <w:t>8.8.4</w:t>
        </w:r>
        <w:r w:rsidR="00E43C7A">
          <w:rPr>
            <w:rFonts w:asciiTheme="minorHAnsi" w:eastAsiaTheme="minorEastAsia" w:hAnsiTheme="minorHAnsi" w:cstheme="minorBidi"/>
            <w:noProof/>
            <w:sz w:val="22"/>
            <w:szCs w:val="22"/>
          </w:rPr>
          <w:tab/>
        </w:r>
        <w:r w:rsidR="00E43C7A" w:rsidRPr="00D44044">
          <w:rPr>
            <w:rStyle w:val="Hyperlink"/>
            <w:noProof/>
            <w:lang w:eastAsia="ja-JP"/>
          </w:rPr>
          <w:t>Subscription Model</w:t>
        </w:r>
        <w:r w:rsidR="00E43C7A">
          <w:rPr>
            <w:noProof/>
            <w:webHidden/>
          </w:rPr>
          <w:tab/>
        </w:r>
        <w:r w:rsidR="00E43C7A">
          <w:rPr>
            <w:noProof/>
            <w:webHidden/>
          </w:rPr>
          <w:fldChar w:fldCharType="begin"/>
        </w:r>
        <w:r w:rsidR="00E43C7A">
          <w:rPr>
            <w:noProof/>
            <w:webHidden/>
          </w:rPr>
          <w:instrText xml:space="preserve"> PAGEREF _Toc315944278 \h </w:instrText>
        </w:r>
        <w:r w:rsidR="00E43C7A">
          <w:rPr>
            <w:noProof/>
            <w:webHidden/>
          </w:rPr>
        </w:r>
        <w:r w:rsidR="00E43C7A">
          <w:rPr>
            <w:noProof/>
            <w:webHidden/>
          </w:rPr>
          <w:fldChar w:fldCharType="separate"/>
        </w:r>
        <w:r w:rsidR="004C7067">
          <w:rPr>
            <w:noProof/>
            <w:webHidden/>
          </w:rPr>
          <w:t>40</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79" w:history="1">
        <w:r w:rsidR="00E43C7A" w:rsidRPr="00D44044">
          <w:rPr>
            <w:rStyle w:val="Hyperlink"/>
            <w:noProof/>
            <w:lang w:eastAsia="ja-JP"/>
          </w:rPr>
          <w:t>8.8.5</w:t>
        </w:r>
        <w:r w:rsidR="00E43C7A">
          <w:rPr>
            <w:rFonts w:asciiTheme="minorHAnsi" w:eastAsiaTheme="minorEastAsia" w:hAnsiTheme="minorHAnsi" w:cstheme="minorBidi"/>
            <w:noProof/>
            <w:sz w:val="22"/>
            <w:szCs w:val="22"/>
          </w:rPr>
          <w:tab/>
        </w:r>
        <w:r w:rsidR="00E43C7A" w:rsidRPr="00D44044">
          <w:rPr>
            <w:rStyle w:val="Hyperlink"/>
            <w:noProof/>
            <w:lang w:eastAsia="ja-JP"/>
          </w:rPr>
          <w:t>Application</w:t>
        </w:r>
        <w:r w:rsidR="00E43C7A">
          <w:rPr>
            <w:noProof/>
            <w:webHidden/>
          </w:rPr>
          <w:tab/>
        </w:r>
        <w:r w:rsidR="00E43C7A">
          <w:rPr>
            <w:noProof/>
            <w:webHidden/>
          </w:rPr>
          <w:fldChar w:fldCharType="begin"/>
        </w:r>
        <w:r w:rsidR="00E43C7A">
          <w:rPr>
            <w:noProof/>
            <w:webHidden/>
          </w:rPr>
          <w:instrText xml:space="preserve"> PAGEREF _Toc315944279 \h </w:instrText>
        </w:r>
        <w:r w:rsidR="00E43C7A">
          <w:rPr>
            <w:noProof/>
            <w:webHidden/>
          </w:rPr>
        </w:r>
        <w:r w:rsidR="00E43C7A">
          <w:rPr>
            <w:noProof/>
            <w:webHidden/>
          </w:rPr>
          <w:fldChar w:fldCharType="separate"/>
        </w:r>
        <w:r w:rsidR="004C7067">
          <w:rPr>
            <w:noProof/>
            <w:webHidden/>
          </w:rPr>
          <w:t>40</w:t>
        </w:r>
        <w:r w:rsidR="00E43C7A">
          <w:rPr>
            <w:noProof/>
            <w:webHidden/>
          </w:rPr>
          <w:fldChar w:fldCharType="end"/>
        </w:r>
      </w:hyperlink>
    </w:p>
    <w:p w:rsidR="00E43C7A" w:rsidRDefault="0032470F">
      <w:pPr>
        <w:pStyle w:val="TOC3"/>
        <w:tabs>
          <w:tab w:val="left" w:pos="1440"/>
          <w:tab w:val="right" w:leader="dot" w:pos="9710"/>
        </w:tabs>
        <w:rPr>
          <w:rFonts w:asciiTheme="minorHAnsi" w:eastAsiaTheme="minorEastAsia" w:hAnsiTheme="minorHAnsi" w:cstheme="minorBidi"/>
          <w:noProof/>
          <w:sz w:val="22"/>
          <w:szCs w:val="22"/>
        </w:rPr>
      </w:pPr>
      <w:hyperlink w:anchor="_Toc315944280" w:history="1">
        <w:r w:rsidR="00E43C7A" w:rsidRPr="00D44044">
          <w:rPr>
            <w:rStyle w:val="Hyperlink"/>
            <w:noProof/>
            <w:lang w:eastAsia="ja-JP"/>
          </w:rPr>
          <w:t>8.8.6</w:t>
        </w:r>
        <w:r w:rsidR="00E43C7A">
          <w:rPr>
            <w:rFonts w:asciiTheme="minorHAnsi" w:eastAsiaTheme="minorEastAsia" w:hAnsiTheme="minorHAnsi" w:cstheme="minorBidi"/>
            <w:noProof/>
            <w:sz w:val="22"/>
            <w:szCs w:val="22"/>
          </w:rPr>
          <w:tab/>
        </w:r>
        <w:r w:rsidR="00E43C7A" w:rsidRPr="00D44044">
          <w:rPr>
            <w:rStyle w:val="Hyperlink"/>
            <w:noProof/>
            <w:lang w:eastAsia="ja-JP"/>
          </w:rPr>
          <w:t>Administrative Tools</w:t>
        </w:r>
        <w:r w:rsidR="00E43C7A">
          <w:rPr>
            <w:noProof/>
            <w:webHidden/>
          </w:rPr>
          <w:tab/>
        </w:r>
        <w:r w:rsidR="00E43C7A">
          <w:rPr>
            <w:noProof/>
            <w:webHidden/>
          </w:rPr>
          <w:fldChar w:fldCharType="begin"/>
        </w:r>
        <w:r w:rsidR="00E43C7A">
          <w:rPr>
            <w:noProof/>
            <w:webHidden/>
          </w:rPr>
          <w:instrText xml:space="preserve"> PAGEREF _Toc315944280 \h </w:instrText>
        </w:r>
        <w:r w:rsidR="00E43C7A">
          <w:rPr>
            <w:noProof/>
            <w:webHidden/>
          </w:rPr>
        </w:r>
        <w:r w:rsidR="00E43C7A">
          <w:rPr>
            <w:noProof/>
            <w:webHidden/>
          </w:rPr>
          <w:fldChar w:fldCharType="separate"/>
        </w:r>
        <w:r w:rsidR="004C7067">
          <w:rPr>
            <w:noProof/>
            <w:webHidden/>
          </w:rPr>
          <w:t>40</w:t>
        </w:r>
        <w:r w:rsidR="00E43C7A">
          <w:rPr>
            <w:noProof/>
            <w:webHidden/>
          </w:rPr>
          <w:fldChar w:fldCharType="end"/>
        </w:r>
      </w:hyperlink>
    </w:p>
    <w:p w:rsidR="005D7CDF" w:rsidRDefault="005D7CDF" w:rsidP="005D7CDF">
      <w:pPr>
        <w:spacing w:before="240"/>
        <w:jc w:val="center"/>
      </w:pPr>
      <w:r>
        <w:fldChar w:fldCharType="end"/>
      </w:r>
    </w:p>
    <w:p w:rsidR="00AB4EA6" w:rsidRDefault="00AB4EA6" w:rsidP="00045F40">
      <w:bookmarkStart w:id="1" w:name="_Toc273464035"/>
    </w:p>
    <w:p w:rsidR="008268EF" w:rsidRDefault="008268EF" w:rsidP="00657196">
      <w:pPr>
        <w:pStyle w:val="Heading1"/>
      </w:pPr>
      <w:bookmarkStart w:id="2" w:name="_Toc315944199"/>
      <w:bookmarkStart w:id="3" w:name="_Toc313476742"/>
      <w:bookmarkEnd w:id="1"/>
      <w:r>
        <w:lastRenderedPageBreak/>
        <w:t>Executive Summary</w:t>
      </w:r>
      <w:bookmarkEnd w:id="2"/>
    </w:p>
    <w:p w:rsidR="008268EF" w:rsidRDefault="008268EF" w:rsidP="008268EF">
      <w:pPr>
        <w:pStyle w:val="Body"/>
        <w:rPr>
          <w:lang w:eastAsia="ja-JP"/>
        </w:rPr>
      </w:pPr>
      <w:r>
        <w:rPr>
          <w:lang w:eastAsia="ja-JP"/>
        </w:rPr>
        <w:t xml:space="preserve">MovieLabs is working with the six major US Hollywood studios, exhibitors, distributors, </w:t>
      </w:r>
      <w:r w:rsidR="001E38A1">
        <w:rPr>
          <w:lang w:eastAsia="ja-JP"/>
        </w:rPr>
        <w:t xml:space="preserve">deployment entities, </w:t>
      </w:r>
      <w:r>
        <w:rPr>
          <w:lang w:eastAsia="ja-JP"/>
        </w:rPr>
        <w:t xml:space="preserve">integrators and device manufacturers to specify and build a D-Cinema worldwide centralized Trusted Device List (TDL).  The team is now looking to broaden participation to include additional supporters and founders from the international community of studios, exhibitors, service providers, </w:t>
      </w:r>
      <w:r w:rsidR="001E38A1">
        <w:rPr>
          <w:lang w:eastAsia="ja-JP"/>
        </w:rPr>
        <w:t xml:space="preserve">deployment entities, </w:t>
      </w:r>
      <w:r>
        <w:rPr>
          <w:lang w:eastAsia="ja-JP"/>
        </w:rPr>
        <w:t>system integrators, manufacturers and other interested parties.  This effort is currently in the formulation stage.</w:t>
      </w:r>
    </w:p>
    <w:p w:rsidR="008268EF" w:rsidRDefault="008268EF" w:rsidP="008268EF">
      <w:pPr>
        <w:pStyle w:val="Body"/>
        <w:rPr>
          <w:lang w:eastAsia="ja-JP"/>
        </w:rPr>
      </w:pPr>
      <w:r>
        <w:rPr>
          <w:lang w:eastAsia="ja-JP"/>
        </w:rPr>
        <w:t>The goal of the TDL is straightforward: Develop a worldwide high availability Trusted Device List Registry for D-Cinema that is voluntary and open to all ecosystem members in a non-discriminatory manner.</w:t>
      </w:r>
    </w:p>
    <w:p w:rsidR="008268EF" w:rsidRDefault="008268EF" w:rsidP="008268EF">
      <w:pPr>
        <w:pStyle w:val="Body"/>
        <w:rPr>
          <w:lang w:eastAsia="ja-JP"/>
        </w:rPr>
      </w:pPr>
      <w:r>
        <w:rPr>
          <w:lang w:eastAsia="ja-JP"/>
        </w:rPr>
        <w:t xml:space="preserve">The TDL will contain all information necessary for service providers and other ecosystem members to generate </w:t>
      </w:r>
      <w:r w:rsidR="00EC565E">
        <w:rPr>
          <w:lang w:eastAsia="ja-JP"/>
        </w:rPr>
        <w:t>Key Delivery Messages (</w:t>
      </w:r>
      <w:r>
        <w:rPr>
          <w:lang w:eastAsia="ja-JP"/>
        </w:rPr>
        <w:t>KDMs</w:t>
      </w:r>
      <w:r w:rsidR="00EC565E">
        <w:rPr>
          <w:lang w:eastAsia="ja-JP"/>
        </w:rPr>
        <w:t>)</w:t>
      </w:r>
      <w:r w:rsidR="0030691B">
        <w:rPr>
          <w:lang w:eastAsia="ja-JP"/>
        </w:rPr>
        <w:t xml:space="preserve"> and </w:t>
      </w:r>
      <w:r w:rsidR="00B83A4E">
        <w:rPr>
          <w:lang w:eastAsia="ja-JP"/>
        </w:rPr>
        <w:t xml:space="preserve">facilitate the </w:t>
      </w:r>
      <w:r w:rsidR="0030691B">
        <w:rPr>
          <w:lang w:eastAsia="ja-JP"/>
        </w:rPr>
        <w:t>delivery</w:t>
      </w:r>
      <w:r w:rsidR="004C4E90">
        <w:rPr>
          <w:lang w:eastAsia="ja-JP"/>
        </w:rPr>
        <w:t xml:space="preserve"> of</w:t>
      </w:r>
      <w:r w:rsidR="0030691B">
        <w:rPr>
          <w:lang w:eastAsia="ja-JP"/>
        </w:rPr>
        <w:t xml:space="preserve"> Digital Cinema Packages (DCP)</w:t>
      </w:r>
      <w:r>
        <w:rPr>
          <w:lang w:eastAsia="ja-JP"/>
        </w:rPr>
        <w:t xml:space="preserve">.  Information will be made available on a cost-recovery basis to authorized subscribers. The registry would not be involved in the actual KDM </w:t>
      </w:r>
      <w:r w:rsidR="00B46617">
        <w:rPr>
          <w:lang w:eastAsia="ja-JP"/>
        </w:rPr>
        <w:t xml:space="preserve">or DCP </w:t>
      </w:r>
      <w:r>
        <w:rPr>
          <w:lang w:eastAsia="ja-JP"/>
        </w:rPr>
        <w:t>generation.</w:t>
      </w:r>
    </w:p>
    <w:p w:rsidR="008268EF" w:rsidRDefault="008268EF" w:rsidP="008268EF">
      <w:pPr>
        <w:pStyle w:val="Body"/>
        <w:rPr>
          <w:lang w:eastAsia="ja-JP"/>
        </w:rPr>
      </w:pPr>
      <w:r>
        <w:rPr>
          <w:lang w:eastAsia="ja-JP"/>
        </w:rPr>
        <w:t>The TDL will receive facility list information directly via an automated FLM message, through a web interface or</w:t>
      </w:r>
      <w:r w:rsidR="00EC565E">
        <w:rPr>
          <w:lang w:eastAsia="ja-JP"/>
        </w:rPr>
        <w:t>,</w:t>
      </w:r>
      <w:r>
        <w:rPr>
          <w:lang w:eastAsia="ja-JP"/>
        </w:rPr>
        <w:t xml:space="preserve"> when necessary</w:t>
      </w:r>
      <w:r w:rsidR="00EC565E">
        <w:rPr>
          <w:lang w:eastAsia="ja-JP"/>
        </w:rPr>
        <w:t>,</w:t>
      </w:r>
      <w:r>
        <w:rPr>
          <w:lang w:eastAsia="ja-JP"/>
        </w:rPr>
        <w:t xml:space="preserve"> over the phone.  The information will come either directly from the facility or through an authorized intermediary such as a</w:t>
      </w:r>
      <w:r w:rsidR="001E38A1">
        <w:rPr>
          <w:lang w:eastAsia="ja-JP"/>
        </w:rPr>
        <w:t xml:space="preserve"> deployment entity,</w:t>
      </w:r>
      <w:r>
        <w:rPr>
          <w:lang w:eastAsia="ja-JP"/>
        </w:rPr>
        <w:t xml:space="preserve"> system integrator</w:t>
      </w:r>
      <w:r w:rsidR="001E38A1">
        <w:rPr>
          <w:lang w:eastAsia="ja-JP"/>
        </w:rPr>
        <w:t>,</w:t>
      </w:r>
      <w:r>
        <w:rPr>
          <w:lang w:eastAsia="ja-JP"/>
        </w:rPr>
        <w:t xml:space="preserve"> or country</w:t>
      </w:r>
      <w:r w:rsidR="00EC565E">
        <w:rPr>
          <w:lang w:eastAsia="ja-JP"/>
        </w:rPr>
        <w:t>-</w:t>
      </w:r>
      <w:r>
        <w:rPr>
          <w:lang w:eastAsia="ja-JP"/>
        </w:rPr>
        <w:t xml:space="preserve">specific centralized TDL. Each authorized distributor in a territory would subscribe to the TDL to take a snapshot (replicate the information) of the registry in order to generate KDMs.  </w:t>
      </w:r>
    </w:p>
    <w:p w:rsidR="008268EF" w:rsidRDefault="008268EF" w:rsidP="008268EF">
      <w:pPr>
        <w:pStyle w:val="Body"/>
        <w:rPr>
          <w:lang w:eastAsia="ja-JP"/>
        </w:rPr>
      </w:pPr>
      <w:r>
        <w:rPr>
          <w:lang w:eastAsia="ja-JP"/>
        </w:rPr>
        <w:t>Conceptually, the TD</w:t>
      </w:r>
      <w:r w:rsidR="00EB4A65">
        <w:rPr>
          <w:lang w:eastAsia="ja-JP"/>
        </w:rPr>
        <w:t>L</w:t>
      </w:r>
      <w:r>
        <w:rPr>
          <w:lang w:eastAsia="ja-JP"/>
        </w:rPr>
        <w:t xml:space="preserve"> would look something like this:</w:t>
      </w:r>
    </w:p>
    <w:p w:rsidR="008268EF" w:rsidRDefault="008268EF" w:rsidP="008268EF">
      <w:pPr>
        <w:pStyle w:val="Body"/>
        <w:rPr>
          <w:lang w:eastAsia="ja-JP"/>
        </w:rPr>
      </w:pPr>
    </w:p>
    <w:p w:rsidR="008268EF" w:rsidRPr="008268EF" w:rsidRDefault="000807B5" w:rsidP="008268EF">
      <w:pPr>
        <w:pStyle w:val="Body"/>
        <w:ind w:firstLine="0"/>
        <w:jc w:val="center"/>
        <w:rPr>
          <w:lang w:eastAsia="ja-JP"/>
        </w:rPr>
      </w:pPr>
      <w:r w:rsidRPr="00721BD6">
        <w:rPr>
          <w:noProof/>
        </w:rPr>
        <mc:AlternateContent>
          <mc:Choice Requires="wpg">
            <w:drawing>
              <wp:inline distT="0" distB="0" distL="0" distR="0" wp14:anchorId="44559516" wp14:editId="22453CA5">
                <wp:extent cx="4875882" cy="3174012"/>
                <wp:effectExtent l="57150" t="38100" r="77470" b="102870"/>
                <wp:docPr id="3" name="Group 78"/>
                <wp:cNvGraphicFramePr/>
                <a:graphic xmlns:a="http://schemas.openxmlformats.org/drawingml/2006/main">
                  <a:graphicData uri="http://schemas.microsoft.com/office/word/2010/wordprocessingGroup">
                    <wpg:wgp>
                      <wpg:cNvGrpSpPr/>
                      <wpg:grpSpPr>
                        <a:xfrm>
                          <a:off x="0" y="0"/>
                          <a:ext cx="4875882" cy="3174012"/>
                          <a:chOff x="0" y="0"/>
                          <a:chExt cx="7847682" cy="5297513"/>
                        </a:xfrm>
                      </wpg:grpSpPr>
                      <wps:wsp>
                        <wps:cNvPr id="4" name="Rectangle 4"/>
                        <wps:cNvSpPr/>
                        <wps:spPr>
                          <a:xfrm>
                            <a:off x="4678158" y="3942862"/>
                            <a:ext cx="1951242" cy="1354651"/>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KDM</w:t>
                              </w:r>
                            </w:p>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Distributor</w:t>
                              </w:r>
                            </w:p>
                          </w:txbxContent>
                        </wps:txbx>
                        <wps:bodyPr rtlCol="0" anchor="ctr"/>
                      </wps:wsp>
                      <wps:wsp>
                        <wps:cNvPr id="6" name="Rectangle 6"/>
                        <wps:cNvSpPr/>
                        <wps:spPr>
                          <a:xfrm>
                            <a:off x="2425430" y="1643717"/>
                            <a:ext cx="4203970" cy="187479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53020" w:rsidRDefault="00153020" w:rsidP="000807B5">
                              <w:pPr>
                                <w:pStyle w:val="NormalWeb"/>
                                <w:spacing w:before="0" w:beforeAutospacing="0" w:after="0" w:afterAutospacing="0"/>
                                <w:textAlignment w:val="baseline"/>
                              </w:pPr>
                              <w:r>
                                <w:rPr>
                                  <w:rFonts w:asciiTheme="minorHAnsi" w:hAnsi="Calibri" w:cstheme="minorBidi"/>
                                  <w:color w:val="000000" w:themeColor="dark1"/>
                                  <w:kern w:val="24"/>
                                  <w:sz w:val="21"/>
                                  <w:szCs w:val="21"/>
                                </w:rPr>
                                <w:t>TDL Registry</w:t>
                              </w:r>
                            </w:p>
                          </w:txbxContent>
                        </wps:txbx>
                        <wps:bodyPr rtlCol="0" anchor="t"/>
                      </wps:wsp>
                      <wps:wsp>
                        <wps:cNvPr id="7" name="Rectangle 7"/>
                        <wps:cNvSpPr/>
                        <wps:spPr>
                          <a:xfrm>
                            <a:off x="2730230" y="2188128"/>
                            <a:ext cx="2133600" cy="107009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color w:val="000000" w:themeColor="dark1"/>
                                  <w:kern w:val="24"/>
                                  <w:sz w:val="21"/>
                                  <w:szCs w:val="21"/>
                                </w:rPr>
                                <w:t>Trusted Device List (TDL) Database</w:t>
                              </w:r>
                            </w:p>
                          </w:txbxContent>
                        </wps:txbx>
                        <wps:bodyPr rtlCol="0" anchor="ctr"/>
                      </wps:wsp>
                      <wps:wsp>
                        <wps:cNvPr id="14" name="Straight Arrow Connector 14"/>
                        <wps:cNvCnPr/>
                        <wps:spPr>
                          <a:xfrm>
                            <a:off x="4250917" y="3369218"/>
                            <a:ext cx="930683" cy="566794"/>
                          </a:xfrm>
                          <a:prstGeom prst="straightConnector1">
                            <a:avLst/>
                          </a:prstGeom>
                          <a:ln w="1905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20" name="Group 20"/>
                        <wpg:cNvGrpSpPr/>
                        <wpg:grpSpPr>
                          <a:xfrm>
                            <a:off x="1676400" y="2385812"/>
                            <a:ext cx="1053830" cy="1132695"/>
                            <a:chOff x="1676400" y="2385812"/>
                            <a:chExt cx="1053830" cy="1132695"/>
                          </a:xfrm>
                        </wpg:grpSpPr>
                        <wps:wsp>
                          <wps:cNvPr id="21" name="Straight Arrow Connector 21"/>
                          <wps:cNvCnPr/>
                          <wps:spPr>
                            <a:xfrm flipV="1">
                              <a:off x="1676400" y="3051414"/>
                              <a:ext cx="1053830" cy="467093"/>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V="1">
                              <a:off x="1676400" y="2754807"/>
                              <a:ext cx="1046400" cy="296607"/>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1676400" y="2385812"/>
                              <a:ext cx="1046400" cy="136586"/>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grpSp>
                      <wps:wsp>
                        <wps:cNvPr id="24" name="Rectangle 24"/>
                        <wps:cNvSpPr/>
                        <wps:spPr>
                          <a:xfrm>
                            <a:off x="5898647" y="0"/>
                            <a:ext cx="1828800" cy="136556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Device Manufacturer</w:t>
                              </w:r>
                            </w:p>
                          </w:txbxContent>
                        </wps:txbx>
                        <wps:bodyPr rtlCol="0" anchor="ctr"/>
                      </wps:wsp>
                      <wps:wsp>
                        <wps:cNvPr id="25" name="Straight Arrow Connector 25"/>
                        <wps:cNvCnPr/>
                        <wps:spPr>
                          <a:xfrm flipH="1">
                            <a:off x="4343401" y="733501"/>
                            <a:ext cx="1371601" cy="1347511"/>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6" name="TextBox 54"/>
                        <wps:cNvSpPr txBox="1"/>
                        <wps:spPr>
                          <a:xfrm>
                            <a:off x="3678817" y="733436"/>
                            <a:ext cx="1761973" cy="408035"/>
                          </a:xfrm>
                          <a:prstGeom prst="rect">
                            <a:avLst/>
                          </a:prstGeom>
                          <a:noFill/>
                        </wps:spPr>
                        <wps:txbx>
                          <w:txbxContent>
                            <w:p w:rsidR="00153020" w:rsidRDefault="00153020" w:rsidP="000807B5">
                              <w:pPr>
                                <w:pStyle w:val="NormalWeb"/>
                                <w:spacing w:before="0" w:beforeAutospacing="0" w:after="0" w:afterAutospacing="0"/>
                                <w:jc w:val="center"/>
                                <w:textAlignment w:val="baseline"/>
                              </w:pPr>
                              <w:r>
                                <w:rPr>
                                  <w:rFonts w:ascii="Arial" w:hAnsi="Arial" w:cstheme="minorBidi"/>
                                  <w:color w:val="000000" w:themeColor="text1"/>
                                  <w:kern w:val="24"/>
                                  <w:sz w:val="21"/>
                                  <w:szCs w:val="21"/>
                                </w:rPr>
                                <w:t>Certs, Serial #s</w:t>
                              </w:r>
                            </w:p>
                          </w:txbxContent>
                        </wps:txbx>
                        <wps:bodyPr wrap="none" rtlCol="0">
                          <a:spAutoFit/>
                        </wps:bodyPr>
                      </wps:wsp>
                      <wps:wsp>
                        <wps:cNvPr id="27" name="Rectangle 27"/>
                        <wps:cNvSpPr/>
                        <wps:spPr>
                          <a:xfrm>
                            <a:off x="5010556" y="2181713"/>
                            <a:ext cx="1219200" cy="107009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color w:val="000000" w:themeColor="dark1"/>
                                  <w:kern w:val="24"/>
                                  <w:sz w:val="21"/>
                                  <w:szCs w:val="21"/>
                                </w:rPr>
                                <w:t>Support</w:t>
                              </w:r>
                            </w:p>
                          </w:txbxContent>
                        </wps:txbx>
                        <wps:bodyPr rtlCol="0" anchor="ctr"/>
                      </wps:wsp>
                      <wps:wsp>
                        <wps:cNvPr id="28" name="Rectangle 28"/>
                        <wps:cNvSpPr/>
                        <wps:spPr>
                          <a:xfrm>
                            <a:off x="3276600" y="3954068"/>
                            <a:ext cx="1404872" cy="1343445"/>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Replicated TDL</w:t>
                              </w:r>
                            </w:p>
                          </w:txbxContent>
                        </wps:txbx>
                        <wps:bodyPr rtlCol="0" anchor="ctr"/>
                      </wps:wsp>
                      <wps:wsp>
                        <wps:cNvPr id="29" name="Rectangle 29"/>
                        <wps:cNvSpPr/>
                        <wps:spPr>
                          <a:xfrm>
                            <a:off x="2196830" y="1308052"/>
                            <a:ext cx="4737370" cy="255176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53020" w:rsidRDefault="00153020" w:rsidP="000807B5"/>
                          </w:txbxContent>
                        </wps:txbx>
                        <wps:bodyPr rtlCol="0" anchor="ctr"/>
                      </wps:wsp>
                      <wps:wsp>
                        <wps:cNvPr id="30" name="Rectangle 30"/>
                        <wps:cNvSpPr/>
                        <wps:spPr>
                          <a:xfrm>
                            <a:off x="6628482" y="3942863"/>
                            <a:ext cx="1219200" cy="13546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color w:val="000000" w:themeColor="dark1"/>
                                  <w:kern w:val="24"/>
                                  <w:sz w:val="21"/>
                                  <w:szCs w:val="21"/>
                                </w:rPr>
                                <w:t>Support</w:t>
                              </w:r>
                            </w:p>
                          </w:txbxContent>
                        </wps:txbx>
                        <wps:bodyPr rtlCol="0" anchor="ctr"/>
                      </wps:wsp>
                      <wps:wsp>
                        <wps:cNvPr id="31" name="Rectangle 31"/>
                        <wps:cNvSpPr/>
                        <wps:spPr>
                          <a:xfrm>
                            <a:off x="0" y="2024667"/>
                            <a:ext cx="1524000" cy="758492"/>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Exhibitors</w:t>
                              </w:r>
                            </w:p>
                          </w:txbxContent>
                        </wps:txbx>
                        <wps:bodyPr rtlCol="0" anchor="ctr"/>
                      </wps:wsp>
                      <wps:wsp>
                        <wps:cNvPr id="32" name="Rectangle 32"/>
                        <wps:cNvSpPr/>
                        <wps:spPr>
                          <a:xfrm>
                            <a:off x="0" y="2739029"/>
                            <a:ext cx="1524000" cy="68278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Deployment Entities</w:t>
                              </w:r>
                            </w:p>
                          </w:txbxContent>
                        </wps:txbx>
                        <wps:bodyPr rtlCol="0" anchor="ctr"/>
                      </wps:wsp>
                      <wps:wsp>
                        <wps:cNvPr id="33" name="Rectangle 33"/>
                        <wps:cNvSpPr/>
                        <wps:spPr>
                          <a:xfrm>
                            <a:off x="0" y="3371088"/>
                            <a:ext cx="1524000" cy="68278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Other TDLs</w:t>
                              </w:r>
                            </w:p>
                          </w:txbxContent>
                        </wps:txbx>
                        <wps:bodyPr rtlCol="0" anchor="ctr"/>
                      </wps:wsp>
                    </wpg:wgp>
                  </a:graphicData>
                </a:graphic>
              </wp:inline>
            </w:drawing>
          </mc:Choice>
          <mc:Fallback>
            <w:pict>
              <v:group id="Group 78" o:spid="_x0000_s1026" style="width:383.95pt;height:249.9pt;mso-position-horizontal-relative:char;mso-position-vertical-relative:line" coordsize="78476,5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">
                <v:rect id="Rectangle 4" o:spid="_x0000_s1027" style="position:absolute;left:46781;top:39428;width:19513;height:13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yh8QA&#10;AADaAAAADwAAAGRycy9kb3ducmV2LnhtbESPT2vCQBTE70K/w/IKvemm0lpJXaW1lIoHwb/n193X&#10;JCT7NmQ3Gv30riD0OMzMb5jJrLOVOFLjC8cKngcJCGLtTMGZgt32uz8G4QOywcoxKTiTh9n0oTfB&#10;1LgTr+m4CZmIEPYpKshDqFMpvc7Joh+4mjh6f66xGKJsMmkaPEW4reQwSUbSYsFxIcea5jnpctNa&#10;BW/64tvf1699a38+y8Oy3q31qlTq6bH7eAcRqAv/4Xt7YRS8wO1KvAF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MofEAAAA2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KDM</w:t>
                        </w:r>
                      </w:p>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Distributor</w:t>
                        </w:r>
                      </w:p>
                    </w:txbxContent>
                  </v:textbox>
                </v:rect>
                <v:rect id="Rectangle 6" o:spid="_x0000_s1028" style="position:absolute;left:24254;top:16437;width:42040;height:18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0GcMA&#10;AADaAAAADwAAAGRycy9kb3ducmV2LnhtbESPQWvCQBSE7wX/w/IEb/XFKlpSVxFBsIcSNCL09si+&#10;JsHs25Ddavrvu4LgcZiZb5jlureNunLnaycaJuMEFEvhTC2lhlO+e30H5QOJocYJa/hjD+vV4GVJ&#10;qXE3OfD1GEoVIeJT0lCF0KaIvqjYkh+7liV6P66zFKLsSjQd3SLcNviWJHO0VEtcqKjlbcXF5fhr&#10;Ney/d2GWbRfTCZ6z7HO2yPELc61Hw37zASpwH57hR3tvNMzhfiXeA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K0GcMAAADa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153020" w:rsidRDefault="00153020" w:rsidP="000807B5">
                        <w:pPr>
                          <w:pStyle w:val="NormalWeb"/>
                          <w:spacing w:before="0" w:beforeAutospacing="0" w:after="0" w:afterAutospacing="0"/>
                          <w:textAlignment w:val="baseline"/>
                        </w:pPr>
                        <w:r>
                          <w:rPr>
                            <w:rFonts w:asciiTheme="minorHAnsi" w:hAnsi="Calibri" w:cstheme="minorBidi"/>
                            <w:color w:val="000000" w:themeColor="dark1"/>
                            <w:kern w:val="24"/>
                            <w:sz w:val="21"/>
                            <w:szCs w:val="21"/>
                          </w:rPr>
                          <w:t>TDL Registry</w:t>
                        </w:r>
                      </w:p>
                    </w:txbxContent>
                  </v:textbox>
                </v:rect>
                <v:rect id="Rectangle 7" o:spid="_x0000_s1029" style="position:absolute;left:27302;top:21881;width:21336;height:10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CssAA&#10;AADaAAAADwAAAGRycy9kb3ducmV2LnhtbERP3WrCMBS+H/gO4Qi7W1O9sLMaRYYbozdjrQ9waI5N&#10;sTnpmqhdn34ZDHb58f1v96PtxI0G3zpWsEhSEMS10y03Ck7V69MzCB+QNXaOScE3edjvZg9bzLW7&#10;8yfdytCIGMI+RwUmhD6X0teGLPrE9cSRO7vBYohwaKQe8B7DbSeXabqSFluODQZ7ejFUX8qrjTOW&#10;51XzlhVYrLvpKPmjKszXpNTjfDxsQAQaw7/4z/2uFWTweyX6Qe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RCss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color w:val="000000" w:themeColor="dark1"/>
                            <w:kern w:val="24"/>
                            <w:sz w:val="21"/>
                            <w:szCs w:val="21"/>
                          </w:rPr>
                          <w:t>Trusted Device List (TDL) Database</w:t>
                        </w:r>
                      </w:p>
                    </w:txbxContent>
                  </v:textbox>
                </v:rect>
                <v:shapetype id="_x0000_t32" coordsize="21600,21600" o:spt="32" o:oned="t" path="m,l21600,21600e" filled="f">
                  <v:path arrowok="t" fillok="f" o:connecttype="none"/>
                  <o:lock v:ext="edit" shapetype="t"/>
                </v:shapetype>
                <v:shape id="Straight Arrow Connector 14" o:spid="_x0000_s1030" type="#_x0000_t32" style="position:absolute;left:42509;top:33692;width:9307;height:5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5yEb4AAADbAAAADwAAAGRycy9kb3ducmV2LnhtbERPy6rCMBDdX/AfwghuLpoqIlKNIl4E&#10;NyK+9kMzNsVmUptcW//eCIK7OZznzJetLcWDal84VjAcJCCIM6cLzhWcT5v+FIQPyBpLx6TgSR6W&#10;i87PHFPtGj7Q4xhyEUPYp6jAhFClUvrMkEU/cBVx5K6uthgirHOpa2xiuC3lKEkm0mLBscFgRWtD&#10;2e34bxUUl9/dfq8P9+dfjubUJHgfyolSvW67moEI1Iav+OPe6jh/DO9f4gFy8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HnIRvgAAANsAAAAPAAAAAAAAAAAAAAAAAKEC&#10;AABkcnMvZG93bnJldi54bWxQSwUGAAAAAAQABAD5AAAAjAMAAAAA&#10;" strokecolor="#4579b8 [3044]" strokeweight="1.5pt">
                  <v:stroke startarrow="open" endarrow="open"/>
                </v:shape>
                <v:group id="Group 20" o:spid="_x0000_s1031" style="position:absolute;left:16764;top:23858;width:10538;height:11327" coordorigin="16764,23858" coordsize="10538,1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Straight Arrow Connector 21" o:spid="_x0000_s1032" type="#_x0000_t32" style="position:absolute;left:16764;top:30514;width:10538;height:4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1x1sIAAADbAAAADwAAAGRycy9kb3ducmV2LnhtbESPQWvCQBSE74X+h+UVvDUbBUWimyAt&#10;Sj3WCq23R/aZRLNvQ/Y1xn/fLRR6HGbmG2ZdjK5VA/Wh8WxgmqSgiEtvG64MHD+2z0tQQZAttp7J&#10;wJ0CFPnjwxoz62/8TsNBKhUhHDI0UIt0mdahrMlhSHxHHL2z7x1KlH2lbY+3CHetnqXpQjtsOC7U&#10;2NFLTeX18O0MLGXHZ3n9GrRjOS0uA8/3m09jJk/jZgVKaJT/8F/7zRqYTeH3S/wBO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1x1sIAAADbAAAADwAAAAAAAAAAAAAA&#10;AAChAgAAZHJzL2Rvd25yZXYueG1sUEsFBgAAAAAEAAQA+QAAAJADAAAAAA==&#10;" strokecolor="#4579b8 [3044]" strokeweight="1.5pt">
                    <v:stroke endarrow="open"/>
                  </v:shape>
                  <v:shape id="Straight Arrow Connector 22" o:spid="_x0000_s1033" type="#_x0000_t32" style="position:absolute;left:16764;top:27548;width:10464;height:29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vocEAAADbAAAADwAAAGRycy9kb3ducmV2LnhtbESPQWvCQBSE70L/w/IK3nTTgCLRVcTS&#10;Uo9Vwfb2yD6TaPZtyL7G+O+7guBxmJlvmMWqd7XqqA2VZwNv4wQUce5txYWBw/5jNAMVBNli7ZkM&#10;3CjAavkyWGBm/ZW/qdtJoSKEQ4YGSpEm0zrkJTkMY98QR+/kW4cSZVto2+I1wl2t0ySZaocVx4US&#10;G9qUlF92f87ATD75JO8/nXYsv9Nzx5Pt+mjM8LVfz0EJ9fIMP9pf1kCawv1L/AF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T++hwQAAANsAAAAPAAAAAAAAAAAAAAAA&#10;AKECAABkcnMvZG93bnJldi54bWxQSwUGAAAAAAQABAD5AAAAjwMAAAAA&#10;" strokecolor="#4579b8 [3044]" strokeweight="1.5pt">
                    <v:stroke endarrow="open"/>
                  </v:shape>
                  <v:shape id="Straight Arrow Connector 23" o:spid="_x0000_s1034" type="#_x0000_t32" style="position:absolute;left:16764;top:23858;width:10464;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qrMIAAADbAAAADwAAAGRycy9kb3ducmV2LnhtbESPQWvCQBSE74X+h+UJ3urGlEqJriKB&#10;glfXVuztkX1mg9m3aXaN8d+7hUKPw8x8w6w2o2vFQH1oPCuYzzIQxJU3DdcKPg8fL+8gQkQ22Hom&#10;BXcKsFk/P62wMP7Gexp0rEWCcChQgY2xK6QMlSWHYeY74uSdfe8wJtnX0vR4S3DXyjzLFtJhw2nB&#10;Ykelpeqir07B/kfvFv7ND4aPp69vHEnr8qrUdDJulyAijfE//NfeGQX5K/x+S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6qrMIAAADbAAAADwAAAAAAAAAAAAAA&#10;AAChAgAAZHJzL2Rvd25yZXYueG1sUEsFBgAAAAAEAAQA+QAAAJADAAAAAA==&#10;" strokecolor="#4579b8 [3044]" strokeweight="1.5pt">
                    <v:stroke endarrow="open"/>
                  </v:shape>
                </v:group>
                <v:rect id="Rectangle 24" o:spid="_x0000_s1035" style="position:absolute;left:58986;width:18288;height:13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7v8YA&#10;AADbAAAADwAAAGRycy9kb3ducmV2LnhtbESPW2vCQBSE34X+h+UIfdON0mpJXaUXSsWHgpf2+bh7&#10;TEKyZ0N2o9Ff7wpCH4eZ+YaZLTpbiSM1vnCsYDRMQBBrZwrOFOy2X4MXED4gG6wck4IzeVjMH3oz&#10;TI078ZqOm5CJCGGfooI8hDqV0uucLPqhq4mjd3CNxRBlk0nT4CnCbSXHSTKRFguOCznW9JGTLjet&#10;VTDVF9/unz9/W/v9Xv6t6t1a/5RKPfa7t1cQgbrwH763l0bB+Al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s7v8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Device Manufacturer</w:t>
                        </w:r>
                      </w:p>
                    </w:txbxContent>
                  </v:textbox>
                </v:rect>
                <v:shape id="Straight Arrow Connector 25" o:spid="_x0000_s1036" type="#_x0000_t32" style="position:absolute;left:43434;top:7335;width:13716;height:134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31cIAAADbAAAADwAAAGRycy9kb3ducmV2LnhtbESPQWvCQBSE74X+h+UVvDWbCopEN0Fa&#10;WvRYK7TeHtlnEs2+DdnXGP99VxB6HGbmG2ZVjK5VA/Wh8WzgJUlBEZfeNlwZ2H+9Py9ABUG22Hom&#10;A1cKUOSPDyvMrL/wJw07qVSEcMjQQC3SZVqHsiaHIfEdcfSOvncoUfaVtj1eIty1epqmc+2w4bhQ&#10;Y0evNZXn3a8zsJAPPsrbz6Ady2F+Gni2XX8bM3ka10tQQqP8h+/tjTUwncHtS/wBO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Z31cIAAADbAAAADwAAAAAAAAAAAAAA&#10;AAChAgAAZHJzL2Rvd25yZXYueG1sUEsFBgAAAAAEAAQA+QAAAJADAAAAAA==&#10;" strokecolor="#4579b8 [3044]" strokeweight="1.5pt">
                  <v:stroke endarrow="open"/>
                </v:shape>
                <v:shapetype id="_x0000_t202" coordsize="21600,21600" o:spt="202" path="m,l,21600r21600,l21600,xe">
                  <v:stroke joinstyle="miter"/>
                  <v:path gradientshapeok="t" o:connecttype="rect"/>
                </v:shapetype>
                <v:shape id="TextBox 54" o:spid="_x0000_s1037" type="#_x0000_t202" style="position:absolute;left:36788;top:7334;width:17619;height:4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153020" w:rsidRDefault="00153020" w:rsidP="000807B5">
                        <w:pPr>
                          <w:pStyle w:val="NormalWeb"/>
                          <w:spacing w:before="0" w:beforeAutospacing="0" w:after="0" w:afterAutospacing="0"/>
                          <w:jc w:val="center"/>
                          <w:textAlignment w:val="baseline"/>
                        </w:pPr>
                        <w:r>
                          <w:rPr>
                            <w:rFonts w:ascii="Arial" w:hAnsi="Arial" w:cstheme="minorBidi"/>
                            <w:color w:val="000000" w:themeColor="text1"/>
                            <w:kern w:val="24"/>
                            <w:sz w:val="21"/>
                            <w:szCs w:val="21"/>
                          </w:rPr>
                          <w:t>Certs, Serial #s</w:t>
                        </w:r>
                      </w:p>
                    </w:txbxContent>
                  </v:textbox>
                </v:shape>
                <v:rect id="Rectangle 27" o:spid="_x0000_s1038" style="position:absolute;left:50105;top:21817;width:12192;height:10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I4sQA&#10;AADbAAAADwAAAGRycy9kb3ducmV2LnhtbESPzWrDMBCE74G+g9hCbokcH+LEjWJCaUvxpeTnARZr&#10;Y5laK9dSHcdPXxUKPQ6z883OrhhtKwbqfeNYwWqZgCCunG64VnA5vy42IHxA1tg6JgV38lDsH2Y7&#10;zLW78ZGGU6hFhLDPUYEJocul9JUhi37pOuLoXV1vMUTZ11L3eItw28o0SdbSYsOxwWBHz4aqz9O3&#10;jW+k13X9lpVYbtvpRfLHuTRfk1Lzx/HwBCLQGP6P/9LvWkGawe+WC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iOLEAAAA2w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color w:val="000000" w:themeColor="dark1"/>
                            <w:kern w:val="24"/>
                            <w:sz w:val="21"/>
                            <w:szCs w:val="21"/>
                          </w:rPr>
                          <w:t>Support</w:t>
                        </w:r>
                      </w:p>
                    </w:txbxContent>
                  </v:textbox>
                </v:rect>
                <v:rect id="Rectangle 28" o:spid="_x0000_s1039" style="position:absolute;left:32766;top:39540;width:14048;height:1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xusEA&#10;AADbAAAADwAAAGRycy9kb3ducmV2LnhtbERPz2vCMBS+C/sfwhvspqnCplSjuIkoHgY65/mZPNvS&#10;5qU0qXb+9ctB8Pjx/Z4tOluJKzW+cKxgOEhAEGtnCs4UHH/W/QkIH5ANVo5JwR95WMxfejNMjbvx&#10;nq6HkIkYwj5FBXkIdSql1zlZ9ANXE0fu4hqLIcImk6bBWwy3lRwlyYe0WHBsyLGmr5x0eWitgrG+&#10;+/b8vvpt7eazPO3q415/l0q9vXbLKYhAXXiKH+6tUTCKY+OX+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WMbr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Replicated TDL</w:t>
                        </w:r>
                      </w:p>
                    </w:txbxContent>
                  </v:textbox>
                </v:rect>
                <v:rect id="Rectangle 29" o:spid="_x0000_s1040" style="position:absolute;left:21968;top:13080;width:47374;height:25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du8IA&#10;AADbAAAADwAAAGRycy9kb3ducmV2LnhtbESPwW7CMBBE70j8g7VI3MBpDghSDEoRVNyq0n7Ayl6S&#10;qPY6ik2S8vUYqVKPo5l5o9nuR2dFT11oPCt4WWYgiLU3DVcKvr9OizWIEJENWs+k4JcC7HfTyRYL&#10;4wf+pP4SK5EgHApUUMfYFlIGXZPDsPQtcfKuvnMYk+wqaTocEtxZmWfZSjpsOC3U2NKhJv1zuTkF&#10;+hj15vA2lDZfoy3v7315+7gqNZ+N5SuISGP8D/+1z0ZBvoHnl/QD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527wgAAANsAAAAPAAAAAAAAAAAAAAAAAJgCAABkcnMvZG93&#10;bnJldi54bWxQSwUGAAAAAAQABAD1AAAAhwMAAAAA&#10;" filled="f" strokecolor="#243f60 [1604]" strokeweight="2pt">
                  <v:stroke dashstyle="3 1"/>
                  <v:textbox>
                    <w:txbxContent>
                      <w:p w:rsidR="00153020" w:rsidRDefault="00153020" w:rsidP="000807B5"/>
                    </w:txbxContent>
                  </v:textbox>
                </v:rect>
                <v:rect id="Rectangle 30" o:spid="_x0000_s1041" style="position:absolute;left:66284;top:39428;width:12192;height:13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S8QA&#10;AADbAAAADwAAAGRycy9kb3ducmV2LnhtbESPwW7CMAyG75N4h8hIu40UJsEoBISmbZp6QZQ9gNWY&#10;pqJxSpNBx9PPh0k7Wr//z5/X28G36kp9bAIbmE4yUMRVsA3XBr6O708voGJCttgGJgM/FGG7GT2s&#10;Mbfhxge6lqlWAuGYowGXUpdrHStHHuMkdMSSnULvMcnY19r2eBO4b/Usy+baY8NywWFHr46qc/nt&#10;RWN2mtcfiwKLZXt/07w/Fu5yN+ZxPOxWoBIN6X/5r/1pDTyLvfwiA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8hkvEAAAA2w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color w:val="000000" w:themeColor="dark1"/>
                            <w:kern w:val="24"/>
                            <w:sz w:val="21"/>
                            <w:szCs w:val="21"/>
                          </w:rPr>
                          <w:t>Support</w:t>
                        </w:r>
                      </w:p>
                    </w:txbxContent>
                  </v:textbox>
                </v:rect>
                <v:rect id="Rectangle 31" o:spid="_x0000_s1042" style="position:absolute;top:20246;width:15240;height:7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O+sYA&#10;AADbAAAADwAAAGRycy9kb3ducmV2LnhtbESPT2vCQBTE74LfYXlCb7qxRS2pq2hLsXgo+Kc9P3ef&#10;SUj2bchuNO2n7wpCj8PM/IaZLztbiQs1vnCsYDxKQBBrZwrOFBwP78NnED4gG6wck4If8rBc9Htz&#10;TI278o4u+5CJCGGfooI8hDqV0uucLPqRq4mjd3aNxRBlk0nT4DXCbSUfk2QqLRYcF3Ks6TUnXe5b&#10;q2Cmf317mrx9tXazLr+39XGnP0ulHgbd6gVEoC78h+/tD6PgaQy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UO+s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Exhibitors</w:t>
                        </w:r>
                      </w:p>
                    </w:txbxContent>
                  </v:textbox>
                </v:rect>
                <v:rect id="Rectangle 32" o:spid="_x0000_s1043" style="position:absolute;top:27390;width:15240;height:6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QjcYA&#10;AADbAAAADwAAAGRycy9kb3ducmV2LnhtbESPW2vCQBSE34X+h+UIfdONlmpJXaUXSsWHgpf2+bh7&#10;TEKyZ0N2o9Ff7wpCH4eZ+YaZLTpbiSM1vnCsYDRMQBBrZwrOFOy2X4MXED4gG6wck4IzeVjMH3oz&#10;TI078ZqOm5CJCGGfooI8hDqV0uucLPqhq4mjd3CNxRBlk0nT4CnCbSXHSTKRFguOCznW9JGTLjet&#10;VTDVF9/unz9/W/v9Xv6t6t1a/5RKPfa7t1cQgbrwH763l0bB0xh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eQjc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Deployment Entities</w:t>
                        </w:r>
                      </w:p>
                    </w:txbxContent>
                  </v:textbox>
                </v:rect>
                <v:rect id="Rectangle 33" o:spid="_x0000_s1044" style="position:absolute;top:33710;width:15240;height:6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1FsYA&#10;AADbAAAADwAAAGRycy9kb3ducmV2LnhtbESPT2vCQBTE70K/w/KE3nRjxVpSV2mVongo+Kc9P3ef&#10;SUj2bchuNPbTd4VCj8PM/IaZLTpbiQs1vnCsYDRMQBBrZwrOFBwPH4MXED4gG6wck4IbeVjMH3oz&#10;TI278o4u+5CJCGGfooI8hDqV0uucLPqhq4mjd3aNxRBlk0nT4DXCbSWfkuRZWiw4LuRY0zInXe5b&#10;q2Cqf3x7mqy+Wrt+L7+39XGnP0ulHvvd2yuIQF34D/+1N0bBeAz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s1Fs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153020" w:rsidRDefault="00153020" w:rsidP="000807B5">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Other TDLs</w:t>
                        </w:r>
                      </w:p>
                    </w:txbxContent>
                  </v:textbox>
                </v:rect>
                <w10:anchorlock/>
              </v:group>
            </w:pict>
          </mc:Fallback>
        </mc:AlternateContent>
      </w:r>
    </w:p>
    <w:p w:rsidR="00AB4EA6" w:rsidRDefault="004912BD" w:rsidP="00657196">
      <w:pPr>
        <w:pStyle w:val="Heading1"/>
      </w:pPr>
      <w:bookmarkStart w:id="4" w:name="_Toc315944200"/>
      <w:r>
        <w:lastRenderedPageBreak/>
        <w:t>Overview</w:t>
      </w:r>
      <w:bookmarkEnd w:id="3"/>
      <w:bookmarkEnd w:id="4"/>
    </w:p>
    <w:p w:rsidR="00356ED2" w:rsidRDefault="00356ED2" w:rsidP="004912BD">
      <w:pPr>
        <w:pStyle w:val="Heading2"/>
      </w:pPr>
      <w:bookmarkStart w:id="5" w:name="_Toc315944201"/>
      <w:r>
        <w:t>Trusted Device List (TDL) Overview</w:t>
      </w:r>
      <w:bookmarkEnd w:id="5"/>
    </w:p>
    <w:p w:rsidR="00BC359E" w:rsidRDefault="00BC359E" w:rsidP="00BC359E">
      <w:pPr>
        <w:pStyle w:val="Body"/>
        <w:rPr>
          <w:lang w:eastAsia="ja-JP"/>
        </w:rPr>
      </w:pPr>
      <w:r>
        <w:rPr>
          <w:lang w:eastAsia="ja-JP"/>
        </w:rPr>
        <w:t xml:space="preserve">A reliable TDL is essential to the efficient, orderly and reliable distribution of Key Delivery Messages </w:t>
      </w:r>
      <w:r w:rsidR="00EE4DA2">
        <w:rPr>
          <w:lang w:eastAsia="ja-JP"/>
        </w:rPr>
        <w:t xml:space="preserve">(KDM) </w:t>
      </w:r>
      <w:r w:rsidR="0030691B">
        <w:rPr>
          <w:lang w:eastAsia="ja-JP"/>
        </w:rPr>
        <w:t xml:space="preserve">and Digital Cinema Packages (DCP) </w:t>
      </w:r>
      <w:r>
        <w:rPr>
          <w:lang w:eastAsia="ja-JP"/>
        </w:rPr>
        <w:t>to exhibitors.</w:t>
      </w:r>
    </w:p>
    <w:p w:rsidR="00356ED2" w:rsidRDefault="00356ED2" w:rsidP="00356ED2">
      <w:pPr>
        <w:pStyle w:val="Body"/>
        <w:rPr>
          <w:lang w:eastAsia="ja-JP"/>
        </w:rPr>
      </w:pPr>
      <w:r>
        <w:rPr>
          <w:lang w:eastAsia="ja-JP"/>
        </w:rPr>
        <w:t>The goal is to d</w:t>
      </w:r>
      <w:r w:rsidRPr="00356ED2">
        <w:rPr>
          <w:lang w:eastAsia="ja-JP"/>
        </w:rPr>
        <w:t xml:space="preserve">evelop a </w:t>
      </w:r>
      <w:r>
        <w:rPr>
          <w:lang w:eastAsia="ja-JP"/>
        </w:rPr>
        <w:t xml:space="preserve">world-wide </w:t>
      </w:r>
      <w:r w:rsidRPr="00356ED2">
        <w:rPr>
          <w:lang w:eastAsia="ja-JP"/>
        </w:rPr>
        <w:t xml:space="preserve">high availability Trusted Device List Registry for D-Cinema that is open voluntarily to all ecosystem members in a </w:t>
      </w:r>
      <w:r w:rsidR="00066046" w:rsidRPr="00356ED2">
        <w:rPr>
          <w:lang w:eastAsia="ja-JP"/>
        </w:rPr>
        <w:t>nondiscriminatory</w:t>
      </w:r>
      <w:r w:rsidRPr="00356ED2">
        <w:rPr>
          <w:lang w:eastAsia="ja-JP"/>
        </w:rPr>
        <w:t xml:space="preserve"> manner</w:t>
      </w:r>
      <w:r>
        <w:rPr>
          <w:lang w:eastAsia="ja-JP"/>
        </w:rPr>
        <w:t>.</w:t>
      </w:r>
    </w:p>
    <w:p w:rsidR="00356ED2" w:rsidRDefault="00356ED2" w:rsidP="00356ED2">
      <w:pPr>
        <w:pStyle w:val="Body"/>
        <w:rPr>
          <w:lang w:eastAsia="ja-JP"/>
        </w:rPr>
      </w:pPr>
      <w:r>
        <w:rPr>
          <w:lang w:eastAsia="ja-JP"/>
        </w:rPr>
        <w:t>Participants will include all parties currently involved in the distribution or consumption of Key Delivery Messages, including studios, distributors, exhibitors,</w:t>
      </w:r>
      <w:r w:rsidR="005F13E8">
        <w:rPr>
          <w:lang w:eastAsia="ja-JP"/>
        </w:rPr>
        <w:t xml:space="preserve"> service providers,</w:t>
      </w:r>
      <w:r>
        <w:rPr>
          <w:lang w:eastAsia="ja-JP"/>
        </w:rPr>
        <w:t xml:space="preserve"> in</w:t>
      </w:r>
      <w:r w:rsidR="00BC359E">
        <w:rPr>
          <w:lang w:eastAsia="ja-JP"/>
        </w:rPr>
        <w:t>tegrators</w:t>
      </w:r>
      <w:r w:rsidR="00147E2D">
        <w:rPr>
          <w:lang w:eastAsia="ja-JP"/>
        </w:rPr>
        <w:t>, centralized territory agencies,</w:t>
      </w:r>
      <w:r w:rsidR="00BC359E">
        <w:rPr>
          <w:lang w:eastAsia="ja-JP"/>
        </w:rPr>
        <w:t xml:space="preserve"> and device manufacturers</w:t>
      </w:r>
      <w:r>
        <w:rPr>
          <w:lang w:eastAsia="ja-JP"/>
        </w:rPr>
        <w:t>.</w:t>
      </w:r>
    </w:p>
    <w:p w:rsidR="00BC359E" w:rsidRDefault="00BC359E" w:rsidP="00BC359E">
      <w:pPr>
        <w:pStyle w:val="Body"/>
        <w:rPr>
          <w:lang w:eastAsia="ja-JP"/>
        </w:rPr>
      </w:pPr>
      <w:r>
        <w:rPr>
          <w:lang w:eastAsia="ja-JP"/>
        </w:rPr>
        <w:t>The TDL should</w:t>
      </w:r>
      <w:r w:rsidR="00147E2D">
        <w:rPr>
          <w:lang w:eastAsia="ja-JP"/>
        </w:rPr>
        <w:t xml:space="preserve"> enable entities a mechanism to share KDM information with </w:t>
      </w:r>
      <w:r w:rsidR="00EC565E">
        <w:rPr>
          <w:lang w:eastAsia="ja-JP"/>
        </w:rPr>
        <w:t xml:space="preserve">only </w:t>
      </w:r>
      <w:r w:rsidR="00147E2D">
        <w:rPr>
          <w:lang w:eastAsia="ja-JP"/>
        </w:rPr>
        <w:t>one entity rather</w:t>
      </w:r>
      <w:r w:rsidR="00922E55">
        <w:rPr>
          <w:lang w:eastAsia="ja-JP"/>
        </w:rPr>
        <w:t xml:space="preserve"> than</w:t>
      </w:r>
      <w:r w:rsidR="00147E2D">
        <w:rPr>
          <w:lang w:eastAsia="ja-JP"/>
        </w:rPr>
        <w:t xml:space="preserve"> a collection of entities</w:t>
      </w:r>
      <w:r>
        <w:rPr>
          <w:lang w:eastAsia="ja-JP"/>
        </w:rPr>
        <w:t>. It should be easy and cost-effective to use.  To achieve these goals, a high degree of automation is assumed.</w:t>
      </w:r>
      <w:r w:rsidRPr="00BC359E">
        <w:rPr>
          <w:lang w:eastAsia="ja-JP"/>
        </w:rPr>
        <w:t xml:space="preserve"> </w:t>
      </w:r>
      <w:r>
        <w:rPr>
          <w:lang w:eastAsia="ja-JP"/>
        </w:rPr>
        <w:t>As there will always be exceptions that require manual intervention, the system must allow support person</w:t>
      </w:r>
      <w:r w:rsidR="00EE4DA2">
        <w:rPr>
          <w:lang w:eastAsia="ja-JP"/>
        </w:rPr>
        <w:t>nel</w:t>
      </w:r>
      <w:r>
        <w:rPr>
          <w:lang w:eastAsia="ja-JP"/>
        </w:rPr>
        <w:t xml:space="preserve"> to promptly correct any KDM distribution issues that occur.  </w:t>
      </w:r>
    </w:p>
    <w:p w:rsidR="00BC359E" w:rsidRDefault="00BC359E" w:rsidP="00356ED2">
      <w:pPr>
        <w:pStyle w:val="Body"/>
        <w:rPr>
          <w:lang w:eastAsia="ja-JP"/>
        </w:rPr>
      </w:pPr>
      <w:r>
        <w:rPr>
          <w:lang w:eastAsia="ja-JP"/>
        </w:rPr>
        <w:t>Although security is inherent in the key distribution process, some of the data managed in the TD</w:t>
      </w:r>
      <w:r w:rsidR="00EE4DA2">
        <w:rPr>
          <w:lang w:eastAsia="ja-JP"/>
        </w:rPr>
        <w:t>L</w:t>
      </w:r>
      <w:r>
        <w:rPr>
          <w:lang w:eastAsia="ja-JP"/>
        </w:rPr>
        <w:t xml:space="preserve"> is sensitive to participating organizations, especially exhibitors.  The system must implement access controls and have high quality security.</w:t>
      </w:r>
    </w:p>
    <w:p w:rsidR="000D1332" w:rsidRDefault="000D1332" w:rsidP="00C53252">
      <w:pPr>
        <w:pStyle w:val="Body"/>
        <w:rPr>
          <w:lang w:eastAsia="ja-JP"/>
        </w:rPr>
      </w:pPr>
      <w:r>
        <w:rPr>
          <w:lang w:eastAsia="ja-JP"/>
        </w:rPr>
        <w:t>TDL</w:t>
      </w:r>
      <w:r w:rsidR="00EC565E">
        <w:rPr>
          <w:lang w:eastAsia="ja-JP"/>
        </w:rPr>
        <w:t xml:space="preserve"> development involves</w:t>
      </w:r>
      <w:r>
        <w:rPr>
          <w:lang w:eastAsia="ja-JP"/>
        </w:rPr>
        <w:t xml:space="preserve"> three distinct </w:t>
      </w:r>
      <w:r w:rsidR="00F44B9E">
        <w:rPr>
          <w:lang w:eastAsia="ja-JP"/>
        </w:rPr>
        <w:t>tasks</w:t>
      </w:r>
      <w:r w:rsidR="005B6748">
        <w:rPr>
          <w:lang w:eastAsia="ja-JP"/>
        </w:rPr>
        <w:t>:</w:t>
      </w:r>
      <w:r>
        <w:rPr>
          <w:lang w:eastAsia="ja-JP"/>
        </w:rPr>
        <w:t xml:space="preserve">  </w:t>
      </w:r>
      <w:r w:rsidR="005B6748">
        <w:rPr>
          <w:lang w:eastAsia="ja-JP"/>
        </w:rPr>
        <w:t>1) t</w:t>
      </w:r>
      <w:r>
        <w:rPr>
          <w:lang w:eastAsia="ja-JP"/>
        </w:rPr>
        <w:t>he creation or building of the TDL,</w:t>
      </w:r>
      <w:r w:rsidR="00922E55">
        <w:rPr>
          <w:lang w:eastAsia="ja-JP"/>
        </w:rPr>
        <w:t xml:space="preserve"> </w:t>
      </w:r>
      <w:r w:rsidR="005B6748">
        <w:rPr>
          <w:lang w:eastAsia="ja-JP"/>
        </w:rPr>
        <w:t xml:space="preserve">2) </w:t>
      </w:r>
      <w:r>
        <w:rPr>
          <w:lang w:eastAsia="ja-JP"/>
        </w:rPr>
        <w:t xml:space="preserve">the operation of the TDL, and </w:t>
      </w:r>
      <w:r w:rsidR="005B6748">
        <w:rPr>
          <w:lang w:eastAsia="ja-JP"/>
        </w:rPr>
        <w:t xml:space="preserve">3) </w:t>
      </w:r>
      <w:r>
        <w:rPr>
          <w:lang w:eastAsia="ja-JP"/>
        </w:rPr>
        <w:t xml:space="preserve">the Customer Support function.  It is possible that one vendor could be selected for all three parts, but </w:t>
      </w:r>
      <w:r w:rsidR="00F44B9E">
        <w:rPr>
          <w:lang w:eastAsia="ja-JP"/>
        </w:rPr>
        <w:t>tasks may be contracted separately</w:t>
      </w:r>
      <w:r>
        <w:rPr>
          <w:lang w:eastAsia="ja-JP"/>
        </w:rPr>
        <w:t>.</w:t>
      </w:r>
    </w:p>
    <w:p w:rsidR="004912BD" w:rsidRDefault="004912BD" w:rsidP="004912BD">
      <w:pPr>
        <w:pStyle w:val="Heading2"/>
      </w:pPr>
      <w:bookmarkStart w:id="6" w:name="_Toc315944202"/>
      <w:r>
        <w:t>Purpose of RFI</w:t>
      </w:r>
      <w:bookmarkEnd w:id="6"/>
      <w:r w:rsidR="00CD6C9F">
        <w:t xml:space="preserve"> </w:t>
      </w:r>
    </w:p>
    <w:p w:rsidR="00CD6C9F" w:rsidRPr="00DC405C" w:rsidRDefault="00DC405C" w:rsidP="002E6208">
      <w:pPr>
        <w:pStyle w:val="Body"/>
        <w:rPr>
          <w:lang w:eastAsia="ja-JP"/>
        </w:rPr>
      </w:pPr>
      <w:r>
        <w:rPr>
          <w:lang w:eastAsia="ja-JP"/>
        </w:rPr>
        <w:t xml:space="preserve">The purpose of this RFI it to solicit comments on what we intend to be a </w:t>
      </w:r>
      <w:r w:rsidR="00147E2D">
        <w:rPr>
          <w:lang w:eastAsia="ja-JP"/>
        </w:rPr>
        <w:t xml:space="preserve">subsequent </w:t>
      </w:r>
      <w:r>
        <w:rPr>
          <w:lang w:eastAsia="ja-JP"/>
        </w:rPr>
        <w:t>Request for Proposal (RFP).  We would like responses to indicate areas where we can improve the RFP that will lead to</w:t>
      </w:r>
      <w:r w:rsidR="00EC565E">
        <w:rPr>
          <w:lang w:eastAsia="ja-JP"/>
        </w:rPr>
        <w:t xml:space="preserve"> efficient and effective</w:t>
      </w:r>
      <w:r>
        <w:rPr>
          <w:lang w:eastAsia="ja-JP"/>
        </w:rPr>
        <w:t xml:space="preserve"> projects for building, operating and maintaining a TDL System.</w:t>
      </w:r>
      <w:r w:rsidR="00147E2D">
        <w:rPr>
          <w:lang w:eastAsia="ja-JP"/>
        </w:rPr>
        <w:t xml:space="preserve"> </w:t>
      </w:r>
    </w:p>
    <w:p w:rsidR="0068336A" w:rsidRDefault="002E6208" w:rsidP="002E6208">
      <w:pPr>
        <w:pStyle w:val="Heading2"/>
      </w:pPr>
      <w:bookmarkStart w:id="7" w:name="_Toc315944203"/>
      <w:r>
        <w:t>Document Organization</w:t>
      </w:r>
      <w:bookmarkEnd w:id="7"/>
    </w:p>
    <w:p w:rsidR="002E6208" w:rsidRDefault="002E6208" w:rsidP="001622CD">
      <w:pPr>
        <w:pStyle w:val="Body"/>
        <w:ind w:firstLine="0"/>
        <w:rPr>
          <w:lang w:eastAsia="ja-JP"/>
        </w:rPr>
      </w:pPr>
      <w:r>
        <w:rPr>
          <w:lang w:eastAsia="ja-JP"/>
        </w:rPr>
        <w:t>This RFI is organized as follows</w:t>
      </w:r>
    </w:p>
    <w:p w:rsidR="002E6208" w:rsidRDefault="001622CD" w:rsidP="001622CD">
      <w:pPr>
        <w:pStyle w:val="Body"/>
        <w:tabs>
          <w:tab w:val="left" w:pos="1080"/>
        </w:tabs>
        <w:spacing w:before="60"/>
        <w:ind w:left="1800" w:hanging="1080"/>
        <w:rPr>
          <w:lang w:eastAsia="ja-JP"/>
        </w:rPr>
      </w:pPr>
      <w:r>
        <w:rPr>
          <w:lang w:eastAsia="ja-JP"/>
        </w:rPr>
        <w:t>Section 1:</w:t>
      </w:r>
      <w:r>
        <w:rPr>
          <w:lang w:eastAsia="ja-JP"/>
        </w:rPr>
        <w:tab/>
      </w:r>
      <w:r w:rsidR="002E6208">
        <w:rPr>
          <w:lang w:eastAsia="ja-JP"/>
        </w:rPr>
        <w:t>Executive Summary</w:t>
      </w:r>
    </w:p>
    <w:p w:rsidR="002E6208" w:rsidRDefault="001622CD" w:rsidP="001622CD">
      <w:pPr>
        <w:pStyle w:val="Body"/>
        <w:tabs>
          <w:tab w:val="left" w:pos="1080"/>
        </w:tabs>
        <w:spacing w:before="60"/>
        <w:ind w:left="1800" w:hanging="1080"/>
        <w:rPr>
          <w:lang w:eastAsia="ja-JP"/>
        </w:rPr>
      </w:pPr>
      <w:r>
        <w:rPr>
          <w:lang w:eastAsia="ja-JP"/>
        </w:rPr>
        <w:t>Section 2:</w:t>
      </w:r>
      <w:r w:rsidR="00727FD3">
        <w:rPr>
          <w:lang w:eastAsia="ja-JP"/>
        </w:rPr>
        <w:t xml:space="preserve"> </w:t>
      </w:r>
      <w:r>
        <w:rPr>
          <w:lang w:eastAsia="ja-JP"/>
        </w:rPr>
        <w:tab/>
      </w:r>
      <w:r w:rsidR="00EC565E">
        <w:rPr>
          <w:lang w:eastAsia="ja-JP"/>
        </w:rPr>
        <w:t>This o</w:t>
      </w:r>
      <w:r w:rsidR="002E6208">
        <w:rPr>
          <w:lang w:eastAsia="ja-JP"/>
        </w:rPr>
        <w:t>verview</w:t>
      </w:r>
      <w:r w:rsidR="00727FD3">
        <w:rPr>
          <w:lang w:eastAsia="ja-JP"/>
        </w:rPr>
        <w:t xml:space="preserve"> </w:t>
      </w:r>
    </w:p>
    <w:p w:rsidR="002E6208" w:rsidRDefault="00727FD3" w:rsidP="001622CD">
      <w:pPr>
        <w:pStyle w:val="Body"/>
        <w:tabs>
          <w:tab w:val="left" w:pos="1080"/>
        </w:tabs>
        <w:spacing w:before="60"/>
        <w:ind w:left="1800" w:hanging="1080"/>
        <w:rPr>
          <w:lang w:eastAsia="ja-JP"/>
        </w:rPr>
      </w:pPr>
      <w:r>
        <w:rPr>
          <w:lang w:eastAsia="ja-JP"/>
        </w:rPr>
        <w:t>Section 3:</w:t>
      </w:r>
      <w:r w:rsidR="001622CD">
        <w:rPr>
          <w:lang w:eastAsia="ja-JP"/>
        </w:rPr>
        <w:tab/>
      </w:r>
      <w:r w:rsidR="002E6208">
        <w:rPr>
          <w:lang w:eastAsia="ja-JP"/>
        </w:rPr>
        <w:t>Responding to RFI</w:t>
      </w:r>
      <w:r>
        <w:rPr>
          <w:lang w:eastAsia="ja-JP"/>
        </w:rPr>
        <w:t xml:space="preserve"> – Information about responding to the RFI as well as information on how proposals will be evaluated</w:t>
      </w:r>
    </w:p>
    <w:p w:rsidR="00727FD3" w:rsidRDefault="00727FD3" w:rsidP="001622CD">
      <w:pPr>
        <w:pStyle w:val="Body"/>
        <w:tabs>
          <w:tab w:val="left" w:pos="1080"/>
        </w:tabs>
        <w:spacing w:before="60"/>
        <w:ind w:left="1800" w:hanging="1080"/>
        <w:rPr>
          <w:lang w:eastAsia="ja-JP"/>
        </w:rPr>
      </w:pPr>
      <w:r>
        <w:rPr>
          <w:lang w:eastAsia="ja-JP"/>
        </w:rPr>
        <w:t xml:space="preserve">Section 4: </w:t>
      </w:r>
      <w:r w:rsidR="001622CD">
        <w:rPr>
          <w:lang w:eastAsia="ja-JP"/>
        </w:rPr>
        <w:tab/>
      </w:r>
      <w:r>
        <w:rPr>
          <w:lang w:eastAsia="ja-JP"/>
        </w:rPr>
        <w:t xml:space="preserve">Project Framework – Describes the projects </w:t>
      </w:r>
      <w:r w:rsidR="00EC565E">
        <w:rPr>
          <w:lang w:eastAsia="ja-JP"/>
        </w:rPr>
        <w:t xml:space="preserve">that </w:t>
      </w:r>
      <w:r>
        <w:rPr>
          <w:lang w:eastAsia="ja-JP"/>
        </w:rPr>
        <w:t>will be bid upon for the TDL</w:t>
      </w:r>
    </w:p>
    <w:p w:rsidR="001622CD" w:rsidRDefault="001622CD" w:rsidP="001622CD">
      <w:pPr>
        <w:pStyle w:val="Body"/>
        <w:tabs>
          <w:tab w:val="left" w:pos="1080"/>
        </w:tabs>
        <w:spacing w:before="60"/>
        <w:ind w:left="1800" w:hanging="1080"/>
        <w:rPr>
          <w:lang w:eastAsia="ja-JP"/>
        </w:rPr>
      </w:pPr>
      <w:r>
        <w:rPr>
          <w:lang w:eastAsia="ja-JP"/>
        </w:rPr>
        <w:t xml:space="preserve">Section 5: </w:t>
      </w:r>
      <w:r>
        <w:rPr>
          <w:lang w:eastAsia="ja-JP"/>
        </w:rPr>
        <w:tab/>
      </w:r>
      <w:r w:rsidR="00EC565E">
        <w:rPr>
          <w:lang w:eastAsia="ja-JP"/>
        </w:rPr>
        <w:t>TDL</w:t>
      </w:r>
      <w:r>
        <w:rPr>
          <w:lang w:eastAsia="ja-JP"/>
        </w:rPr>
        <w:t xml:space="preserve"> description</w:t>
      </w:r>
    </w:p>
    <w:p w:rsidR="001622CD" w:rsidRDefault="001622CD" w:rsidP="001622CD">
      <w:pPr>
        <w:pStyle w:val="Body"/>
        <w:tabs>
          <w:tab w:val="left" w:pos="1080"/>
        </w:tabs>
        <w:spacing w:before="60"/>
        <w:ind w:left="1800" w:hanging="1080"/>
        <w:rPr>
          <w:lang w:eastAsia="ja-JP"/>
        </w:rPr>
      </w:pPr>
      <w:r>
        <w:rPr>
          <w:lang w:eastAsia="ja-JP"/>
        </w:rPr>
        <w:t>Section 6: Representative Use Cases – Use cases designed to illustrated TDL usage</w:t>
      </w:r>
    </w:p>
    <w:p w:rsidR="001622CD" w:rsidRPr="002E6208" w:rsidRDefault="001622CD" w:rsidP="001622CD">
      <w:pPr>
        <w:pStyle w:val="Body"/>
        <w:tabs>
          <w:tab w:val="left" w:pos="1080"/>
        </w:tabs>
        <w:spacing w:before="60"/>
        <w:ind w:left="1800" w:hanging="1080"/>
        <w:rPr>
          <w:lang w:eastAsia="ja-JP"/>
        </w:rPr>
      </w:pPr>
      <w:r>
        <w:rPr>
          <w:lang w:eastAsia="ja-JP"/>
        </w:rPr>
        <w:t>Section 7: Notional Design – A description of some design concepts and tradeoffs</w:t>
      </w:r>
    </w:p>
    <w:p w:rsidR="00356ED2" w:rsidRDefault="00356ED2" w:rsidP="00356ED2">
      <w:pPr>
        <w:pStyle w:val="Heading2"/>
      </w:pPr>
      <w:bookmarkStart w:id="8" w:name="_Toc315944204"/>
      <w:r>
        <w:lastRenderedPageBreak/>
        <w:t>References</w:t>
      </w:r>
      <w:bookmarkEnd w:id="8"/>
    </w:p>
    <w:tbl>
      <w:tblPr>
        <w:tblStyle w:val="TableGrid"/>
        <w:tblW w:w="0" w:type="auto"/>
        <w:tblLook w:val="04A0" w:firstRow="1" w:lastRow="0" w:firstColumn="1" w:lastColumn="0" w:noHBand="0" w:noVBand="1"/>
      </w:tblPr>
      <w:tblGrid>
        <w:gridCol w:w="2178"/>
        <w:gridCol w:w="7758"/>
      </w:tblGrid>
      <w:tr w:rsidR="00356ED2" w:rsidRPr="00356ED2" w:rsidTr="001622CD">
        <w:trPr>
          <w:cantSplit/>
        </w:trPr>
        <w:tc>
          <w:tcPr>
            <w:tcW w:w="2178" w:type="dxa"/>
          </w:tcPr>
          <w:p w:rsidR="00356ED2" w:rsidRPr="00356ED2" w:rsidRDefault="0024112B" w:rsidP="001622CD">
            <w:pPr>
              <w:pStyle w:val="Body"/>
              <w:keepNext/>
              <w:spacing w:before="120" w:after="120"/>
              <w:ind w:firstLine="0"/>
              <w:rPr>
                <w:rFonts w:asciiTheme="minorHAnsi" w:hAnsiTheme="minorHAnsi" w:cstheme="minorHAnsi"/>
                <w:lang w:eastAsia="ja-JP"/>
              </w:rPr>
            </w:pPr>
            <w:r>
              <w:rPr>
                <w:rFonts w:asciiTheme="minorHAnsi" w:hAnsiTheme="minorHAnsi" w:cstheme="minorHAnsi"/>
                <w:lang w:eastAsia="ja-JP"/>
              </w:rPr>
              <w:t>[DCI-DCSS]</w:t>
            </w:r>
          </w:p>
        </w:tc>
        <w:tc>
          <w:tcPr>
            <w:tcW w:w="7758" w:type="dxa"/>
          </w:tcPr>
          <w:p w:rsidR="00356ED2" w:rsidRPr="00356ED2" w:rsidRDefault="00356ED2" w:rsidP="001622CD">
            <w:pPr>
              <w:pStyle w:val="Body"/>
              <w:keepNext/>
              <w:spacing w:before="120" w:after="120"/>
              <w:ind w:firstLine="0"/>
              <w:rPr>
                <w:rFonts w:asciiTheme="minorHAnsi" w:hAnsiTheme="minorHAnsi" w:cstheme="minorHAnsi"/>
                <w:lang w:eastAsia="ja-JP"/>
              </w:rPr>
            </w:pPr>
            <w:r w:rsidRPr="00356ED2">
              <w:rPr>
                <w:rFonts w:asciiTheme="minorHAnsi" w:hAnsiTheme="minorHAnsi" w:cstheme="minorHAnsi"/>
                <w:lang w:eastAsia="ja-JP"/>
              </w:rPr>
              <w:t>Digital Cinema System Specification. Version 1.2. March 07, 2008</w:t>
            </w:r>
          </w:p>
        </w:tc>
      </w:tr>
      <w:tr w:rsidR="00A020E2" w:rsidRPr="00356ED2" w:rsidTr="001622CD">
        <w:trPr>
          <w:cantSplit/>
        </w:trPr>
        <w:tc>
          <w:tcPr>
            <w:tcW w:w="2178" w:type="dxa"/>
          </w:tcPr>
          <w:p w:rsidR="00A020E2" w:rsidRPr="00A020E2" w:rsidRDefault="00A020E2" w:rsidP="00356ED2">
            <w:pPr>
              <w:pStyle w:val="Body"/>
              <w:spacing w:before="120" w:after="120"/>
              <w:ind w:firstLine="0"/>
              <w:rPr>
                <w:rFonts w:asciiTheme="minorHAnsi" w:hAnsiTheme="minorHAnsi" w:cstheme="minorHAnsi"/>
                <w:lang w:eastAsia="ja-JP"/>
              </w:rPr>
            </w:pPr>
            <w:r>
              <w:rPr>
                <w:rFonts w:asciiTheme="minorHAnsi" w:hAnsiTheme="minorHAnsi" w:cstheme="minorHAnsi"/>
                <w:lang w:eastAsia="ja-JP"/>
              </w:rPr>
              <w:t>[SMPTE430-1-2006</w:t>
            </w:r>
            <w:r w:rsidRPr="00A020E2">
              <w:rPr>
                <w:rFonts w:asciiTheme="minorHAnsi" w:hAnsiTheme="minorHAnsi" w:cstheme="minorHAnsi"/>
                <w:lang w:eastAsia="ja-JP"/>
              </w:rPr>
              <w:t>]</w:t>
            </w:r>
          </w:p>
        </w:tc>
        <w:tc>
          <w:tcPr>
            <w:tcW w:w="7758" w:type="dxa"/>
          </w:tcPr>
          <w:p w:rsidR="00A020E2" w:rsidRPr="00A020E2" w:rsidRDefault="00A020E2" w:rsidP="00A020E2">
            <w:pPr>
              <w:pStyle w:val="Body"/>
              <w:spacing w:before="120" w:after="120"/>
              <w:ind w:firstLine="0"/>
              <w:rPr>
                <w:rFonts w:asciiTheme="minorHAnsi" w:hAnsiTheme="minorHAnsi" w:cstheme="minorHAnsi"/>
                <w:i/>
                <w:lang w:eastAsia="ja-JP"/>
              </w:rPr>
            </w:pPr>
            <w:r w:rsidRPr="00A020E2">
              <w:rPr>
                <w:rFonts w:asciiTheme="minorHAnsi" w:hAnsiTheme="minorHAnsi" w:cstheme="minorHAnsi"/>
                <w:i/>
                <w:lang w:eastAsia="ja-JP"/>
              </w:rPr>
              <w:t xml:space="preserve">D-Cinema Operations – </w:t>
            </w:r>
            <w:r>
              <w:rPr>
                <w:rFonts w:asciiTheme="minorHAnsi" w:hAnsiTheme="minorHAnsi" w:cstheme="minorHAnsi"/>
                <w:i/>
                <w:lang w:eastAsia="ja-JP"/>
              </w:rPr>
              <w:t>Key Delivery Method (including Amendment 1-2009)</w:t>
            </w:r>
          </w:p>
        </w:tc>
      </w:tr>
      <w:tr w:rsidR="00A020E2" w:rsidRPr="00356ED2" w:rsidTr="001622CD">
        <w:trPr>
          <w:cantSplit/>
        </w:trPr>
        <w:tc>
          <w:tcPr>
            <w:tcW w:w="2178" w:type="dxa"/>
          </w:tcPr>
          <w:p w:rsidR="00A020E2" w:rsidRPr="00A020E2" w:rsidRDefault="00A020E2" w:rsidP="00356ED2">
            <w:pPr>
              <w:pStyle w:val="Body"/>
              <w:spacing w:before="120" w:after="120"/>
              <w:ind w:firstLine="0"/>
              <w:rPr>
                <w:rFonts w:asciiTheme="minorHAnsi" w:hAnsiTheme="minorHAnsi" w:cstheme="minorHAnsi"/>
                <w:lang w:eastAsia="ja-JP"/>
              </w:rPr>
            </w:pPr>
            <w:r>
              <w:rPr>
                <w:rFonts w:asciiTheme="minorHAnsi" w:hAnsiTheme="minorHAnsi" w:cstheme="minorHAnsi"/>
                <w:lang w:eastAsia="ja-JP"/>
              </w:rPr>
              <w:t>[SMPTE430-2-2006</w:t>
            </w:r>
            <w:r w:rsidRPr="00A020E2">
              <w:rPr>
                <w:rFonts w:asciiTheme="minorHAnsi" w:hAnsiTheme="minorHAnsi" w:cstheme="minorHAnsi"/>
                <w:lang w:eastAsia="ja-JP"/>
              </w:rPr>
              <w:t>]</w:t>
            </w:r>
          </w:p>
        </w:tc>
        <w:tc>
          <w:tcPr>
            <w:tcW w:w="7758" w:type="dxa"/>
          </w:tcPr>
          <w:p w:rsidR="00A020E2" w:rsidRPr="00A020E2" w:rsidRDefault="00A020E2" w:rsidP="00A020E2">
            <w:pPr>
              <w:pStyle w:val="Body"/>
              <w:spacing w:before="120" w:after="120"/>
              <w:ind w:firstLine="0"/>
              <w:rPr>
                <w:rFonts w:asciiTheme="minorHAnsi" w:hAnsiTheme="minorHAnsi" w:cstheme="minorHAnsi"/>
                <w:i/>
                <w:lang w:eastAsia="ja-JP"/>
              </w:rPr>
            </w:pPr>
            <w:r w:rsidRPr="00A020E2">
              <w:rPr>
                <w:rFonts w:asciiTheme="minorHAnsi" w:hAnsiTheme="minorHAnsi" w:cstheme="minorHAnsi"/>
                <w:i/>
                <w:lang w:eastAsia="ja-JP"/>
              </w:rPr>
              <w:t xml:space="preserve">D-Cinema Operations – </w:t>
            </w:r>
            <w:r>
              <w:rPr>
                <w:rFonts w:asciiTheme="minorHAnsi" w:hAnsiTheme="minorHAnsi" w:cstheme="minorHAnsi"/>
                <w:i/>
                <w:lang w:eastAsia="ja-JP"/>
              </w:rPr>
              <w:t>Digital Certificate</w:t>
            </w:r>
          </w:p>
        </w:tc>
      </w:tr>
      <w:tr w:rsidR="00765CFC" w:rsidRPr="00356ED2" w:rsidTr="001622CD">
        <w:trPr>
          <w:cantSplit/>
        </w:trPr>
        <w:tc>
          <w:tcPr>
            <w:tcW w:w="2178" w:type="dxa"/>
          </w:tcPr>
          <w:p w:rsidR="00765CFC" w:rsidRPr="00A020E2" w:rsidRDefault="00765CFC" w:rsidP="00356ED2">
            <w:pPr>
              <w:pStyle w:val="Body"/>
              <w:spacing w:before="120" w:after="120"/>
              <w:ind w:firstLine="0"/>
              <w:rPr>
                <w:rFonts w:asciiTheme="minorHAnsi" w:hAnsiTheme="minorHAnsi" w:cstheme="minorHAnsi"/>
                <w:lang w:eastAsia="ja-JP"/>
              </w:rPr>
            </w:pPr>
            <w:r>
              <w:rPr>
                <w:rFonts w:asciiTheme="minorHAnsi" w:hAnsiTheme="minorHAnsi" w:cstheme="minorHAnsi"/>
                <w:lang w:eastAsia="ja-JP"/>
              </w:rPr>
              <w:t>[SMPTE430-3-2008</w:t>
            </w:r>
            <w:r w:rsidRPr="00A020E2">
              <w:rPr>
                <w:rFonts w:asciiTheme="minorHAnsi" w:hAnsiTheme="minorHAnsi" w:cstheme="minorHAnsi"/>
                <w:lang w:eastAsia="ja-JP"/>
              </w:rPr>
              <w:t>]</w:t>
            </w:r>
          </w:p>
        </w:tc>
        <w:tc>
          <w:tcPr>
            <w:tcW w:w="7758" w:type="dxa"/>
          </w:tcPr>
          <w:p w:rsidR="00765CFC" w:rsidRPr="00A020E2" w:rsidRDefault="00765CFC" w:rsidP="00765CFC">
            <w:pPr>
              <w:pStyle w:val="Body"/>
              <w:spacing w:before="120" w:after="120"/>
              <w:ind w:firstLine="0"/>
              <w:rPr>
                <w:rFonts w:asciiTheme="minorHAnsi" w:hAnsiTheme="minorHAnsi" w:cstheme="minorHAnsi"/>
                <w:i/>
                <w:lang w:eastAsia="ja-JP"/>
              </w:rPr>
            </w:pPr>
            <w:r w:rsidRPr="00A020E2">
              <w:rPr>
                <w:rFonts w:asciiTheme="minorHAnsi" w:hAnsiTheme="minorHAnsi" w:cstheme="minorHAnsi"/>
                <w:i/>
                <w:lang w:eastAsia="ja-JP"/>
              </w:rPr>
              <w:t xml:space="preserve">D-Cinema Operations – </w:t>
            </w:r>
            <w:r>
              <w:rPr>
                <w:rFonts w:asciiTheme="minorHAnsi" w:hAnsiTheme="minorHAnsi" w:cstheme="minorHAnsi"/>
                <w:i/>
                <w:lang w:eastAsia="ja-JP"/>
              </w:rPr>
              <w:t>Generic Extra-Theater Message Format</w:t>
            </w:r>
          </w:p>
        </w:tc>
      </w:tr>
      <w:tr w:rsidR="00765CFC" w:rsidRPr="00356ED2" w:rsidTr="001622CD">
        <w:trPr>
          <w:cantSplit/>
        </w:trPr>
        <w:tc>
          <w:tcPr>
            <w:tcW w:w="2178" w:type="dxa"/>
          </w:tcPr>
          <w:p w:rsidR="00765CFC" w:rsidRDefault="00765CFC" w:rsidP="00356ED2">
            <w:pPr>
              <w:pStyle w:val="Body"/>
              <w:spacing w:before="120" w:after="120"/>
              <w:ind w:firstLine="0"/>
              <w:rPr>
                <w:rFonts w:asciiTheme="minorHAnsi" w:hAnsiTheme="minorHAnsi" w:cstheme="minorHAnsi"/>
                <w:lang w:eastAsia="ja-JP"/>
              </w:rPr>
            </w:pPr>
            <w:r w:rsidRPr="00A020E2">
              <w:rPr>
                <w:rFonts w:asciiTheme="minorHAnsi" w:hAnsiTheme="minorHAnsi" w:cstheme="minorHAnsi"/>
                <w:lang w:eastAsia="ja-JP"/>
              </w:rPr>
              <w:t>[SMPTE430-7-2008]</w:t>
            </w:r>
          </w:p>
        </w:tc>
        <w:tc>
          <w:tcPr>
            <w:tcW w:w="7758" w:type="dxa"/>
          </w:tcPr>
          <w:p w:rsidR="00765CFC" w:rsidRPr="002817E2" w:rsidRDefault="00765CFC" w:rsidP="00A020E2">
            <w:pPr>
              <w:pStyle w:val="Body"/>
              <w:spacing w:before="120" w:after="120"/>
              <w:ind w:firstLine="0"/>
              <w:rPr>
                <w:rFonts w:asciiTheme="minorHAnsi" w:hAnsiTheme="minorHAnsi" w:cstheme="minorHAnsi"/>
                <w:i/>
                <w:lang w:eastAsia="ja-JP"/>
              </w:rPr>
            </w:pPr>
            <w:r w:rsidRPr="00A020E2">
              <w:rPr>
                <w:rFonts w:asciiTheme="minorHAnsi" w:hAnsiTheme="minorHAnsi" w:cstheme="minorHAnsi"/>
                <w:i/>
                <w:lang w:eastAsia="ja-JP"/>
              </w:rPr>
              <w:t>D-Cinema Operations – Facility List Message</w:t>
            </w:r>
          </w:p>
        </w:tc>
      </w:tr>
      <w:tr w:rsidR="00765CFC" w:rsidRPr="00356ED2" w:rsidTr="001622CD">
        <w:trPr>
          <w:cantSplit/>
        </w:trPr>
        <w:tc>
          <w:tcPr>
            <w:tcW w:w="2178" w:type="dxa"/>
          </w:tcPr>
          <w:p w:rsidR="00765CFC" w:rsidRDefault="00765CFC" w:rsidP="00765CFC">
            <w:pPr>
              <w:pStyle w:val="Body"/>
              <w:spacing w:before="120" w:after="120"/>
              <w:ind w:firstLine="0"/>
              <w:rPr>
                <w:rFonts w:asciiTheme="minorHAnsi" w:hAnsiTheme="minorHAnsi" w:cstheme="minorHAnsi"/>
                <w:lang w:eastAsia="ja-JP"/>
              </w:rPr>
            </w:pPr>
            <w:r w:rsidRPr="00A020E2">
              <w:rPr>
                <w:rFonts w:asciiTheme="minorHAnsi" w:hAnsiTheme="minorHAnsi" w:cstheme="minorHAnsi"/>
                <w:lang w:eastAsia="ja-JP"/>
              </w:rPr>
              <w:t>[SMPTE430-</w:t>
            </w:r>
            <w:r>
              <w:rPr>
                <w:rFonts w:asciiTheme="minorHAnsi" w:hAnsiTheme="minorHAnsi" w:cstheme="minorHAnsi"/>
                <w:lang w:eastAsia="ja-JP"/>
              </w:rPr>
              <w:t>9-</w:t>
            </w:r>
            <w:r w:rsidRPr="00A020E2">
              <w:rPr>
                <w:rFonts w:asciiTheme="minorHAnsi" w:hAnsiTheme="minorHAnsi" w:cstheme="minorHAnsi"/>
                <w:lang w:eastAsia="ja-JP"/>
              </w:rPr>
              <w:t>2008]</w:t>
            </w:r>
          </w:p>
        </w:tc>
        <w:tc>
          <w:tcPr>
            <w:tcW w:w="7758" w:type="dxa"/>
          </w:tcPr>
          <w:p w:rsidR="00765CFC" w:rsidRPr="002817E2" w:rsidRDefault="00765CFC" w:rsidP="00765CFC">
            <w:pPr>
              <w:pStyle w:val="Body"/>
              <w:spacing w:before="120" w:after="120"/>
              <w:ind w:firstLine="0"/>
              <w:rPr>
                <w:rFonts w:asciiTheme="minorHAnsi" w:hAnsiTheme="minorHAnsi" w:cstheme="minorHAnsi"/>
                <w:i/>
                <w:lang w:eastAsia="ja-JP"/>
              </w:rPr>
            </w:pPr>
            <w:r w:rsidRPr="00A020E2">
              <w:rPr>
                <w:rFonts w:asciiTheme="minorHAnsi" w:hAnsiTheme="minorHAnsi" w:cstheme="minorHAnsi"/>
                <w:i/>
                <w:lang w:eastAsia="ja-JP"/>
              </w:rPr>
              <w:t xml:space="preserve">D-Cinema Operations – </w:t>
            </w:r>
            <w:r>
              <w:rPr>
                <w:rFonts w:asciiTheme="minorHAnsi" w:hAnsiTheme="minorHAnsi" w:cstheme="minorHAnsi"/>
                <w:i/>
                <w:lang w:eastAsia="ja-JP"/>
              </w:rPr>
              <w:t>Key Delivery Bundle</w:t>
            </w:r>
          </w:p>
        </w:tc>
      </w:tr>
      <w:tr w:rsidR="00765CFC" w:rsidRPr="00356ED2" w:rsidTr="001622CD">
        <w:trPr>
          <w:cantSplit/>
        </w:trPr>
        <w:tc>
          <w:tcPr>
            <w:tcW w:w="2178" w:type="dxa"/>
          </w:tcPr>
          <w:p w:rsidR="00765CFC" w:rsidRPr="00356ED2" w:rsidRDefault="00765CFC" w:rsidP="00356ED2">
            <w:pPr>
              <w:pStyle w:val="Body"/>
              <w:spacing w:before="120" w:after="120"/>
              <w:ind w:firstLine="0"/>
              <w:rPr>
                <w:rFonts w:asciiTheme="minorHAnsi" w:hAnsiTheme="minorHAnsi" w:cstheme="minorHAnsi"/>
                <w:lang w:eastAsia="ja-JP"/>
              </w:rPr>
            </w:pPr>
            <w:r>
              <w:rPr>
                <w:rFonts w:asciiTheme="minorHAnsi" w:hAnsiTheme="minorHAnsi" w:cstheme="minorHAnsi"/>
                <w:lang w:eastAsia="ja-JP"/>
              </w:rPr>
              <w:t>[FLM-X-</w:t>
            </w:r>
            <w:r w:rsidRPr="0030691B">
              <w:rPr>
                <w:rFonts w:asciiTheme="minorHAnsi" w:hAnsiTheme="minorHAnsi" w:cstheme="minorHAnsi"/>
                <w:lang w:eastAsia="ja-JP"/>
              </w:rPr>
              <w:t>Online</w:t>
            </w:r>
            <w:r>
              <w:rPr>
                <w:rFonts w:asciiTheme="minorHAnsi" w:hAnsiTheme="minorHAnsi" w:cstheme="minorHAnsi"/>
                <w:lang w:eastAsia="ja-JP"/>
              </w:rPr>
              <w:t>]</w:t>
            </w:r>
          </w:p>
        </w:tc>
        <w:tc>
          <w:tcPr>
            <w:tcW w:w="7758" w:type="dxa"/>
          </w:tcPr>
          <w:p w:rsidR="00765CFC" w:rsidRDefault="00765CFC" w:rsidP="00356ED2">
            <w:pPr>
              <w:pStyle w:val="Body"/>
              <w:spacing w:before="120" w:after="120"/>
              <w:ind w:firstLine="0"/>
              <w:rPr>
                <w:rFonts w:asciiTheme="minorHAnsi" w:hAnsiTheme="minorHAnsi" w:cstheme="minorHAnsi"/>
                <w:lang w:eastAsia="ja-JP"/>
              </w:rPr>
            </w:pPr>
            <w:r w:rsidRPr="002817E2">
              <w:rPr>
                <w:rFonts w:asciiTheme="minorHAnsi" w:hAnsiTheme="minorHAnsi" w:cstheme="minorHAnsi"/>
                <w:i/>
                <w:lang w:eastAsia="ja-JP"/>
              </w:rPr>
              <w:t>FLM-X Online documentation</w:t>
            </w:r>
            <w:r>
              <w:rPr>
                <w:rFonts w:asciiTheme="minorHAnsi" w:hAnsiTheme="minorHAnsi" w:cstheme="minorHAnsi"/>
                <w:lang w:eastAsia="ja-JP"/>
              </w:rPr>
              <w:t xml:space="preserve">, ISDCF.  </w:t>
            </w:r>
            <w:hyperlink r:id="rId9" w:history="1">
              <w:r w:rsidR="0030691B" w:rsidRPr="00503BC3">
                <w:rPr>
                  <w:rStyle w:val="Hyperlink"/>
                  <w:rFonts w:asciiTheme="minorHAnsi" w:hAnsiTheme="minorHAnsi" w:cstheme="minorHAnsi"/>
                  <w:sz w:val="24"/>
                  <w:szCs w:val="24"/>
                  <w:lang w:eastAsia="ja-JP"/>
                </w:rPr>
                <w:t>http://flm.foxpico.com</w:t>
              </w:r>
            </w:hyperlink>
            <w:r w:rsidR="0030691B">
              <w:rPr>
                <w:rFonts w:asciiTheme="minorHAnsi" w:hAnsiTheme="minorHAnsi" w:cstheme="minorHAnsi"/>
                <w:lang w:eastAsia="ja-JP"/>
              </w:rPr>
              <w:t xml:space="preserve"> </w:t>
            </w:r>
            <w:r>
              <w:rPr>
                <w:rFonts w:asciiTheme="minorHAnsi" w:hAnsiTheme="minorHAnsi" w:cstheme="minorHAnsi"/>
                <w:lang w:eastAsia="ja-JP"/>
              </w:rPr>
              <w:t xml:space="preserve"> </w:t>
            </w:r>
          </w:p>
        </w:tc>
      </w:tr>
      <w:tr w:rsidR="00765CFC" w:rsidRPr="00356ED2" w:rsidTr="001622CD">
        <w:trPr>
          <w:cantSplit/>
        </w:trPr>
        <w:tc>
          <w:tcPr>
            <w:tcW w:w="2178" w:type="dxa"/>
          </w:tcPr>
          <w:p w:rsidR="00765CFC" w:rsidRDefault="00765CFC" w:rsidP="00356ED2">
            <w:pPr>
              <w:pStyle w:val="Body"/>
              <w:spacing w:before="120" w:after="120"/>
              <w:ind w:firstLine="0"/>
              <w:rPr>
                <w:rFonts w:asciiTheme="minorHAnsi" w:hAnsiTheme="minorHAnsi" w:cstheme="minorHAnsi"/>
                <w:lang w:eastAsia="ja-JP"/>
              </w:rPr>
            </w:pPr>
            <w:r>
              <w:rPr>
                <w:rFonts w:asciiTheme="minorHAnsi" w:hAnsiTheme="minorHAnsi" w:cstheme="minorHAnsi"/>
                <w:lang w:eastAsia="ja-JP"/>
              </w:rPr>
              <w:t>[ML-FLMX-DATA]</w:t>
            </w:r>
          </w:p>
        </w:tc>
        <w:tc>
          <w:tcPr>
            <w:tcW w:w="7758" w:type="dxa"/>
          </w:tcPr>
          <w:p w:rsidR="00765CFC" w:rsidRDefault="00765CFC" w:rsidP="00356ED2">
            <w:pPr>
              <w:pStyle w:val="Body"/>
              <w:spacing w:before="120" w:after="120"/>
              <w:ind w:firstLine="0"/>
              <w:rPr>
                <w:rFonts w:asciiTheme="minorHAnsi" w:hAnsiTheme="minorHAnsi" w:cstheme="minorHAnsi"/>
                <w:lang w:eastAsia="ja-JP"/>
              </w:rPr>
            </w:pPr>
            <w:r w:rsidRPr="002817E2">
              <w:rPr>
                <w:rFonts w:asciiTheme="minorHAnsi" w:hAnsiTheme="minorHAnsi" w:cstheme="minorHAnsi"/>
                <w:i/>
                <w:lang w:eastAsia="ja-JP"/>
              </w:rPr>
              <w:t>FLM-X Data</w:t>
            </w:r>
            <w:r>
              <w:rPr>
                <w:rFonts w:asciiTheme="minorHAnsi" w:hAnsiTheme="minorHAnsi" w:cstheme="minorHAnsi"/>
                <w:lang w:eastAsia="ja-JP"/>
              </w:rPr>
              <w:t>, MovieLabs, v0.6, July 13, 2011</w:t>
            </w:r>
          </w:p>
        </w:tc>
      </w:tr>
    </w:tbl>
    <w:p w:rsidR="002E6208" w:rsidRDefault="002E6208" w:rsidP="002E6208">
      <w:pPr>
        <w:pStyle w:val="Heading1"/>
      </w:pPr>
      <w:bookmarkStart w:id="9" w:name="_Toc315944205"/>
      <w:r>
        <w:lastRenderedPageBreak/>
        <w:t>Responding to RFI</w:t>
      </w:r>
      <w:bookmarkEnd w:id="9"/>
    </w:p>
    <w:p w:rsidR="00F041B9" w:rsidRDefault="00F041B9" w:rsidP="00F041B9">
      <w:pPr>
        <w:pStyle w:val="Body"/>
        <w:rPr>
          <w:lang w:eastAsia="ja-JP"/>
        </w:rPr>
      </w:pPr>
      <w:r>
        <w:rPr>
          <w:lang w:eastAsia="ja-JP"/>
        </w:rPr>
        <w:t>From this RFI we would like to know</w:t>
      </w:r>
      <w:r w:rsidR="00B46617">
        <w:rPr>
          <w:lang w:eastAsia="ja-JP"/>
        </w:rPr>
        <w:t>:</w:t>
      </w:r>
    </w:p>
    <w:p w:rsidR="00F041B9" w:rsidRDefault="00F041B9" w:rsidP="00F041B9">
      <w:pPr>
        <w:pStyle w:val="Body"/>
        <w:numPr>
          <w:ilvl w:val="0"/>
          <w:numId w:val="61"/>
        </w:numPr>
        <w:rPr>
          <w:lang w:eastAsia="ja-JP"/>
        </w:rPr>
      </w:pPr>
      <w:r>
        <w:rPr>
          <w:lang w:eastAsia="ja-JP"/>
        </w:rPr>
        <w:t>Which companies are interested in participating</w:t>
      </w:r>
      <w:r w:rsidR="00E760B5">
        <w:rPr>
          <w:lang w:eastAsia="ja-JP"/>
        </w:rPr>
        <w:t xml:space="preserve"> in the creation of the TDL by joining a</w:t>
      </w:r>
      <w:r w:rsidR="00E920CA">
        <w:rPr>
          <w:lang w:eastAsia="ja-JP"/>
        </w:rPr>
        <w:t>n</w:t>
      </w:r>
      <w:r w:rsidR="00E760B5">
        <w:rPr>
          <w:lang w:eastAsia="ja-JP"/>
        </w:rPr>
        <w:t xml:space="preserve"> advisory group or other type of participation</w:t>
      </w:r>
      <w:r w:rsidR="00B46617">
        <w:rPr>
          <w:lang w:eastAsia="ja-JP"/>
        </w:rPr>
        <w:t>?</w:t>
      </w:r>
    </w:p>
    <w:p w:rsidR="00F041B9" w:rsidRDefault="00F041B9" w:rsidP="00F041B9">
      <w:pPr>
        <w:pStyle w:val="Body"/>
        <w:numPr>
          <w:ilvl w:val="0"/>
          <w:numId w:val="61"/>
        </w:numPr>
        <w:rPr>
          <w:lang w:eastAsia="ja-JP"/>
        </w:rPr>
      </w:pPr>
      <w:r>
        <w:rPr>
          <w:lang w:eastAsia="ja-JP"/>
        </w:rPr>
        <w:t>Which companies are interested in potentially responding to the RFP</w:t>
      </w:r>
      <w:r w:rsidR="00B46617">
        <w:rPr>
          <w:lang w:eastAsia="ja-JP"/>
        </w:rPr>
        <w:t>, if one is issued?</w:t>
      </w:r>
    </w:p>
    <w:p w:rsidR="00F041B9" w:rsidRDefault="00F041B9" w:rsidP="00F041B9">
      <w:pPr>
        <w:pStyle w:val="Body"/>
        <w:numPr>
          <w:ilvl w:val="0"/>
          <w:numId w:val="61"/>
        </w:numPr>
        <w:rPr>
          <w:lang w:eastAsia="ja-JP"/>
        </w:rPr>
      </w:pPr>
      <w:r>
        <w:rPr>
          <w:lang w:eastAsia="ja-JP"/>
        </w:rPr>
        <w:t xml:space="preserve">What information are we missing and which </w:t>
      </w:r>
      <w:r w:rsidR="00B04BBC">
        <w:rPr>
          <w:lang w:eastAsia="ja-JP"/>
        </w:rPr>
        <w:t xml:space="preserve">parts </w:t>
      </w:r>
      <w:r>
        <w:rPr>
          <w:lang w:eastAsia="ja-JP"/>
        </w:rPr>
        <w:t>should we consider doing differently?</w:t>
      </w:r>
    </w:p>
    <w:p w:rsidR="00F041B9" w:rsidRDefault="00F041B9" w:rsidP="00F041B9">
      <w:pPr>
        <w:pStyle w:val="Body"/>
        <w:rPr>
          <w:lang w:eastAsia="ja-JP"/>
        </w:rPr>
      </w:pPr>
      <w:r>
        <w:rPr>
          <w:lang w:eastAsia="ja-JP"/>
        </w:rPr>
        <w:t>We have included questions throughout this document to prompt responses; however, we do not expect parties to respond to each of these questions.  Also, feel free to add any comments you feel would be valuable to this process.</w:t>
      </w:r>
    </w:p>
    <w:p w:rsidR="00E96D9D" w:rsidRPr="00F041B9" w:rsidRDefault="00E96D9D" w:rsidP="00F041B9">
      <w:pPr>
        <w:pStyle w:val="Body"/>
        <w:rPr>
          <w:lang w:eastAsia="ja-JP"/>
        </w:rPr>
      </w:pPr>
      <w:r>
        <w:rPr>
          <w:lang w:eastAsia="ja-JP"/>
        </w:rPr>
        <w:t>You are highly encouraged to respond, even if you are not a direct participant.</w:t>
      </w:r>
    </w:p>
    <w:p w:rsidR="002E6208" w:rsidRDefault="002E6208" w:rsidP="002E6208">
      <w:pPr>
        <w:pStyle w:val="Heading2"/>
      </w:pPr>
      <w:bookmarkStart w:id="10" w:name="_Toc315944206"/>
      <w:r>
        <w:t>Who Should Respond</w:t>
      </w:r>
      <w:bookmarkEnd w:id="10"/>
    </w:p>
    <w:p w:rsidR="002E6208" w:rsidRDefault="002E6208" w:rsidP="001622CD">
      <w:pPr>
        <w:pStyle w:val="Body"/>
        <w:ind w:firstLine="0"/>
      </w:pPr>
      <w:r>
        <w:t xml:space="preserve">We </w:t>
      </w:r>
      <w:r w:rsidR="00531EEC">
        <w:t>strongly</w:t>
      </w:r>
      <w:r w:rsidR="00100635">
        <w:t xml:space="preserve"> </w:t>
      </w:r>
      <w:r>
        <w:t>encourage all potentially affected parties to respond</w:t>
      </w:r>
      <w:r w:rsidR="00100635">
        <w:t xml:space="preserve"> to the questions herein in part or whole. We also encourage additional editorial comments on the project as a whole or on topics that were overlooked</w:t>
      </w:r>
      <w:r>
        <w:t xml:space="preserve">.  </w:t>
      </w:r>
      <w:r w:rsidR="00EC565E">
        <w:t xml:space="preserve">These </w:t>
      </w:r>
      <w:r>
        <w:t xml:space="preserve">include but </w:t>
      </w:r>
      <w:r w:rsidR="00EC565E">
        <w:t>are</w:t>
      </w:r>
      <w:r>
        <w:t xml:space="preserve"> not limited to:</w:t>
      </w:r>
    </w:p>
    <w:p w:rsidR="002E6208" w:rsidRDefault="002E6208" w:rsidP="002E6208">
      <w:pPr>
        <w:pStyle w:val="Body"/>
        <w:numPr>
          <w:ilvl w:val="0"/>
          <w:numId w:val="29"/>
        </w:numPr>
        <w:spacing w:before="60"/>
      </w:pPr>
      <w:r>
        <w:t xml:space="preserve">Vendors who will potentially submit a proposal for one or more of the </w:t>
      </w:r>
      <w:r w:rsidR="00F44B9E">
        <w:t xml:space="preserve">tasks </w:t>
      </w:r>
      <w:r>
        <w:t>defined in this RFI</w:t>
      </w:r>
    </w:p>
    <w:p w:rsidR="002E6208" w:rsidRDefault="002E6208" w:rsidP="002E6208">
      <w:pPr>
        <w:pStyle w:val="Body"/>
        <w:numPr>
          <w:ilvl w:val="0"/>
          <w:numId w:val="29"/>
        </w:numPr>
        <w:spacing w:before="60"/>
      </w:pPr>
      <w:r>
        <w:t xml:space="preserve">Studios </w:t>
      </w:r>
    </w:p>
    <w:p w:rsidR="005F13E8" w:rsidRDefault="005F13E8" w:rsidP="002E6208">
      <w:pPr>
        <w:pStyle w:val="Body"/>
        <w:numPr>
          <w:ilvl w:val="0"/>
          <w:numId w:val="29"/>
        </w:numPr>
        <w:spacing w:before="60"/>
      </w:pPr>
      <w:r>
        <w:t>Service Providers</w:t>
      </w:r>
    </w:p>
    <w:p w:rsidR="002E6208" w:rsidRPr="00210FC5" w:rsidRDefault="002E6208" w:rsidP="002E6208">
      <w:pPr>
        <w:pStyle w:val="Body"/>
        <w:numPr>
          <w:ilvl w:val="0"/>
          <w:numId w:val="29"/>
        </w:numPr>
        <w:spacing w:before="60"/>
      </w:pPr>
      <w:r>
        <w:t>Distributors</w:t>
      </w:r>
    </w:p>
    <w:p w:rsidR="002E6208" w:rsidRDefault="002E6208" w:rsidP="002E6208">
      <w:pPr>
        <w:pStyle w:val="Body"/>
        <w:numPr>
          <w:ilvl w:val="0"/>
          <w:numId w:val="29"/>
        </w:numPr>
        <w:spacing w:before="60"/>
      </w:pPr>
      <w:r>
        <w:t>Exhibitors</w:t>
      </w:r>
    </w:p>
    <w:p w:rsidR="002E6208" w:rsidRDefault="002E6208" w:rsidP="002E6208">
      <w:pPr>
        <w:pStyle w:val="Body"/>
        <w:numPr>
          <w:ilvl w:val="0"/>
          <w:numId w:val="29"/>
        </w:numPr>
        <w:spacing w:before="60"/>
      </w:pPr>
      <w:r>
        <w:t>Integrators</w:t>
      </w:r>
    </w:p>
    <w:p w:rsidR="001E38A1" w:rsidRDefault="001E38A1" w:rsidP="002E6208">
      <w:pPr>
        <w:pStyle w:val="Body"/>
        <w:numPr>
          <w:ilvl w:val="0"/>
          <w:numId w:val="29"/>
        </w:numPr>
        <w:spacing w:before="60"/>
      </w:pPr>
      <w:r>
        <w:t>Deployment Entity</w:t>
      </w:r>
    </w:p>
    <w:p w:rsidR="002E6208" w:rsidRDefault="002E6208" w:rsidP="002E6208">
      <w:pPr>
        <w:pStyle w:val="Body"/>
        <w:numPr>
          <w:ilvl w:val="0"/>
          <w:numId w:val="29"/>
        </w:numPr>
        <w:spacing w:before="60"/>
      </w:pPr>
      <w:r>
        <w:t>Device manufacturers</w:t>
      </w:r>
    </w:p>
    <w:p w:rsidR="002E6208" w:rsidRDefault="002E6208" w:rsidP="002E6208">
      <w:pPr>
        <w:pStyle w:val="Body"/>
        <w:numPr>
          <w:ilvl w:val="0"/>
          <w:numId w:val="29"/>
        </w:numPr>
        <w:spacing w:before="60"/>
      </w:pPr>
      <w:r>
        <w:t>Any other parties who can affect or who are affected by the generation of Key Distribution Messages</w:t>
      </w:r>
    </w:p>
    <w:p w:rsidR="002E6208" w:rsidRDefault="002E6208" w:rsidP="001622CD">
      <w:pPr>
        <w:pStyle w:val="Body"/>
        <w:ind w:firstLine="0"/>
      </w:pPr>
      <w:r>
        <w:t>Note that parties who do not respond to the RFI may still respond to the RFP.</w:t>
      </w:r>
    </w:p>
    <w:p w:rsidR="002E6208" w:rsidRDefault="002E6208" w:rsidP="001622CD">
      <w:pPr>
        <w:pStyle w:val="Body"/>
        <w:ind w:firstLine="0"/>
      </w:pPr>
      <w:r>
        <w:t>We encourage responses from any knowledgeable party.</w:t>
      </w:r>
    </w:p>
    <w:p w:rsidR="0082743C" w:rsidRPr="0082743C" w:rsidRDefault="0082743C" w:rsidP="001622CD">
      <w:pPr>
        <w:pStyle w:val="Body"/>
        <w:ind w:firstLine="0"/>
      </w:pPr>
      <w:r>
        <w:t>Any company or individual that responds to this RFI is referred to herein as a Respondent.</w:t>
      </w:r>
    </w:p>
    <w:p w:rsidR="002E6208" w:rsidRDefault="002E6208" w:rsidP="002E6208">
      <w:pPr>
        <w:pStyle w:val="Heading2"/>
      </w:pPr>
      <w:bookmarkStart w:id="11" w:name="_Toc315944207"/>
      <w:r>
        <w:t>Publishing Responses</w:t>
      </w:r>
      <w:bookmarkEnd w:id="11"/>
    </w:p>
    <w:p w:rsidR="00A6702F" w:rsidRDefault="00A6702F" w:rsidP="002E6208">
      <w:pPr>
        <w:pStyle w:val="Body"/>
        <w:rPr>
          <w:lang w:eastAsia="ja-JP"/>
        </w:rPr>
      </w:pPr>
      <w:r>
        <w:rPr>
          <w:lang w:eastAsia="ja-JP"/>
        </w:rPr>
        <w:t xml:space="preserve">MovieLabs reserves the right, in its sole discretion, to </w:t>
      </w:r>
      <w:r w:rsidR="0082743C">
        <w:rPr>
          <w:lang w:eastAsia="ja-JP"/>
        </w:rPr>
        <w:t xml:space="preserve">publish or otherwise </w:t>
      </w:r>
      <w:r w:rsidR="00147E2D">
        <w:rPr>
          <w:lang w:eastAsia="ja-JP"/>
        </w:rPr>
        <w:t>share with the community</w:t>
      </w:r>
      <w:r>
        <w:rPr>
          <w:lang w:eastAsia="ja-JP"/>
        </w:rPr>
        <w:t xml:space="preserve"> responses to this RFI, including, without limitation, inviting its member companies and their affiliates, and its and their consultants, agents and employees to participate in the evaluation of the responses to this RFI</w:t>
      </w:r>
      <w:r w:rsidR="00147E2D">
        <w:rPr>
          <w:lang w:eastAsia="ja-JP"/>
        </w:rPr>
        <w:t xml:space="preserve">. </w:t>
      </w:r>
      <w:r w:rsidR="0082743C">
        <w:rPr>
          <w:lang w:eastAsia="ja-JP"/>
        </w:rPr>
        <w:t xml:space="preserve"> R</w:t>
      </w:r>
      <w:r w:rsidR="0082743C" w:rsidRPr="0082743C">
        <w:rPr>
          <w:lang w:eastAsia="ja-JP"/>
        </w:rPr>
        <w:t>esponses to this R</w:t>
      </w:r>
      <w:r w:rsidR="0082743C">
        <w:rPr>
          <w:lang w:eastAsia="ja-JP"/>
        </w:rPr>
        <w:t>FI must</w:t>
      </w:r>
      <w:r w:rsidR="0082743C" w:rsidRPr="0082743C">
        <w:rPr>
          <w:lang w:eastAsia="ja-JP"/>
        </w:rPr>
        <w:t xml:space="preserve"> not involve the disclosure of confidential </w:t>
      </w:r>
      <w:r w:rsidR="0082743C">
        <w:rPr>
          <w:lang w:eastAsia="ja-JP"/>
        </w:rPr>
        <w:t xml:space="preserve">or other proprietary </w:t>
      </w:r>
      <w:r w:rsidR="0082743C" w:rsidRPr="0082743C">
        <w:rPr>
          <w:lang w:eastAsia="ja-JP"/>
        </w:rPr>
        <w:t xml:space="preserve">information.  Responses marked confidential or proprietary will not be considered </w:t>
      </w:r>
      <w:r w:rsidR="0082743C" w:rsidRPr="0082743C">
        <w:rPr>
          <w:lang w:eastAsia="ja-JP"/>
        </w:rPr>
        <w:lastRenderedPageBreak/>
        <w:t>and accordingly no confidential treatment shall be given such responses.</w:t>
      </w:r>
      <w:r w:rsidR="002E6208">
        <w:rPr>
          <w:lang w:eastAsia="ja-JP"/>
        </w:rPr>
        <w:t xml:space="preserve">  </w:t>
      </w:r>
      <w:r w:rsidRPr="00A6702F">
        <w:rPr>
          <w:lang w:eastAsia="ja-JP"/>
        </w:rPr>
        <w:t xml:space="preserve">If </w:t>
      </w:r>
      <w:r>
        <w:rPr>
          <w:lang w:eastAsia="ja-JP"/>
        </w:rPr>
        <w:t>a</w:t>
      </w:r>
      <w:r w:rsidRPr="00A6702F">
        <w:rPr>
          <w:lang w:eastAsia="ja-JP"/>
        </w:rPr>
        <w:t xml:space="preserve"> Respondent chooses not to answer a particular question due to confidentiality, </w:t>
      </w:r>
      <w:r>
        <w:rPr>
          <w:lang w:eastAsia="ja-JP"/>
        </w:rPr>
        <w:t xml:space="preserve">such </w:t>
      </w:r>
      <w:r w:rsidRPr="00A6702F">
        <w:rPr>
          <w:lang w:eastAsia="ja-JP"/>
        </w:rPr>
        <w:t xml:space="preserve">Respondent should note this in the response. </w:t>
      </w:r>
    </w:p>
    <w:p w:rsidR="002E6208" w:rsidRPr="006841A3" w:rsidRDefault="00147E2D" w:rsidP="002E6208">
      <w:pPr>
        <w:pStyle w:val="Body"/>
        <w:rPr>
          <w:lang w:eastAsia="ja-JP"/>
        </w:rPr>
      </w:pPr>
      <w:r>
        <w:rPr>
          <w:lang w:eastAsia="ja-JP"/>
        </w:rPr>
        <w:t xml:space="preserve">If </w:t>
      </w:r>
      <w:r w:rsidR="0082743C">
        <w:rPr>
          <w:lang w:eastAsia="ja-JP"/>
        </w:rPr>
        <w:t xml:space="preserve">specifically </w:t>
      </w:r>
      <w:r>
        <w:rPr>
          <w:lang w:eastAsia="ja-JP"/>
        </w:rPr>
        <w:t>requested</w:t>
      </w:r>
      <w:r w:rsidR="0082743C">
        <w:rPr>
          <w:lang w:eastAsia="ja-JP"/>
        </w:rPr>
        <w:t xml:space="preserve"> by a Respondent, such Respondent</w:t>
      </w:r>
      <w:r w:rsidR="002E6208">
        <w:rPr>
          <w:lang w:eastAsia="ja-JP"/>
        </w:rPr>
        <w:t xml:space="preserve"> </w:t>
      </w:r>
      <w:r w:rsidR="0082743C">
        <w:rPr>
          <w:lang w:eastAsia="ja-JP"/>
        </w:rPr>
        <w:t>may</w:t>
      </w:r>
      <w:r>
        <w:rPr>
          <w:lang w:eastAsia="ja-JP"/>
        </w:rPr>
        <w:t xml:space="preserve"> have </w:t>
      </w:r>
      <w:r w:rsidR="0082743C">
        <w:rPr>
          <w:lang w:eastAsia="ja-JP"/>
        </w:rPr>
        <w:t>its</w:t>
      </w:r>
      <w:r>
        <w:rPr>
          <w:lang w:eastAsia="ja-JP"/>
        </w:rPr>
        <w:t xml:space="preserve"> responses</w:t>
      </w:r>
      <w:r w:rsidR="00B46617">
        <w:rPr>
          <w:lang w:eastAsia="ja-JP"/>
        </w:rPr>
        <w:t xml:space="preserve">, </w:t>
      </w:r>
      <w:r w:rsidR="00E760B5">
        <w:rPr>
          <w:lang w:eastAsia="ja-JP"/>
        </w:rPr>
        <w:t xml:space="preserve">or any part thereof </w:t>
      </w:r>
      <w:r>
        <w:rPr>
          <w:lang w:eastAsia="ja-JP"/>
        </w:rPr>
        <w:t>marked anonymous.</w:t>
      </w:r>
      <w:r w:rsidR="00E760B5">
        <w:rPr>
          <w:lang w:eastAsia="ja-JP"/>
        </w:rPr>
        <w:t xml:space="preserve">  If such responses are marked anonymous</w:t>
      </w:r>
      <w:r w:rsidR="00B46617">
        <w:rPr>
          <w:lang w:eastAsia="ja-JP"/>
        </w:rPr>
        <w:t>, they will remain marked as anonymous if published or otherwise shared with the community</w:t>
      </w:r>
      <w:r w:rsidR="00E760B5">
        <w:rPr>
          <w:lang w:eastAsia="ja-JP"/>
        </w:rPr>
        <w:t xml:space="preserve">.  We encourage </w:t>
      </w:r>
      <w:r w:rsidR="00B46617">
        <w:rPr>
          <w:lang w:eastAsia="ja-JP"/>
        </w:rPr>
        <w:t>responding</w:t>
      </w:r>
      <w:r w:rsidR="00E760B5">
        <w:rPr>
          <w:lang w:eastAsia="ja-JP"/>
        </w:rPr>
        <w:t xml:space="preserve"> anonymous</w:t>
      </w:r>
      <w:r w:rsidR="00B46617">
        <w:rPr>
          <w:lang w:eastAsia="ja-JP"/>
        </w:rPr>
        <w:t>ly</w:t>
      </w:r>
      <w:r w:rsidR="00E760B5">
        <w:rPr>
          <w:lang w:eastAsia="ja-JP"/>
        </w:rPr>
        <w:t>, if it will result in a more informative and candid response.</w:t>
      </w:r>
    </w:p>
    <w:p w:rsidR="002E6208" w:rsidRDefault="002E6208" w:rsidP="002E6208">
      <w:pPr>
        <w:pStyle w:val="Heading2"/>
      </w:pPr>
      <w:bookmarkStart w:id="12" w:name="_Toc315944208"/>
      <w:r>
        <w:t>RFI Timeline</w:t>
      </w:r>
      <w:bookmarkEnd w:id="12"/>
    </w:p>
    <w:p w:rsidR="002E6208" w:rsidRDefault="002E6208" w:rsidP="00EC565E">
      <w:pPr>
        <w:pStyle w:val="Body"/>
        <w:keepNext/>
        <w:ind w:firstLine="0"/>
        <w:rPr>
          <w:lang w:eastAsia="ja-JP"/>
        </w:rPr>
      </w:pPr>
      <w:r>
        <w:rPr>
          <w:lang w:eastAsia="ja-JP"/>
        </w:rPr>
        <w:t>Project timeline is as outlined here:</w:t>
      </w:r>
    </w:p>
    <w:p w:rsidR="002E6208" w:rsidRDefault="002E6208" w:rsidP="002E6208">
      <w:pPr>
        <w:pStyle w:val="Body"/>
        <w:ind w:firstLine="0"/>
        <w:jc w:val="center"/>
        <w:rPr>
          <w:lang w:eastAsia="ja-JP"/>
        </w:rPr>
      </w:pPr>
      <w:r w:rsidRPr="008268EF">
        <w:rPr>
          <w:noProof/>
        </w:rPr>
        <mc:AlternateContent>
          <mc:Choice Requires="wpg">
            <w:drawing>
              <wp:inline distT="0" distB="0" distL="0" distR="0" wp14:anchorId="55343CA3" wp14:editId="500729FB">
                <wp:extent cx="6167887" cy="2326479"/>
                <wp:effectExtent l="0" t="0" r="42545" b="55245"/>
                <wp:docPr id="5" name="Group 1"/>
                <wp:cNvGraphicFramePr/>
                <a:graphic xmlns:a="http://schemas.openxmlformats.org/drawingml/2006/main">
                  <a:graphicData uri="http://schemas.microsoft.com/office/word/2010/wordprocessingGroup">
                    <wpg:wgp>
                      <wpg:cNvGrpSpPr/>
                      <wpg:grpSpPr>
                        <a:xfrm>
                          <a:off x="0" y="0"/>
                          <a:ext cx="6167887" cy="2326479"/>
                          <a:chOff x="0" y="0"/>
                          <a:chExt cx="8229600" cy="3709076"/>
                        </a:xfrm>
                      </wpg:grpSpPr>
                      <wps:wsp>
                        <wps:cNvPr id="8" name="Rectangle 8"/>
                        <wps:cNvSpPr>
                          <a:spLocks noChangeArrowheads="1"/>
                        </wps:cNvSpPr>
                        <wps:spPr bwMode="auto">
                          <a:xfrm>
                            <a:off x="5562244" y="2"/>
                            <a:ext cx="2514600" cy="3708418"/>
                          </a:xfrm>
                          <a:prstGeom prst="rect">
                            <a:avLst/>
                          </a:prstGeom>
                          <a:solidFill>
                            <a:srgbClr val="9CD569">
                              <a:alpha val="69803"/>
                            </a:srgbClr>
                          </a:solidFill>
                          <a:ln w="9525">
                            <a:solidFill>
                              <a:srgbClr val="D9D9D9"/>
                            </a:solidFill>
                            <a:miter lim="800000"/>
                            <a:headEnd/>
                            <a:tailEnd/>
                          </a:ln>
                          <a:effectLst>
                            <a:outerShdw dist="20000" dir="5400000" rotWithShape="0">
                              <a:srgbClr val="808080">
                                <a:alpha val="37999"/>
                              </a:srgbClr>
                            </a:outerShdw>
                          </a:effectLst>
                        </wps:spPr>
                        <wps:txbx>
                          <w:txbxContent>
                            <w:p w:rsidR="00153020" w:rsidRDefault="00153020" w:rsidP="002E6208"/>
                          </w:txbxContent>
                        </wps:txbx>
                        <wps:bodyPr anchor="ctr"/>
                      </wps:wsp>
                      <wps:wsp>
                        <wps:cNvPr id="10" name="Rectangle 10"/>
                        <wps:cNvSpPr>
                          <a:spLocks noChangeArrowheads="1"/>
                        </wps:cNvSpPr>
                        <wps:spPr bwMode="auto">
                          <a:xfrm>
                            <a:off x="2819159" y="2"/>
                            <a:ext cx="2590800" cy="3708416"/>
                          </a:xfrm>
                          <a:prstGeom prst="rect">
                            <a:avLst/>
                          </a:prstGeom>
                          <a:solidFill>
                            <a:srgbClr val="BDE39B">
                              <a:alpha val="85097"/>
                            </a:srgbClr>
                          </a:solidFill>
                          <a:ln w="9525">
                            <a:solidFill>
                              <a:srgbClr val="D9D9D9"/>
                            </a:solidFill>
                            <a:miter lim="800000"/>
                            <a:headEnd/>
                            <a:tailEnd/>
                          </a:ln>
                          <a:effectLst>
                            <a:outerShdw dist="20000" dir="5400000" rotWithShape="0">
                              <a:srgbClr val="808080">
                                <a:alpha val="37999"/>
                              </a:srgbClr>
                            </a:outerShdw>
                          </a:effectLst>
                        </wps:spPr>
                        <wps:txbx>
                          <w:txbxContent>
                            <w:p w:rsidR="00153020" w:rsidRDefault="00153020" w:rsidP="002E6208"/>
                          </w:txbxContent>
                        </wps:txbx>
                        <wps:bodyPr anchor="ctr"/>
                      </wps:wsp>
                      <wps:wsp>
                        <wps:cNvPr id="11" name="Rectangle 11"/>
                        <wps:cNvSpPr>
                          <a:spLocks noChangeArrowheads="1"/>
                        </wps:cNvSpPr>
                        <wps:spPr bwMode="auto">
                          <a:xfrm>
                            <a:off x="0" y="0"/>
                            <a:ext cx="2667000" cy="3707759"/>
                          </a:xfrm>
                          <a:prstGeom prst="rect">
                            <a:avLst/>
                          </a:prstGeom>
                          <a:solidFill>
                            <a:srgbClr val="D4EDBD"/>
                          </a:solidFill>
                          <a:ln w="9525">
                            <a:solidFill>
                              <a:srgbClr val="D9D9D9"/>
                            </a:solidFill>
                            <a:miter lim="800000"/>
                            <a:headEnd/>
                            <a:tailEnd/>
                          </a:ln>
                          <a:effectLst>
                            <a:outerShdw dist="20000" dir="5400000" rotWithShape="0">
                              <a:srgbClr val="808080">
                                <a:alpha val="37999"/>
                              </a:srgbClr>
                            </a:outerShdw>
                          </a:effectLst>
                        </wps:spPr>
                        <wps:txbx>
                          <w:txbxContent>
                            <w:p w:rsidR="00153020" w:rsidRDefault="00153020" w:rsidP="002E6208"/>
                          </w:txbxContent>
                        </wps:txbx>
                        <wps:bodyPr anchor="ctr"/>
                      </wps:wsp>
                      <wps:wsp>
                        <wps:cNvPr id="12" name="Pentagon 12"/>
                        <wps:cNvSpPr/>
                        <wps:spPr>
                          <a:xfrm>
                            <a:off x="181682" y="278980"/>
                            <a:ext cx="2256717" cy="838200"/>
                          </a:xfrm>
                          <a:prstGeom prst="homePlate">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3020" w:rsidRDefault="00153020" w:rsidP="002E6208">
                              <w:pPr>
                                <w:pStyle w:val="NormalWeb"/>
                                <w:spacing w:before="0" w:beforeAutospacing="0" w:after="0" w:afterAutospacing="0"/>
                                <w:jc w:val="center"/>
                                <w:textAlignment w:val="baseline"/>
                              </w:pPr>
                              <w:r>
                                <w:rPr>
                                  <w:rFonts w:asciiTheme="minorHAnsi" w:eastAsia="MS PGothic" w:hAnsi="Calibri" w:cstheme="minorBidi"/>
                                  <w:b/>
                                  <w:bCs/>
                                  <w:color w:val="404040"/>
                                  <w:kern w:val="24"/>
                                  <w:sz w:val="22"/>
                                  <w:szCs w:val="22"/>
                                </w:rPr>
                                <w:t>Q4 2011</w:t>
                              </w:r>
                            </w:p>
                            <w:p w:rsidR="00153020" w:rsidRDefault="00153020" w:rsidP="002E6208">
                              <w:pPr>
                                <w:pStyle w:val="NormalWeb"/>
                                <w:spacing w:before="0" w:beforeAutospacing="0" w:after="0" w:afterAutospacing="0"/>
                                <w:jc w:val="center"/>
                                <w:textAlignment w:val="baseline"/>
                              </w:pPr>
                              <w:r>
                                <w:rPr>
                                  <w:rFonts w:asciiTheme="minorHAnsi" w:eastAsia="MS PGothic" w:hAnsi="Calibri" w:cstheme="minorBidi"/>
                                  <w:b/>
                                  <w:bCs/>
                                  <w:color w:val="404040"/>
                                  <w:kern w:val="24"/>
                                  <w:sz w:val="22"/>
                                  <w:szCs w:val="22"/>
                                </w:rPr>
                                <w:t xml:space="preserve"> Q1 2012</w:t>
                              </w:r>
                            </w:p>
                          </w:txbxContent>
                        </wps:txbx>
                        <wps:bodyPr anchor="ctr"/>
                      </wps:wsp>
                      <wps:wsp>
                        <wps:cNvPr id="13" name="Pentagon 13"/>
                        <wps:cNvSpPr/>
                        <wps:spPr>
                          <a:xfrm>
                            <a:off x="3048001" y="304800"/>
                            <a:ext cx="2209800" cy="838200"/>
                          </a:xfrm>
                          <a:prstGeom prst="homePlate">
                            <a:avLst/>
                          </a:prstGeom>
                          <a:solidFill>
                            <a:schemeClr val="bg1"/>
                          </a:solidFill>
                          <a:ln>
                            <a:solidFill>
                              <a:srgbClr val="76B83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3020" w:rsidRDefault="00153020" w:rsidP="002E6208">
                              <w:pPr>
                                <w:pStyle w:val="NormalWeb"/>
                                <w:spacing w:before="0" w:beforeAutospacing="0" w:after="0" w:afterAutospacing="0"/>
                                <w:jc w:val="center"/>
                                <w:textAlignment w:val="baseline"/>
                              </w:pPr>
                              <w:r>
                                <w:rPr>
                                  <w:rFonts w:asciiTheme="minorHAnsi" w:eastAsia="MS PGothic" w:hAnsi="Calibri" w:cstheme="minorBidi"/>
                                  <w:b/>
                                  <w:bCs/>
                                  <w:color w:val="000000" w:themeColor="text1"/>
                                  <w:kern w:val="24"/>
                                  <w:sz w:val="22"/>
                                  <w:szCs w:val="22"/>
                                </w:rPr>
                                <w:t>1H 2012</w:t>
                              </w:r>
                            </w:p>
                          </w:txbxContent>
                        </wps:txbx>
                        <wps:bodyPr anchor="ctr"/>
                      </wps:wsp>
                      <wps:wsp>
                        <wps:cNvPr id="15" name="Pentagon 15"/>
                        <wps:cNvSpPr/>
                        <wps:spPr>
                          <a:xfrm>
                            <a:off x="5782733" y="304800"/>
                            <a:ext cx="2142067" cy="838200"/>
                          </a:xfrm>
                          <a:prstGeom prst="homePlate">
                            <a:avLst/>
                          </a:prstGeom>
                          <a:solidFill>
                            <a:schemeClr val="bg1"/>
                          </a:solidFill>
                          <a:ln>
                            <a:solidFill>
                              <a:srgbClr val="56862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3020" w:rsidRDefault="00153020" w:rsidP="002E6208">
                              <w:pPr>
                                <w:pStyle w:val="NormalWeb"/>
                                <w:spacing w:before="0" w:beforeAutospacing="0" w:after="0" w:afterAutospacing="0"/>
                                <w:jc w:val="center"/>
                                <w:textAlignment w:val="baseline"/>
                              </w:pPr>
                              <w:r>
                                <w:rPr>
                                  <w:rFonts w:asciiTheme="minorHAnsi" w:eastAsia="MS PGothic" w:hAnsi="Calibri" w:cstheme="minorBidi"/>
                                  <w:b/>
                                  <w:bCs/>
                                  <w:color w:val="000000" w:themeColor="text1"/>
                                  <w:kern w:val="24"/>
                                  <w:sz w:val="22"/>
                                  <w:szCs w:val="22"/>
                                </w:rPr>
                                <w:t>2H 2012</w:t>
                              </w:r>
                            </w:p>
                          </w:txbxContent>
                        </wps:txbx>
                        <wps:bodyPr anchor="ctr"/>
                      </wps:wsp>
                      <wps:wsp>
                        <wps:cNvPr id="16" name="Rectangle 16"/>
                        <wps:cNvSpPr/>
                        <wps:spPr>
                          <a:xfrm>
                            <a:off x="0" y="1295284"/>
                            <a:ext cx="2514366" cy="2413792"/>
                          </a:xfrm>
                          <a:prstGeom prst="rect">
                            <a:avLst/>
                          </a:prstGeom>
                        </wps:spPr>
                        <wps:txbx>
                          <w:txbxContent>
                            <w:p w:rsidR="00153020" w:rsidRDefault="00153020" w:rsidP="002E6208">
                              <w:pPr>
                                <w:pStyle w:val="ListParagraph"/>
                                <w:numPr>
                                  <w:ilvl w:val="0"/>
                                  <w:numId w:val="30"/>
                                </w:numPr>
                                <w:ind w:left="288" w:hanging="288"/>
                                <w:contextualSpacing/>
                                <w:jc w:val="left"/>
                                <w:textAlignment w:val="baseline"/>
                                <w:rPr>
                                  <w:sz w:val="20"/>
                                </w:rPr>
                              </w:pPr>
                              <w:r>
                                <w:rPr>
                                  <w:rFonts w:ascii="Arial" w:hAnsi="Arial" w:cstheme="minorBidi"/>
                                  <w:color w:val="000000" w:themeColor="text1"/>
                                  <w:kern w:val="24"/>
                                  <w:sz w:val="20"/>
                                  <w:szCs w:val="20"/>
                                </w:rPr>
                                <w:t xml:space="preserve"> Form non-profit industry consortium</w:t>
                              </w:r>
                            </w:p>
                            <w:p w:rsidR="00153020" w:rsidRDefault="00153020" w:rsidP="002E6208">
                              <w:pPr>
                                <w:pStyle w:val="ListParagraph"/>
                                <w:numPr>
                                  <w:ilvl w:val="0"/>
                                  <w:numId w:val="30"/>
                                </w:numPr>
                                <w:ind w:left="288" w:hanging="288"/>
                                <w:contextualSpacing/>
                                <w:jc w:val="left"/>
                                <w:textAlignment w:val="baseline"/>
                                <w:rPr>
                                  <w:sz w:val="20"/>
                                </w:rPr>
                              </w:pPr>
                              <w:r>
                                <w:rPr>
                                  <w:rFonts w:ascii="Arial" w:hAnsi="Arial" w:cstheme="minorBidi"/>
                                  <w:color w:val="000000" w:themeColor="text1"/>
                                  <w:kern w:val="24"/>
                                  <w:sz w:val="20"/>
                                  <w:szCs w:val="20"/>
                                </w:rPr>
                                <w:t xml:space="preserve"> Specifications  for V1.0</w:t>
                              </w:r>
                            </w:p>
                            <w:p w:rsidR="00153020" w:rsidRDefault="00153020" w:rsidP="002E6208">
                              <w:pPr>
                                <w:pStyle w:val="ListParagraph"/>
                                <w:numPr>
                                  <w:ilvl w:val="0"/>
                                  <w:numId w:val="30"/>
                                </w:numPr>
                                <w:ind w:left="288" w:hanging="288"/>
                                <w:contextualSpacing/>
                                <w:jc w:val="left"/>
                                <w:textAlignment w:val="baseline"/>
                                <w:rPr>
                                  <w:sz w:val="20"/>
                                </w:rPr>
                              </w:pPr>
                              <w:r>
                                <w:rPr>
                                  <w:rFonts w:ascii="Arial" w:hAnsi="Arial" w:cstheme="minorBidi"/>
                                  <w:color w:val="000000" w:themeColor="text1"/>
                                  <w:kern w:val="24"/>
                                  <w:sz w:val="20"/>
                                  <w:szCs w:val="20"/>
                                </w:rPr>
                                <w:t xml:space="preserve"> RFP’s out and Vendors selected</w:t>
                              </w:r>
                            </w:p>
                            <w:p w:rsidR="00153020" w:rsidRDefault="00153020" w:rsidP="002E6208">
                              <w:pPr>
                                <w:pStyle w:val="ListParagraph"/>
                                <w:numPr>
                                  <w:ilvl w:val="0"/>
                                  <w:numId w:val="30"/>
                                </w:numPr>
                                <w:ind w:left="288" w:hanging="288"/>
                                <w:contextualSpacing/>
                                <w:jc w:val="left"/>
                                <w:textAlignment w:val="baseline"/>
                                <w:rPr>
                                  <w:sz w:val="20"/>
                                </w:rPr>
                              </w:pPr>
                              <w:r>
                                <w:rPr>
                                  <w:rFonts w:ascii="Arial" w:hAnsi="Arial" w:cstheme="minorBidi"/>
                                  <w:color w:val="000000" w:themeColor="text1"/>
                                  <w:kern w:val="24"/>
                                  <w:sz w:val="20"/>
                                  <w:szCs w:val="20"/>
                                </w:rPr>
                                <w:t xml:space="preserve"> Development starts  for Version 1.0 of the Registry</w:t>
                              </w:r>
                            </w:p>
                            <w:p w:rsidR="00153020" w:rsidRDefault="00153020" w:rsidP="002E6208">
                              <w:pPr>
                                <w:pStyle w:val="ListParagraph"/>
                                <w:numPr>
                                  <w:ilvl w:val="0"/>
                                  <w:numId w:val="30"/>
                                </w:numPr>
                                <w:ind w:left="288" w:hanging="288"/>
                                <w:contextualSpacing/>
                                <w:jc w:val="left"/>
                                <w:textAlignment w:val="baseline"/>
                                <w:rPr>
                                  <w:sz w:val="20"/>
                                </w:rPr>
                              </w:pPr>
                              <w:r>
                                <w:rPr>
                                  <w:rFonts w:ascii="Arial" w:hAnsi="Arial" w:cstheme="minorBidi"/>
                                  <w:color w:val="000000" w:themeColor="text1"/>
                                  <w:kern w:val="24"/>
                                  <w:sz w:val="20"/>
                                  <w:szCs w:val="20"/>
                                </w:rPr>
                                <w:t>Reach out to all potential ecosystem members</w:t>
                              </w:r>
                            </w:p>
                          </w:txbxContent>
                        </wps:txbx>
                        <wps:bodyPr wrap="square">
                          <a:noAutofit/>
                        </wps:bodyPr>
                      </wps:wsp>
                      <wps:wsp>
                        <wps:cNvPr id="17" name="Rectangle 17"/>
                        <wps:cNvSpPr>
                          <a:spLocks noChangeArrowheads="1"/>
                        </wps:cNvSpPr>
                        <wps:spPr bwMode="auto">
                          <a:xfrm>
                            <a:off x="2971524" y="1295286"/>
                            <a:ext cx="2438726" cy="2235084"/>
                          </a:xfrm>
                          <a:prstGeom prst="rect">
                            <a:avLst/>
                          </a:prstGeom>
                          <a:noFill/>
                          <a:ln w="9525">
                            <a:noFill/>
                            <a:miter lim="800000"/>
                            <a:headEnd/>
                            <a:tailEnd/>
                          </a:ln>
                        </wps:spPr>
                        <wps:txbx>
                          <w:txbxContent>
                            <w:p w:rsidR="00153020" w:rsidRDefault="00153020" w:rsidP="002E6208">
                              <w:pPr>
                                <w:pStyle w:val="ListParagraph"/>
                                <w:numPr>
                                  <w:ilvl w:val="0"/>
                                  <w:numId w:val="31"/>
                                </w:numPr>
                                <w:ind w:left="288" w:hanging="288"/>
                                <w:contextualSpacing/>
                                <w:jc w:val="left"/>
                                <w:textAlignment w:val="baseline"/>
                                <w:rPr>
                                  <w:sz w:val="20"/>
                                </w:rPr>
                              </w:pPr>
                              <w:r>
                                <w:rPr>
                                  <w:rFonts w:ascii="Arial" w:hAnsi="Arial" w:cstheme="minorBidi"/>
                                  <w:color w:val="000000" w:themeColor="text1"/>
                                  <w:kern w:val="24"/>
                                  <w:sz w:val="20"/>
                                  <w:szCs w:val="20"/>
                                </w:rPr>
                                <w:t xml:space="preserve"> Release Version 1.0 of software</w:t>
                              </w:r>
                            </w:p>
                            <w:p w:rsidR="00153020" w:rsidRDefault="00153020" w:rsidP="002E6208">
                              <w:pPr>
                                <w:pStyle w:val="ListParagraph"/>
                                <w:numPr>
                                  <w:ilvl w:val="0"/>
                                  <w:numId w:val="31"/>
                                </w:numPr>
                                <w:ind w:left="288" w:hanging="288"/>
                                <w:contextualSpacing/>
                                <w:jc w:val="left"/>
                                <w:textAlignment w:val="baseline"/>
                                <w:rPr>
                                  <w:sz w:val="20"/>
                                </w:rPr>
                              </w:pPr>
                              <w:r>
                                <w:rPr>
                                  <w:rFonts w:ascii="Arial" w:hAnsi="Arial" w:cstheme="minorBidi"/>
                                  <w:color w:val="000000" w:themeColor="text1"/>
                                  <w:kern w:val="24"/>
                                  <w:sz w:val="20"/>
                                  <w:szCs w:val="20"/>
                                </w:rPr>
                                <w:t xml:space="preserve"> Redundant Servers in Place</w:t>
                              </w:r>
                            </w:p>
                            <w:p w:rsidR="00153020" w:rsidRDefault="00153020" w:rsidP="002E6208">
                              <w:pPr>
                                <w:pStyle w:val="ListParagraph"/>
                                <w:numPr>
                                  <w:ilvl w:val="0"/>
                                  <w:numId w:val="31"/>
                                </w:numPr>
                                <w:ind w:left="288" w:hanging="288"/>
                                <w:contextualSpacing/>
                                <w:jc w:val="left"/>
                                <w:textAlignment w:val="baseline"/>
                                <w:rPr>
                                  <w:sz w:val="20"/>
                                </w:rPr>
                              </w:pPr>
                              <w:r>
                                <w:rPr>
                                  <w:rFonts w:ascii="Arial" w:hAnsi="Arial" w:cstheme="minorBidi"/>
                                  <w:color w:val="000000" w:themeColor="text1"/>
                                  <w:kern w:val="24"/>
                                  <w:sz w:val="20"/>
                                  <w:szCs w:val="20"/>
                                </w:rPr>
                                <w:t>Required Customer Service in Place</w:t>
                              </w:r>
                            </w:p>
                            <w:p w:rsidR="00153020" w:rsidRDefault="00153020" w:rsidP="002E6208">
                              <w:pPr>
                                <w:pStyle w:val="ListParagraph"/>
                                <w:numPr>
                                  <w:ilvl w:val="0"/>
                                  <w:numId w:val="31"/>
                                </w:numPr>
                                <w:ind w:left="288" w:hanging="288"/>
                                <w:contextualSpacing/>
                                <w:jc w:val="left"/>
                                <w:textAlignment w:val="baseline"/>
                                <w:rPr>
                                  <w:sz w:val="20"/>
                                </w:rPr>
                              </w:pPr>
                              <w:r>
                                <w:rPr>
                                  <w:rFonts w:ascii="Arial" w:hAnsi="Arial" w:cstheme="minorBidi"/>
                                  <w:color w:val="000000" w:themeColor="text1"/>
                                  <w:kern w:val="24"/>
                                  <w:sz w:val="20"/>
                                  <w:szCs w:val="20"/>
                                </w:rPr>
                                <w:t xml:space="preserve"> Initial seeding of registry</w:t>
                              </w:r>
                            </w:p>
                            <w:p w:rsidR="00153020" w:rsidRDefault="00153020" w:rsidP="002E6208">
                              <w:pPr>
                                <w:pStyle w:val="ListParagraph"/>
                                <w:numPr>
                                  <w:ilvl w:val="0"/>
                                  <w:numId w:val="31"/>
                                </w:numPr>
                                <w:ind w:left="288" w:hanging="288"/>
                                <w:contextualSpacing/>
                                <w:jc w:val="left"/>
                                <w:textAlignment w:val="baseline"/>
                                <w:rPr>
                                  <w:sz w:val="20"/>
                                </w:rPr>
                              </w:pPr>
                              <w:r>
                                <w:rPr>
                                  <w:rFonts w:ascii="Arial" w:hAnsi="Arial" w:cstheme="minorBidi"/>
                                  <w:color w:val="000000" w:themeColor="text1"/>
                                  <w:kern w:val="24"/>
                                  <w:sz w:val="20"/>
                                  <w:szCs w:val="20"/>
                                </w:rPr>
                                <w:t xml:space="preserve"> All interfaces operational</w:t>
                              </w:r>
                            </w:p>
                            <w:p w:rsidR="00153020" w:rsidRDefault="00153020" w:rsidP="002E6208">
                              <w:pPr>
                                <w:pStyle w:val="ListParagraph"/>
                                <w:numPr>
                                  <w:ilvl w:val="0"/>
                                  <w:numId w:val="31"/>
                                </w:numPr>
                                <w:ind w:left="288" w:hanging="288"/>
                                <w:contextualSpacing/>
                                <w:jc w:val="left"/>
                                <w:textAlignment w:val="baseline"/>
                                <w:rPr>
                                  <w:sz w:val="20"/>
                                </w:rPr>
                              </w:pPr>
                              <w:r>
                                <w:rPr>
                                  <w:rFonts w:ascii="Arial" w:hAnsi="Arial" w:cstheme="minorBidi"/>
                                  <w:color w:val="000000" w:themeColor="text1"/>
                                  <w:kern w:val="24"/>
                                  <w:sz w:val="20"/>
                                  <w:szCs w:val="20"/>
                                </w:rPr>
                                <w:t xml:space="preserve"> Initial users online</w:t>
                              </w:r>
                            </w:p>
                          </w:txbxContent>
                        </wps:txbx>
                        <wps:bodyPr wrap="square">
                          <a:noAutofit/>
                        </wps:bodyPr>
                      </wps:wsp>
                      <wps:wsp>
                        <wps:cNvPr id="18" name="Rectangle 18"/>
                        <wps:cNvSpPr>
                          <a:spLocks noChangeArrowheads="1"/>
                        </wps:cNvSpPr>
                        <wps:spPr bwMode="auto">
                          <a:xfrm>
                            <a:off x="5655208" y="1295392"/>
                            <a:ext cx="2421271" cy="896859"/>
                          </a:xfrm>
                          <a:prstGeom prst="rect">
                            <a:avLst/>
                          </a:prstGeom>
                          <a:noFill/>
                          <a:ln w="9525">
                            <a:noFill/>
                            <a:miter lim="800000"/>
                            <a:headEnd/>
                            <a:tailEnd/>
                          </a:ln>
                        </wps:spPr>
                        <wps:txbx>
                          <w:txbxContent>
                            <w:p w:rsidR="00153020" w:rsidRDefault="00153020" w:rsidP="002E6208">
                              <w:pPr>
                                <w:pStyle w:val="ListParagraph"/>
                                <w:numPr>
                                  <w:ilvl w:val="0"/>
                                  <w:numId w:val="32"/>
                                </w:numPr>
                                <w:ind w:left="288" w:hanging="288"/>
                                <w:contextualSpacing/>
                                <w:jc w:val="left"/>
                                <w:textAlignment w:val="baseline"/>
                                <w:rPr>
                                  <w:sz w:val="20"/>
                                </w:rPr>
                              </w:pPr>
                              <w:r>
                                <w:rPr>
                                  <w:rFonts w:ascii="Arial" w:hAnsi="Arial" w:cstheme="minorBidi"/>
                                  <w:color w:val="000000" w:themeColor="text1"/>
                                  <w:kern w:val="24"/>
                                  <w:sz w:val="20"/>
                                  <w:szCs w:val="20"/>
                                </w:rPr>
                                <w:t xml:space="preserve">  Launch US,</w:t>
                              </w:r>
                            </w:p>
                            <w:p w:rsidR="00153020" w:rsidRDefault="00153020" w:rsidP="002E6208">
                              <w:pPr>
                                <w:pStyle w:val="ListParagraph"/>
                                <w:numPr>
                                  <w:ilvl w:val="1"/>
                                  <w:numId w:val="32"/>
                                </w:numPr>
                                <w:ind w:left="288" w:hanging="288"/>
                                <w:contextualSpacing/>
                                <w:jc w:val="left"/>
                                <w:textAlignment w:val="baseline"/>
                                <w:rPr>
                                  <w:sz w:val="20"/>
                                </w:rPr>
                              </w:pPr>
                              <w:r>
                                <w:rPr>
                                  <w:rFonts w:ascii="Arial" w:hAnsi="Arial" w:cstheme="minorBidi"/>
                                  <w:color w:val="000000" w:themeColor="text1"/>
                                  <w:kern w:val="24"/>
                                  <w:sz w:val="20"/>
                                  <w:szCs w:val="20"/>
                                </w:rPr>
                                <w:t xml:space="preserve">Follow on EU, </w:t>
                              </w:r>
                              <w:proofErr w:type="spellStart"/>
                              <w:r>
                                <w:rPr>
                                  <w:rFonts w:ascii="Arial" w:hAnsi="Arial" w:cstheme="minorBidi"/>
                                  <w:color w:val="000000" w:themeColor="text1"/>
                                  <w:kern w:val="24"/>
                                  <w:sz w:val="20"/>
                                  <w:szCs w:val="20"/>
                                </w:rPr>
                                <w:t>RoW</w:t>
                              </w:r>
                              <w:proofErr w:type="spellEnd"/>
                            </w:p>
                            <w:p w:rsidR="00153020" w:rsidRDefault="00153020" w:rsidP="002E6208">
                              <w:pPr>
                                <w:pStyle w:val="ListParagraph"/>
                                <w:numPr>
                                  <w:ilvl w:val="0"/>
                                  <w:numId w:val="32"/>
                                </w:numPr>
                                <w:ind w:left="288" w:hanging="288"/>
                                <w:contextualSpacing/>
                                <w:jc w:val="left"/>
                                <w:textAlignment w:val="baseline"/>
                                <w:rPr>
                                  <w:sz w:val="20"/>
                                </w:rPr>
                              </w:pPr>
                              <w:r>
                                <w:rPr>
                                  <w:rFonts w:ascii="Arial" w:hAnsi="Arial" w:cstheme="minorBidi"/>
                                  <w:color w:val="000000" w:themeColor="text1"/>
                                  <w:kern w:val="24"/>
                                  <w:sz w:val="20"/>
                                  <w:szCs w:val="20"/>
                                </w:rPr>
                                <w:t xml:space="preserve"> Version 1.1 defined </w:t>
                              </w:r>
                            </w:p>
                          </w:txbxContent>
                        </wps:txbx>
                        <wps:bodyPr wrap="square">
                          <a:noAutofit/>
                        </wps:bodyPr>
                      </wps:wsp>
                      <wps:wsp>
                        <wps:cNvPr id="19" name="Straight Arrow Connector 19"/>
                        <wps:cNvCnPr/>
                        <wps:spPr>
                          <a:xfrm>
                            <a:off x="76200" y="1219200"/>
                            <a:ext cx="8153400"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 o:spid="_x0000_s1045" style="width:485.65pt;height:183.2pt;mso-position-horizontal-relative:char;mso-position-vertical-relative:line" coordsize="82296,3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">
                <v:rect id="Rectangle 8" o:spid="_x0000_s1046" style="position:absolute;left:55622;width:25146;height:37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WK7oA&#10;AADaAAAADwAAAGRycy9kb3ducmV2LnhtbERPSwrCMBDdC94hjOBOU0VUqlFErAguxM8BhmZsi82k&#10;NNG2tzcLweXj/dfb1pTiQ7UrLCuYjCMQxKnVBWcKHvdktAThPLLG0jIp6MjBdtPvrTHWtuErfW4+&#10;EyGEXYwKcu+rWEqX5mTQjW1FHLinrQ36AOtM6hqbEG5KOY2iuTRYcGjIsaJ9Tunr9jYKzofGdAkX&#10;i9MM7YUnXYJHUyo1HLS7FQhPrf+Lf+6TVhC2hivhBs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M6WK7oAAADaAAAADwAAAAAAAAAAAAAAAACYAgAAZHJzL2Rvd25yZXYueG1s&#10;UEsFBgAAAAAEAAQA9QAAAH8DAAAAAA==&#10;" fillcolor="#9cd569" strokecolor="#d9d9d9">
                  <v:fill opacity="45746f"/>
                  <v:shadow on="t" opacity="24903f" origin=",.5" offset="0,.55556mm"/>
                  <v:textbox>
                    <w:txbxContent>
                      <w:p w:rsidR="00153020" w:rsidRDefault="00153020" w:rsidP="002E6208"/>
                    </w:txbxContent>
                  </v:textbox>
                </v:rect>
                <v:rect id="Rectangle 10" o:spid="_x0000_s1047" style="position:absolute;left:28191;width:25908;height:37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I68UA&#10;AADbAAAADwAAAGRycy9kb3ducmV2LnhtbESPQWvCQBCF70L/wzKF3nTTQotEV5FCwUMPjVH0OGbH&#10;TTQ7G7Krpv++cyh4m+G9ee+b+XLwrbpRH5vABl4nGSjiKtiGnYFt+TWegooJ2WIbmAz8UoTl4mk0&#10;x9yGOxd02ySnJIRjjgbqlLpc61jV5DFOQkcs2in0HpOsvdO2x7uE+1a/ZdmH9tiwNNTY0WdN1WVz&#10;9Qau5/369B13x/eVK6Y/rihbdyiNeXkeVjNQiYb0MP9fr63gC73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AjrxQAAANsAAAAPAAAAAAAAAAAAAAAAAJgCAABkcnMv&#10;ZG93bnJldi54bWxQSwUGAAAAAAQABAD1AAAAigMAAAAA&#10;" fillcolor="#bde39b" strokecolor="#d9d9d9">
                  <v:fill opacity="55769f"/>
                  <v:shadow on="t" opacity="24903f" origin=",.5" offset="0,.55556mm"/>
                  <v:textbox>
                    <w:txbxContent>
                      <w:p w:rsidR="00153020" w:rsidRDefault="00153020" w:rsidP="002E6208"/>
                    </w:txbxContent>
                  </v:textbox>
                </v:rect>
                <v:rect id="Rectangle 11" o:spid="_x0000_s1048" style="position:absolute;width:26670;height:37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JScAA&#10;AADbAAAADwAAAGRycy9kb3ducmV2LnhtbERPPWvDMBDdA/0P4grdEskZQuNYCaZQKGQIcTJkPKyL&#10;ZWydjKU67r+vCoFu93ifVxxm14uJxtB61pCtFAji2puWGw3Xy+fyHUSIyAZ7z6ThhwIc9i+LAnPj&#10;H3ymqYqNSCEcctRgYxxyKUNtyWFY+YE4cXc/OowJjo00Iz5SuOvlWqmNdNhyarA40Ieluqu+nYb7&#10;9iizTF3UfOtKPilV2Ua2Wr+9zuUORKQ5/ouf7i+T5mfw90s6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CJScAAAADbAAAADwAAAAAAAAAAAAAAAACYAgAAZHJzL2Rvd25y&#10;ZXYueG1sUEsFBgAAAAAEAAQA9QAAAIUDAAAAAA==&#10;" fillcolor="#d4edbd" strokecolor="#d9d9d9">
                  <v:shadow on="t" opacity="24903f" origin=",.5" offset="0,.55556mm"/>
                  <v:textbox>
                    <w:txbxContent>
                      <w:p w:rsidR="00153020" w:rsidRDefault="00153020" w:rsidP="002E6208"/>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2" o:spid="_x0000_s1049" type="#_x0000_t15" style="position:absolute;left:1816;top:2789;width:22567;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uo70A&#10;AADbAAAADwAAAGRycy9kb3ducmV2LnhtbERPvQrCMBDeBd8hnOAimuogUo0iguCkqBXXoznbYnOp&#10;Taz17Y0guN3H93uLVWtK0VDtCssKxqMIBHFqdcGZguS8Hc5AOI+ssbRMCt7kYLXsdhYYa/viIzUn&#10;n4kQwi5GBbn3VSylS3My6Ea2Ig7czdYGfYB1JnWNrxBuSjmJoqk0WHBoyLGiTU7p/fQ0CvbWbC/J&#10;Y3BIHNO1WG9u+4tplOr32vUchKfW/8U/906H+RP4/hI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UHuo70AAADbAAAADwAAAAAAAAAAAAAAAACYAgAAZHJzL2Rvd25yZXYu&#10;eG1sUEsFBgAAAAAEAAQA9QAAAIIDAAAAAA==&#10;" adj="17589" fillcolor="white [3212]" strokecolor="#92d050" strokeweight="2pt">
                  <v:textbox>
                    <w:txbxContent>
                      <w:p w:rsidR="00153020" w:rsidRDefault="00153020" w:rsidP="002E6208">
                        <w:pPr>
                          <w:pStyle w:val="NormalWeb"/>
                          <w:spacing w:before="0" w:beforeAutospacing="0" w:after="0" w:afterAutospacing="0"/>
                          <w:jc w:val="center"/>
                          <w:textAlignment w:val="baseline"/>
                        </w:pPr>
                        <w:r>
                          <w:rPr>
                            <w:rFonts w:asciiTheme="minorHAnsi" w:eastAsia="MS PGothic" w:hAnsi="Calibri" w:cstheme="minorBidi"/>
                            <w:b/>
                            <w:bCs/>
                            <w:color w:val="404040"/>
                            <w:kern w:val="24"/>
                            <w:sz w:val="22"/>
                            <w:szCs w:val="22"/>
                          </w:rPr>
                          <w:t>Q4 2011</w:t>
                        </w:r>
                      </w:p>
                      <w:p w:rsidR="00153020" w:rsidRDefault="00153020" w:rsidP="002E6208">
                        <w:pPr>
                          <w:pStyle w:val="NormalWeb"/>
                          <w:spacing w:before="0" w:beforeAutospacing="0" w:after="0" w:afterAutospacing="0"/>
                          <w:jc w:val="center"/>
                          <w:textAlignment w:val="baseline"/>
                        </w:pPr>
                        <w:r>
                          <w:rPr>
                            <w:rFonts w:asciiTheme="minorHAnsi" w:eastAsia="MS PGothic" w:hAnsi="Calibri" w:cstheme="minorBidi"/>
                            <w:b/>
                            <w:bCs/>
                            <w:color w:val="404040"/>
                            <w:kern w:val="24"/>
                            <w:sz w:val="22"/>
                            <w:szCs w:val="22"/>
                          </w:rPr>
                          <w:t xml:space="preserve"> Q1 2012</w:t>
                        </w:r>
                      </w:p>
                    </w:txbxContent>
                  </v:textbox>
                </v:shape>
                <v:shape id="Pentagon 13" o:spid="_x0000_s1050" type="#_x0000_t15" style="position:absolute;left:30480;top:3048;width:22098;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JfL8A&#10;AADbAAAADwAAAGRycy9kb3ducmV2LnhtbERPyWrDMBC9F/oPYgq9NXJcCI0b2aSBQq+Ne8hxsKay&#10;sDUyluLl76tCILd5vHUO1eJ6MdEYrGcF200Ggrjx2rJR8FN/vryBCBFZY++ZFKwUoCofHw5YaD/z&#10;N03naEQK4VCggjbGoZAyNC05DBs/ECfu148OY4KjkXrEOYW7XuZZtpMOLaeGFgc6tdR056tTkO+k&#10;vXYfrl6jMfvpMpxcX1ulnp+W4zuISEu8i2/uL53mv8L/L+kAWf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Rcl8vwAAANsAAAAPAAAAAAAAAAAAAAAAAJgCAABkcnMvZG93bnJl&#10;di54bWxQSwUGAAAAAAQABAD1AAAAhAMAAAAA&#10;" adj="17503" fillcolor="white [3212]" strokecolor="#76b83a" strokeweight="2pt">
                  <v:textbox>
                    <w:txbxContent>
                      <w:p w:rsidR="00153020" w:rsidRDefault="00153020" w:rsidP="002E6208">
                        <w:pPr>
                          <w:pStyle w:val="NormalWeb"/>
                          <w:spacing w:before="0" w:beforeAutospacing="0" w:after="0" w:afterAutospacing="0"/>
                          <w:jc w:val="center"/>
                          <w:textAlignment w:val="baseline"/>
                        </w:pPr>
                        <w:r>
                          <w:rPr>
                            <w:rFonts w:asciiTheme="minorHAnsi" w:eastAsia="MS PGothic" w:hAnsi="Calibri" w:cstheme="minorBidi"/>
                            <w:b/>
                            <w:bCs/>
                            <w:color w:val="000000" w:themeColor="text1"/>
                            <w:kern w:val="24"/>
                            <w:sz w:val="22"/>
                            <w:szCs w:val="22"/>
                          </w:rPr>
                          <w:t>1H 2012</w:t>
                        </w:r>
                      </w:p>
                    </w:txbxContent>
                  </v:textbox>
                </v:shape>
                <v:shape id="Pentagon 15" o:spid="_x0000_s1051" type="#_x0000_t15" style="position:absolute;left:57827;top:3048;width:21421;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RjsEA&#10;AADbAAAADwAAAGRycy9kb3ducmV2LnhtbERPS2rDMBDdF3oHMYHuGjmlDcGNbEJCoNAsms8BBmss&#10;m1ojY01j5/ZVoNDdPN531uXkO3WlIbaBDSzmGSjiKtiWnYHLef+8AhUF2WIXmAzcKEJZPD6sMbdh&#10;5CNdT+JUCuGYo4FGpM+1jlVDHuM89MSJq8PgURIcnLYDjincd/oly5baY8upocGetg1V36cfb2Dv&#10;VvrrdSO7z+XucNzKWGt3q415mk2bd1BCk/yL/9wfNs1/g/sv6QB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D0Y7BAAAA2wAAAA8AAAAAAAAAAAAAAAAAmAIAAGRycy9kb3du&#10;cmV2LnhtbFBLBQYAAAAABAAEAPUAAACGAwAAAAA=&#10;" adj="17374" fillcolor="white [3212]" strokecolor="#56862a" strokeweight="2pt">
                  <v:textbox>
                    <w:txbxContent>
                      <w:p w:rsidR="00153020" w:rsidRDefault="00153020" w:rsidP="002E6208">
                        <w:pPr>
                          <w:pStyle w:val="NormalWeb"/>
                          <w:spacing w:before="0" w:beforeAutospacing="0" w:after="0" w:afterAutospacing="0"/>
                          <w:jc w:val="center"/>
                          <w:textAlignment w:val="baseline"/>
                        </w:pPr>
                        <w:r>
                          <w:rPr>
                            <w:rFonts w:asciiTheme="minorHAnsi" w:eastAsia="MS PGothic" w:hAnsi="Calibri" w:cstheme="minorBidi"/>
                            <w:b/>
                            <w:bCs/>
                            <w:color w:val="000000" w:themeColor="text1"/>
                            <w:kern w:val="24"/>
                            <w:sz w:val="22"/>
                            <w:szCs w:val="22"/>
                          </w:rPr>
                          <w:t>2H 2012</w:t>
                        </w:r>
                      </w:p>
                    </w:txbxContent>
                  </v:textbox>
                </v:shape>
                <v:rect id="Rectangle 16" o:spid="_x0000_s1052" style="position:absolute;top:12952;width:25143;height:24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rsidR="00153020" w:rsidRDefault="00153020" w:rsidP="002E6208">
                        <w:pPr>
                          <w:pStyle w:val="ListParagraph"/>
                          <w:numPr>
                            <w:ilvl w:val="0"/>
                            <w:numId w:val="30"/>
                          </w:numPr>
                          <w:ind w:left="288" w:hanging="288"/>
                          <w:contextualSpacing/>
                          <w:jc w:val="left"/>
                          <w:textAlignment w:val="baseline"/>
                          <w:rPr>
                            <w:sz w:val="20"/>
                          </w:rPr>
                        </w:pPr>
                        <w:r>
                          <w:rPr>
                            <w:rFonts w:ascii="Arial" w:hAnsi="Arial" w:cstheme="minorBidi"/>
                            <w:color w:val="000000" w:themeColor="text1"/>
                            <w:kern w:val="24"/>
                            <w:sz w:val="20"/>
                            <w:szCs w:val="20"/>
                          </w:rPr>
                          <w:t xml:space="preserve"> Form non-profit industry consortium</w:t>
                        </w:r>
                      </w:p>
                      <w:p w:rsidR="00153020" w:rsidRDefault="00153020" w:rsidP="002E6208">
                        <w:pPr>
                          <w:pStyle w:val="ListParagraph"/>
                          <w:numPr>
                            <w:ilvl w:val="0"/>
                            <w:numId w:val="30"/>
                          </w:numPr>
                          <w:ind w:left="288" w:hanging="288"/>
                          <w:contextualSpacing/>
                          <w:jc w:val="left"/>
                          <w:textAlignment w:val="baseline"/>
                          <w:rPr>
                            <w:sz w:val="20"/>
                          </w:rPr>
                        </w:pPr>
                        <w:r>
                          <w:rPr>
                            <w:rFonts w:ascii="Arial" w:hAnsi="Arial" w:cstheme="minorBidi"/>
                            <w:color w:val="000000" w:themeColor="text1"/>
                            <w:kern w:val="24"/>
                            <w:sz w:val="20"/>
                            <w:szCs w:val="20"/>
                          </w:rPr>
                          <w:t xml:space="preserve"> Specifications  for V1.0</w:t>
                        </w:r>
                      </w:p>
                      <w:p w:rsidR="00153020" w:rsidRDefault="00153020" w:rsidP="002E6208">
                        <w:pPr>
                          <w:pStyle w:val="ListParagraph"/>
                          <w:numPr>
                            <w:ilvl w:val="0"/>
                            <w:numId w:val="30"/>
                          </w:numPr>
                          <w:ind w:left="288" w:hanging="288"/>
                          <w:contextualSpacing/>
                          <w:jc w:val="left"/>
                          <w:textAlignment w:val="baseline"/>
                          <w:rPr>
                            <w:sz w:val="20"/>
                          </w:rPr>
                        </w:pPr>
                        <w:r>
                          <w:rPr>
                            <w:rFonts w:ascii="Arial" w:hAnsi="Arial" w:cstheme="minorBidi"/>
                            <w:color w:val="000000" w:themeColor="text1"/>
                            <w:kern w:val="24"/>
                            <w:sz w:val="20"/>
                            <w:szCs w:val="20"/>
                          </w:rPr>
                          <w:t xml:space="preserve"> RFP’s out and Vendors selected</w:t>
                        </w:r>
                      </w:p>
                      <w:p w:rsidR="00153020" w:rsidRDefault="00153020" w:rsidP="002E6208">
                        <w:pPr>
                          <w:pStyle w:val="ListParagraph"/>
                          <w:numPr>
                            <w:ilvl w:val="0"/>
                            <w:numId w:val="30"/>
                          </w:numPr>
                          <w:ind w:left="288" w:hanging="288"/>
                          <w:contextualSpacing/>
                          <w:jc w:val="left"/>
                          <w:textAlignment w:val="baseline"/>
                          <w:rPr>
                            <w:sz w:val="20"/>
                          </w:rPr>
                        </w:pPr>
                        <w:r>
                          <w:rPr>
                            <w:rFonts w:ascii="Arial" w:hAnsi="Arial" w:cstheme="minorBidi"/>
                            <w:color w:val="000000" w:themeColor="text1"/>
                            <w:kern w:val="24"/>
                            <w:sz w:val="20"/>
                            <w:szCs w:val="20"/>
                          </w:rPr>
                          <w:t xml:space="preserve"> Development starts  for Version 1.0 of the Registry</w:t>
                        </w:r>
                      </w:p>
                      <w:p w:rsidR="00153020" w:rsidRDefault="00153020" w:rsidP="002E6208">
                        <w:pPr>
                          <w:pStyle w:val="ListParagraph"/>
                          <w:numPr>
                            <w:ilvl w:val="0"/>
                            <w:numId w:val="30"/>
                          </w:numPr>
                          <w:ind w:left="288" w:hanging="288"/>
                          <w:contextualSpacing/>
                          <w:jc w:val="left"/>
                          <w:textAlignment w:val="baseline"/>
                          <w:rPr>
                            <w:sz w:val="20"/>
                          </w:rPr>
                        </w:pPr>
                        <w:r>
                          <w:rPr>
                            <w:rFonts w:ascii="Arial" w:hAnsi="Arial" w:cstheme="minorBidi"/>
                            <w:color w:val="000000" w:themeColor="text1"/>
                            <w:kern w:val="24"/>
                            <w:sz w:val="20"/>
                            <w:szCs w:val="20"/>
                          </w:rPr>
                          <w:t>Reach out to all potential ecosystem members</w:t>
                        </w:r>
                      </w:p>
                    </w:txbxContent>
                  </v:textbox>
                </v:rect>
                <v:rect id="Rectangle 17" o:spid="_x0000_s1053" style="position:absolute;left:29715;top:12952;width:24387;height:2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textbox>
                    <w:txbxContent>
                      <w:p w:rsidR="00153020" w:rsidRDefault="00153020" w:rsidP="002E6208">
                        <w:pPr>
                          <w:pStyle w:val="ListParagraph"/>
                          <w:numPr>
                            <w:ilvl w:val="0"/>
                            <w:numId w:val="31"/>
                          </w:numPr>
                          <w:ind w:left="288" w:hanging="288"/>
                          <w:contextualSpacing/>
                          <w:jc w:val="left"/>
                          <w:textAlignment w:val="baseline"/>
                          <w:rPr>
                            <w:sz w:val="20"/>
                          </w:rPr>
                        </w:pPr>
                        <w:r>
                          <w:rPr>
                            <w:rFonts w:ascii="Arial" w:hAnsi="Arial" w:cstheme="minorBidi"/>
                            <w:color w:val="000000" w:themeColor="text1"/>
                            <w:kern w:val="24"/>
                            <w:sz w:val="20"/>
                            <w:szCs w:val="20"/>
                          </w:rPr>
                          <w:t xml:space="preserve"> Release Version 1.0 of software</w:t>
                        </w:r>
                      </w:p>
                      <w:p w:rsidR="00153020" w:rsidRDefault="00153020" w:rsidP="002E6208">
                        <w:pPr>
                          <w:pStyle w:val="ListParagraph"/>
                          <w:numPr>
                            <w:ilvl w:val="0"/>
                            <w:numId w:val="31"/>
                          </w:numPr>
                          <w:ind w:left="288" w:hanging="288"/>
                          <w:contextualSpacing/>
                          <w:jc w:val="left"/>
                          <w:textAlignment w:val="baseline"/>
                          <w:rPr>
                            <w:sz w:val="20"/>
                          </w:rPr>
                        </w:pPr>
                        <w:r>
                          <w:rPr>
                            <w:rFonts w:ascii="Arial" w:hAnsi="Arial" w:cstheme="minorBidi"/>
                            <w:color w:val="000000" w:themeColor="text1"/>
                            <w:kern w:val="24"/>
                            <w:sz w:val="20"/>
                            <w:szCs w:val="20"/>
                          </w:rPr>
                          <w:t xml:space="preserve"> Redundant Servers in Place</w:t>
                        </w:r>
                      </w:p>
                      <w:p w:rsidR="00153020" w:rsidRDefault="00153020" w:rsidP="002E6208">
                        <w:pPr>
                          <w:pStyle w:val="ListParagraph"/>
                          <w:numPr>
                            <w:ilvl w:val="0"/>
                            <w:numId w:val="31"/>
                          </w:numPr>
                          <w:ind w:left="288" w:hanging="288"/>
                          <w:contextualSpacing/>
                          <w:jc w:val="left"/>
                          <w:textAlignment w:val="baseline"/>
                          <w:rPr>
                            <w:sz w:val="20"/>
                          </w:rPr>
                        </w:pPr>
                        <w:r>
                          <w:rPr>
                            <w:rFonts w:ascii="Arial" w:hAnsi="Arial" w:cstheme="minorBidi"/>
                            <w:color w:val="000000" w:themeColor="text1"/>
                            <w:kern w:val="24"/>
                            <w:sz w:val="20"/>
                            <w:szCs w:val="20"/>
                          </w:rPr>
                          <w:t>Required Customer Service in Place</w:t>
                        </w:r>
                      </w:p>
                      <w:p w:rsidR="00153020" w:rsidRDefault="00153020" w:rsidP="002E6208">
                        <w:pPr>
                          <w:pStyle w:val="ListParagraph"/>
                          <w:numPr>
                            <w:ilvl w:val="0"/>
                            <w:numId w:val="31"/>
                          </w:numPr>
                          <w:ind w:left="288" w:hanging="288"/>
                          <w:contextualSpacing/>
                          <w:jc w:val="left"/>
                          <w:textAlignment w:val="baseline"/>
                          <w:rPr>
                            <w:sz w:val="20"/>
                          </w:rPr>
                        </w:pPr>
                        <w:r>
                          <w:rPr>
                            <w:rFonts w:ascii="Arial" w:hAnsi="Arial" w:cstheme="minorBidi"/>
                            <w:color w:val="000000" w:themeColor="text1"/>
                            <w:kern w:val="24"/>
                            <w:sz w:val="20"/>
                            <w:szCs w:val="20"/>
                          </w:rPr>
                          <w:t xml:space="preserve"> Initial seeding of registry</w:t>
                        </w:r>
                      </w:p>
                      <w:p w:rsidR="00153020" w:rsidRDefault="00153020" w:rsidP="002E6208">
                        <w:pPr>
                          <w:pStyle w:val="ListParagraph"/>
                          <w:numPr>
                            <w:ilvl w:val="0"/>
                            <w:numId w:val="31"/>
                          </w:numPr>
                          <w:ind w:left="288" w:hanging="288"/>
                          <w:contextualSpacing/>
                          <w:jc w:val="left"/>
                          <w:textAlignment w:val="baseline"/>
                          <w:rPr>
                            <w:sz w:val="20"/>
                          </w:rPr>
                        </w:pPr>
                        <w:r>
                          <w:rPr>
                            <w:rFonts w:ascii="Arial" w:hAnsi="Arial" w:cstheme="minorBidi"/>
                            <w:color w:val="000000" w:themeColor="text1"/>
                            <w:kern w:val="24"/>
                            <w:sz w:val="20"/>
                            <w:szCs w:val="20"/>
                          </w:rPr>
                          <w:t xml:space="preserve"> All interfaces operational</w:t>
                        </w:r>
                      </w:p>
                      <w:p w:rsidR="00153020" w:rsidRDefault="00153020" w:rsidP="002E6208">
                        <w:pPr>
                          <w:pStyle w:val="ListParagraph"/>
                          <w:numPr>
                            <w:ilvl w:val="0"/>
                            <w:numId w:val="31"/>
                          </w:numPr>
                          <w:ind w:left="288" w:hanging="288"/>
                          <w:contextualSpacing/>
                          <w:jc w:val="left"/>
                          <w:textAlignment w:val="baseline"/>
                          <w:rPr>
                            <w:sz w:val="20"/>
                          </w:rPr>
                        </w:pPr>
                        <w:r>
                          <w:rPr>
                            <w:rFonts w:ascii="Arial" w:hAnsi="Arial" w:cstheme="minorBidi"/>
                            <w:color w:val="000000" w:themeColor="text1"/>
                            <w:kern w:val="24"/>
                            <w:sz w:val="20"/>
                            <w:szCs w:val="20"/>
                          </w:rPr>
                          <w:t xml:space="preserve"> Initial users online</w:t>
                        </w:r>
                      </w:p>
                    </w:txbxContent>
                  </v:textbox>
                </v:rect>
                <v:rect id="Rectangle 18" o:spid="_x0000_s1054" style="position:absolute;left:56552;top:12953;width:24212;height:8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textbox>
                    <w:txbxContent>
                      <w:p w:rsidR="00153020" w:rsidRDefault="00153020" w:rsidP="002E6208">
                        <w:pPr>
                          <w:pStyle w:val="ListParagraph"/>
                          <w:numPr>
                            <w:ilvl w:val="0"/>
                            <w:numId w:val="32"/>
                          </w:numPr>
                          <w:ind w:left="288" w:hanging="288"/>
                          <w:contextualSpacing/>
                          <w:jc w:val="left"/>
                          <w:textAlignment w:val="baseline"/>
                          <w:rPr>
                            <w:sz w:val="20"/>
                          </w:rPr>
                        </w:pPr>
                        <w:r>
                          <w:rPr>
                            <w:rFonts w:ascii="Arial" w:hAnsi="Arial" w:cstheme="minorBidi"/>
                            <w:color w:val="000000" w:themeColor="text1"/>
                            <w:kern w:val="24"/>
                            <w:sz w:val="20"/>
                            <w:szCs w:val="20"/>
                          </w:rPr>
                          <w:t xml:space="preserve">  Launch US,</w:t>
                        </w:r>
                      </w:p>
                      <w:p w:rsidR="00153020" w:rsidRDefault="00153020" w:rsidP="002E6208">
                        <w:pPr>
                          <w:pStyle w:val="ListParagraph"/>
                          <w:numPr>
                            <w:ilvl w:val="1"/>
                            <w:numId w:val="32"/>
                          </w:numPr>
                          <w:ind w:left="288" w:hanging="288"/>
                          <w:contextualSpacing/>
                          <w:jc w:val="left"/>
                          <w:textAlignment w:val="baseline"/>
                          <w:rPr>
                            <w:sz w:val="20"/>
                          </w:rPr>
                        </w:pPr>
                        <w:r>
                          <w:rPr>
                            <w:rFonts w:ascii="Arial" w:hAnsi="Arial" w:cstheme="minorBidi"/>
                            <w:color w:val="000000" w:themeColor="text1"/>
                            <w:kern w:val="24"/>
                            <w:sz w:val="20"/>
                            <w:szCs w:val="20"/>
                          </w:rPr>
                          <w:t xml:space="preserve">Follow on EU, </w:t>
                        </w:r>
                        <w:proofErr w:type="spellStart"/>
                        <w:r>
                          <w:rPr>
                            <w:rFonts w:ascii="Arial" w:hAnsi="Arial" w:cstheme="minorBidi"/>
                            <w:color w:val="000000" w:themeColor="text1"/>
                            <w:kern w:val="24"/>
                            <w:sz w:val="20"/>
                            <w:szCs w:val="20"/>
                          </w:rPr>
                          <w:t>RoW</w:t>
                        </w:r>
                        <w:proofErr w:type="spellEnd"/>
                      </w:p>
                      <w:p w:rsidR="00153020" w:rsidRDefault="00153020" w:rsidP="002E6208">
                        <w:pPr>
                          <w:pStyle w:val="ListParagraph"/>
                          <w:numPr>
                            <w:ilvl w:val="0"/>
                            <w:numId w:val="32"/>
                          </w:numPr>
                          <w:ind w:left="288" w:hanging="288"/>
                          <w:contextualSpacing/>
                          <w:jc w:val="left"/>
                          <w:textAlignment w:val="baseline"/>
                          <w:rPr>
                            <w:sz w:val="20"/>
                          </w:rPr>
                        </w:pPr>
                        <w:r>
                          <w:rPr>
                            <w:rFonts w:ascii="Arial" w:hAnsi="Arial" w:cstheme="minorBidi"/>
                            <w:color w:val="000000" w:themeColor="text1"/>
                            <w:kern w:val="24"/>
                            <w:sz w:val="20"/>
                            <w:szCs w:val="20"/>
                          </w:rPr>
                          <w:t xml:space="preserve"> Version 1.1 defined </w:t>
                        </w:r>
                      </w:p>
                    </w:txbxContent>
                  </v:textbox>
                </v:rect>
                <v:shape id="Straight Arrow Connector 19" o:spid="_x0000_s1055" type="#_x0000_t32" style="position:absolute;left:762;top:12192;width:81534;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LrS8EAAADbAAAADwAAAGRycy9kb3ducmV2LnhtbERPS2vCQBC+C/0PyxR6000rkZi6igSC&#10;vTYqtLcxOyah2dmQ3Tz677uFQm/z8T1nd5hNK0bqXWNZwfMqAkFcWt1wpeByzpcJCOeRNbaWScE3&#10;OTjsHxY7TLWd+J3GwlcihLBLUUHtfZdK6cqaDLqV7YgDd7e9QR9gX0nd4xTCTStfomgjDTYcGmrs&#10;KKup/CoGo2B9v82nxB9lkn/YbBjiOL7mn0o9Pc7HVxCeZv8v/nO/6TB/C7+/h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utLwQAAANsAAAAPAAAAAAAAAAAAAAAA&#10;AKECAABkcnMvZG93bnJldi54bWxQSwUGAAAAAAQABAD5AAAAjwMAAAAA&#10;" strokecolor="#4579b8 [3044]">
                  <v:stroke endarrow="open"/>
                </v:shape>
                <w10:anchorlock/>
              </v:group>
            </w:pict>
          </mc:Fallback>
        </mc:AlternateContent>
      </w:r>
    </w:p>
    <w:p w:rsidR="00EC565E" w:rsidRDefault="00EC565E" w:rsidP="002E6208">
      <w:pPr>
        <w:pStyle w:val="Body"/>
        <w:ind w:firstLine="0"/>
        <w:rPr>
          <w:lang w:eastAsia="ja-JP"/>
        </w:rPr>
      </w:pPr>
    </w:p>
    <w:p w:rsidR="002E6208" w:rsidRDefault="002E6208" w:rsidP="002E6208">
      <w:pPr>
        <w:pStyle w:val="Body"/>
        <w:ind w:firstLine="0"/>
        <w:rPr>
          <w:lang w:eastAsia="ja-JP"/>
        </w:rPr>
      </w:pPr>
      <w:r>
        <w:rPr>
          <w:lang w:eastAsia="ja-JP"/>
        </w:rPr>
        <w:t>The RFI/RFP process tentatively has the following dates:</w:t>
      </w:r>
    </w:p>
    <w:p w:rsidR="002E6208" w:rsidRDefault="002E6208" w:rsidP="002E6208">
      <w:pPr>
        <w:pStyle w:val="Body"/>
        <w:rPr>
          <w:lang w:eastAsia="ja-JP"/>
        </w:rPr>
      </w:pPr>
    </w:p>
    <w:tbl>
      <w:tblPr>
        <w:tblStyle w:val="MediumShading1-Accent3"/>
        <w:tblW w:w="0" w:type="auto"/>
        <w:tblLook w:val="04A0" w:firstRow="1" w:lastRow="0" w:firstColumn="1" w:lastColumn="0" w:noHBand="0" w:noVBand="1"/>
      </w:tblPr>
      <w:tblGrid>
        <w:gridCol w:w="4788"/>
        <w:gridCol w:w="1530"/>
      </w:tblGrid>
      <w:tr w:rsidR="002E6208" w:rsidTr="00D54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E6208" w:rsidRPr="00D54732" w:rsidRDefault="002E6208" w:rsidP="00D54732">
            <w:pPr>
              <w:pStyle w:val="Body"/>
              <w:ind w:firstLine="0"/>
              <w:rPr>
                <w:rFonts w:asciiTheme="minorHAnsi" w:hAnsiTheme="minorHAnsi" w:cstheme="minorHAnsi"/>
                <w:lang w:eastAsia="ja-JP"/>
              </w:rPr>
            </w:pPr>
            <w:r w:rsidRPr="00D54732">
              <w:rPr>
                <w:rFonts w:asciiTheme="minorHAnsi" w:hAnsiTheme="minorHAnsi" w:cstheme="minorHAnsi"/>
                <w:lang w:eastAsia="ja-JP"/>
              </w:rPr>
              <w:t>Milestone</w:t>
            </w:r>
          </w:p>
        </w:tc>
        <w:tc>
          <w:tcPr>
            <w:tcW w:w="1530" w:type="dxa"/>
          </w:tcPr>
          <w:p w:rsidR="002E6208" w:rsidRPr="00D54732" w:rsidRDefault="002E6208" w:rsidP="00D54732">
            <w:pPr>
              <w:pStyle w:val="Body"/>
              <w:ind w:firstLin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r w:rsidRPr="00D54732">
              <w:rPr>
                <w:rFonts w:asciiTheme="minorHAnsi" w:hAnsiTheme="minorHAnsi" w:cstheme="minorHAnsi"/>
                <w:lang w:eastAsia="ja-JP"/>
              </w:rPr>
              <w:t>Date</w:t>
            </w:r>
          </w:p>
        </w:tc>
      </w:tr>
      <w:tr w:rsidR="002E6208" w:rsidTr="00D5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E6208" w:rsidRPr="0068336A" w:rsidRDefault="002E6208" w:rsidP="00727FD3">
            <w:pPr>
              <w:pStyle w:val="Body"/>
              <w:ind w:firstLine="0"/>
              <w:rPr>
                <w:rFonts w:asciiTheme="minorHAnsi" w:hAnsiTheme="minorHAnsi" w:cstheme="minorHAnsi"/>
                <w:sz w:val="22"/>
                <w:lang w:eastAsia="ja-JP"/>
              </w:rPr>
            </w:pPr>
            <w:r w:rsidRPr="0068336A">
              <w:rPr>
                <w:rFonts w:asciiTheme="minorHAnsi" w:hAnsiTheme="minorHAnsi" w:cstheme="minorHAnsi"/>
                <w:sz w:val="22"/>
                <w:lang w:eastAsia="ja-JP"/>
              </w:rPr>
              <w:t>RFI Issued</w:t>
            </w:r>
          </w:p>
        </w:tc>
        <w:tc>
          <w:tcPr>
            <w:tcW w:w="1530" w:type="dxa"/>
          </w:tcPr>
          <w:p w:rsidR="002E6208" w:rsidRPr="0068336A" w:rsidRDefault="002E6208" w:rsidP="00727FD3">
            <w:pPr>
              <w:pStyle w:val="Body"/>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ja-JP"/>
              </w:rPr>
            </w:pPr>
            <w:r w:rsidRPr="0068336A">
              <w:rPr>
                <w:rFonts w:asciiTheme="minorHAnsi" w:hAnsiTheme="minorHAnsi" w:cstheme="minorHAnsi"/>
                <w:sz w:val="22"/>
                <w:lang w:eastAsia="ja-JP"/>
              </w:rPr>
              <w:t>1/2012</w:t>
            </w:r>
          </w:p>
        </w:tc>
      </w:tr>
      <w:tr w:rsidR="002E6208" w:rsidTr="00D5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E6208" w:rsidRPr="0068336A" w:rsidRDefault="002E6208" w:rsidP="00727FD3">
            <w:pPr>
              <w:pStyle w:val="Body"/>
              <w:ind w:firstLine="0"/>
              <w:rPr>
                <w:rFonts w:asciiTheme="minorHAnsi" w:hAnsiTheme="minorHAnsi" w:cstheme="minorHAnsi"/>
                <w:sz w:val="22"/>
                <w:lang w:eastAsia="ja-JP"/>
              </w:rPr>
            </w:pPr>
            <w:r w:rsidRPr="0068336A">
              <w:rPr>
                <w:rFonts w:asciiTheme="minorHAnsi" w:hAnsiTheme="minorHAnsi" w:cstheme="minorHAnsi"/>
                <w:sz w:val="22"/>
                <w:lang w:eastAsia="ja-JP"/>
              </w:rPr>
              <w:t>RFI Responses Due</w:t>
            </w:r>
          </w:p>
        </w:tc>
        <w:tc>
          <w:tcPr>
            <w:tcW w:w="1530" w:type="dxa"/>
          </w:tcPr>
          <w:p w:rsidR="002E6208" w:rsidRPr="0068336A" w:rsidRDefault="003F6FC6" w:rsidP="00727FD3">
            <w:pPr>
              <w:pStyle w:val="Body"/>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eastAsia="ja-JP"/>
              </w:rPr>
            </w:pPr>
            <w:r>
              <w:rPr>
                <w:rFonts w:asciiTheme="minorHAnsi" w:hAnsiTheme="minorHAnsi" w:cstheme="minorHAnsi"/>
                <w:sz w:val="22"/>
                <w:lang w:eastAsia="ja-JP"/>
              </w:rPr>
              <w:t>2</w:t>
            </w:r>
            <w:r w:rsidR="002E6208" w:rsidRPr="0068336A">
              <w:rPr>
                <w:rFonts w:asciiTheme="minorHAnsi" w:hAnsiTheme="minorHAnsi" w:cstheme="minorHAnsi"/>
                <w:sz w:val="22"/>
                <w:lang w:eastAsia="ja-JP"/>
              </w:rPr>
              <w:t>/2012</w:t>
            </w:r>
          </w:p>
        </w:tc>
      </w:tr>
      <w:tr w:rsidR="002E6208" w:rsidTr="00D5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E6208" w:rsidRPr="0068336A" w:rsidRDefault="002E6208" w:rsidP="00727FD3">
            <w:pPr>
              <w:pStyle w:val="Body"/>
              <w:ind w:firstLine="0"/>
              <w:rPr>
                <w:rFonts w:asciiTheme="minorHAnsi" w:hAnsiTheme="minorHAnsi" w:cstheme="minorHAnsi"/>
                <w:sz w:val="22"/>
                <w:lang w:eastAsia="ja-JP"/>
              </w:rPr>
            </w:pPr>
            <w:r w:rsidRPr="0068336A">
              <w:rPr>
                <w:rFonts w:asciiTheme="minorHAnsi" w:hAnsiTheme="minorHAnsi" w:cstheme="minorHAnsi"/>
                <w:sz w:val="22"/>
                <w:lang w:eastAsia="ja-JP"/>
              </w:rPr>
              <w:t>RFP Issued</w:t>
            </w:r>
          </w:p>
        </w:tc>
        <w:tc>
          <w:tcPr>
            <w:tcW w:w="1530" w:type="dxa"/>
          </w:tcPr>
          <w:p w:rsidR="002E6208" w:rsidRPr="0068336A" w:rsidRDefault="002E6208" w:rsidP="00727FD3">
            <w:pPr>
              <w:pStyle w:val="Body"/>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ja-JP"/>
              </w:rPr>
            </w:pPr>
            <w:r w:rsidRPr="0068336A">
              <w:rPr>
                <w:rFonts w:asciiTheme="minorHAnsi" w:hAnsiTheme="minorHAnsi" w:cstheme="minorHAnsi"/>
                <w:sz w:val="22"/>
                <w:lang w:eastAsia="ja-JP"/>
              </w:rPr>
              <w:t>2/2012</w:t>
            </w:r>
          </w:p>
        </w:tc>
      </w:tr>
      <w:tr w:rsidR="002E6208" w:rsidTr="00D5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E6208" w:rsidRPr="0068336A" w:rsidRDefault="002E6208" w:rsidP="00727FD3">
            <w:pPr>
              <w:pStyle w:val="Body"/>
              <w:ind w:firstLine="0"/>
              <w:rPr>
                <w:rFonts w:asciiTheme="minorHAnsi" w:hAnsiTheme="minorHAnsi" w:cstheme="minorHAnsi"/>
                <w:sz w:val="22"/>
                <w:lang w:eastAsia="ja-JP"/>
              </w:rPr>
            </w:pPr>
            <w:r w:rsidRPr="0068336A">
              <w:rPr>
                <w:rFonts w:asciiTheme="minorHAnsi" w:hAnsiTheme="minorHAnsi" w:cstheme="minorHAnsi"/>
                <w:sz w:val="22"/>
                <w:lang w:eastAsia="ja-JP"/>
              </w:rPr>
              <w:t>RFP Responses Due</w:t>
            </w:r>
          </w:p>
        </w:tc>
        <w:tc>
          <w:tcPr>
            <w:tcW w:w="1530" w:type="dxa"/>
          </w:tcPr>
          <w:p w:rsidR="002E6208" w:rsidRPr="0068336A" w:rsidRDefault="00DE2CE2" w:rsidP="00727FD3">
            <w:pPr>
              <w:pStyle w:val="Body"/>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eastAsia="ja-JP"/>
              </w:rPr>
            </w:pPr>
            <w:r>
              <w:rPr>
                <w:rFonts w:asciiTheme="minorHAnsi" w:hAnsiTheme="minorHAnsi" w:cstheme="minorHAnsi"/>
                <w:sz w:val="22"/>
                <w:lang w:eastAsia="ja-JP"/>
              </w:rPr>
              <w:t>3</w:t>
            </w:r>
            <w:r w:rsidR="002E6208" w:rsidRPr="0068336A">
              <w:rPr>
                <w:rFonts w:asciiTheme="minorHAnsi" w:hAnsiTheme="minorHAnsi" w:cstheme="minorHAnsi"/>
                <w:sz w:val="22"/>
                <w:lang w:eastAsia="ja-JP"/>
              </w:rPr>
              <w:t>/2012</w:t>
            </w:r>
          </w:p>
        </w:tc>
      </w:tr>
      <w:tr w:rsidR="002E6208" w:rsidTr="00D5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E6208" w:rsidRPr="0068336A" w:rsidRDefault="002E6208" w:rsidP="00727FD3">
            <w:pPr>
              <w:pStyle w:val="Body"/>
              <w:ind w:firstLine="0"/>
              <w:rPr>
                <w:rFonts w:asciiTheme="minorHAnsi" w:hAnsiTheme="minorHAnsi" w:cstheme="minorHAnsi"/>
                <w:sz w:val="22"/>
                <w:lang w:eastAsia="ja-JP"/>
              </w:rPr>
            </w:pPr>
            <w:r w:rsidRPr="0068336A">
              <w:rPr>
                <w:rFonts w:asciiTheme="minorHAnsi" w:hAnsiTheme="minorHAnsi" w:cstheme="minorHAnsi"/>
                <w:sz w:val="22"/>
                <w:lang w:eastAsia="ja-JP"/>
              </w:rPr>
              <w:t>Contract</w:t>
            </w:r>
            <w:r w:rsidR="00DE2CE2">
              <w:rPr>
                <w:rFonts w:asciiTheme="minorHAnsi" w:hAnsiTheme="minorHAnsi" w:cstheme="minorHAnsi"/>
                <w:sz w:val="22"/>
                <w:lang w:eastAsia="ja-JP"/>
              </w:rPr>
              <w:t>(s)</w:t>
            </w:r>
            <w:r w:rsidRPr="0068336A">
              <w:rPr>
                <w:rFonts w:asciiTheme="minorHAnsi" w:hAnsiTheme="minorHAnsi" w:cstheme="minorHAnsi"/>
                <w:sz w:val="22"/>
                <w:lang w:eastAsia="ja-JP"/>
              </w:rPr>
              <w:t xml:space="preserve"> award (depending on negotiations)</w:t>
            </w:r>
          </w:p>
        </w:tc>
        <w:tc>
          <w:tcPr>
            <w:tcW w:w="1530" w:type="dxa"/>
          </w:tcPr>
          <w:p w:rsidR="002E6208" w:rsidRPr="0068336A" w:rsidRDefault="002E6208" w:rsidP="00727FD3">
            <w:pPr>
              <w:pStyle w:val="Body"/>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ja-JP"/>
              </w:rPr>
            </w:pPr>
            <w:r w:rsidRPr="0068336A">
              <w:rPr>
                <w:rFonts w:asciiTheme="minorHAnsi" w:hAnsiTheme="minorHAnsi" w:cstheme="minorHAnsi"/>
                <w:sz w:val="22"/>
                <w:lang w:eastAsia="ja-JP"/>
              </w:rPr>
              <w:t>4/201</w:t>
            </w:r>
            <w:r>
              <w:rPr>
                <w:rFonts w:asciiTheme="minorHAnsi" w:hAnsiTheme="minorHAnsi" w:cstheme="minorHAnsi"/>
                <w:sz w:val="22"/>
                <w:lang w:eastAsia="ja-JP"/>
              </w:rPr>
              <w:t>2</w:t>
            </w:r>
          </w:p>
        </w:tc>
      </w:tr>
    </w:tbl>
    <w:p w:rsidR="002E6208" w:rsidRDefault="002E6208" w:rsidP="002E6208">
      <w:pPr>
        <w:pStyle w:val="Body"/>
        <w:rPr>
          <w:highlight w:val="yellow"/>
          <w:lang w:eastAsia="ja-JP"/>
        </w:rPr>
      </w:pPr>
    </w:p>
    <w:p w:rsidR="002E6208" w:rsidRDefault="002E6208" w:rsidP="00D16478">
      <w:pPr>
        <w:pStyle w:val="Heading2"/>
        <w:pageBreakBefore/>
      </w:pPr>
      <w:bookmarkStart w:id="13" w:name="_Ref313525759"/>
      <w:bookmarkStart w:id="14" w:name="_Toc315944209"/>
      <w:bookmarkStart w:id="15" w:name="_Toc313476745"/>
      <w:r>
        <w:lastRenderedPageBreak/>
        <w:t>RFI Response Format</w:t>
      </w:r>
      <w:bookmarkEnd w:id="13"/>
      <w:bookmarkEnd w:id="14"/>
    </w:p>
    <w:p w:rsidR="002E6208" w:rsidRDefault="002E6208" w:rsidP="001622CD">
      <w:pPr>
        <w:pStyle w:val="Body"/>
        <w:ind w:firstLine="0"/>
        <w:rPr>
          <w:lang w:eastAsia="ja-JP"/>
        </w:rPr>
      </w:pPr>
      <w:r>
        <w:rPr>
          <w:lang w:eastAsia="ja-JP"/>
        </w:rPr>
        <w:t xml:space="preserve">Responses to this RFI </w:t>
      </w:r>
      <w:r w:rsidR="00CE4725">
        <w:rPr>
          <w:lang w:eastAsia="ja-JP"/>
        </w:rPr>
        <w:t xml:space="preserve">must </w:t>
      </w:r>
      <w:r w:rsidR="00EC565E">
        <w:rPr>
          <w:lang w:eastAsia="ja-JP"/>
        </w:rPr>
        <w:t xml:space="preserve">include </w:t>
      </w:r>
      <w:r>
        <w:rPr>
          <w:lang w:eastAsia="ja-JP"/>
        </w:rPr>
        <w:t>the following information</w:t>
      </w:r>
      <w:r w:rsidR="00CE4725">
        <w:rPr>
          <w:lang w:eastAsia="ja-JP"/>
        </w:rPr>
        <w:t>:</w:t>
      </w:r>
    </w:p>
    <w:p w:rsidR="002E6208" w:rsidRDefault="00CE4725" w:rsidP="00A726DA">
      <w:pPr>
        <w:pStyle w:val="Body"/>
        <w:numPr>
          <w:ilvl w:val="0"/>
          <w:numId w:val="28"/>
        </w:numPr>
        <w:rPr>
          <w:lang w:eastAsia="ja-JP"/>
        </w:rPr>
      </w:pPr>
      <w:r>
        <w:rPr>
          <w:lang w:eastAsia="ja-JP"/>
        </w:rPr>
        <w:t>For any Respondent that is a c</w:t>
      </w:r>
      <w:r w:rsidR="002E6208">
        <w:rPr>
          <w:lang w:eastAsia="ja-JP"/>
        </w:rPr>
        <w:t>ompany</w:t>
      </w:r>
      <w:r>
        <w:rPr>
          <w:lang w:eastAsia="ja-JP"/>
        </w:rPr>
        <w:t>:</w:t>
      </w:r>
    </w:p>
    <w:p w:rsidR="002E6208" w:rsidRDefault="002E6208" w:rsidP="00A726DA">
      <w:pPr>
        <w:pStyle w:val="Body"/>
        <w:numPr>
          <w:ilvl w:val="1"/>
          <w:numId w:val="59"/>
        </w:numPr>
        <w:spacing w:before="40"/>
      </w:pPr>
      <w:r>
        <w:t>Company Name</w:t>
      </w:r>
    </w:p>
    <w:p w:rsidR="002E6208" w:rsidRDefault="002E6208" w:rsidP="00A726DA">
      <w:pPr>
        <w:pStyle w:val="Body"/>
        <w:numPr>
          <w:ilvl w:val="1"/>
          <w:numId w:val="59"/>
        </w:numPr>
        <w:spacing w:before="40"/>
      </w:pPr>
      <w:r>
        <w:t>Company Address</w:t>
      </w:r>
    </w:p>
    <w:p w:rsidR="002E6208" w:rsidRDefault="002E6208" w:rsidP="00A726DA">
      <w:pPr>
        <w:pStyle w:val="Body"/>
        <w:numPr>
          <w:ilvl w:val="1"/>
          <w:numId w:val="59"/>
        </w:numPr>
        <w:spacing w:before="40"/>
      </w:pPr>
      <w:r>
        <w:t>Company phone</w:t>
      </w:r>
    </w:p>
    <w:p w:rsidR="002E6208" w:rsidRDefault="002E6208" w:rsidP="00A726DA">
      <w:pPr>
        <w:pStyle w:val="Body"/>
        <w:numPr>
          <w:ilvl w:val="1"/>
          <w:numId w:val="59"/>
        </w:numPr>
        <w:spacing w:before="40"/>
      </w:pPr>
      <w:r>
        <w:t>Brief description of the company’s interest in RFI or TDL</w:t>
      </w:r>
    </w:p>
    <w:p w:rsidR="002E6208" w:rsidRDefault="002E6208" w:rsidP="00A726DA">
      <w:pPr>
        <w:pStyle w:val="Body"/>
        <w:numPr>
          <w:ilvl w:val="1"/>
          <w:numId w:val="59"/>
        </w:numPr>
        <w:spacing w:before="40"/>
      </w:pPr>
      <w:r>
        <w:t>If the company intends to bid on projects we would like to know, although it is not necessary to indicate this</w:t>
      </w:r>
      <w:r w:rsidR="00147E2D">
        <w:t xml:space="preserve"> at this time</w:t>
      </w:r>
      <w:r>
        <w:t xml:space="preserve">  </w:t>
      </w:r>
    </w:p>
    <w:p w:rsidR="00F041B9" w:rsidRDefault="00F041B9" w:rsidP="00A726DA">
      <w:pPr>
        <w:pStyle w:val="Body"/>
        <w:numPr>
          <w:ilvl w:val="1"/>
          <w:numId w:val="59"/>
        </w:numPr>
        <w:spacing w:before="40"/>
      </w:pPr>
      <w:r>
        <w:t>If the company plans on participating in the project as a user of the TDL</w:t>
      </w:r>
    </w:p>
    <w:p w:rsidR="00CE4725" w:rsidRDefault="00CE4725" w:rsidP="00A726DA">
      <w:pPr>
        <w:pStyle w:val="Body"/>
        <w:numPr>
          <w:ilvl w:val="0"/>
          <w:numId w:val="28"/>
        </w:numPr>
        <w:rPr>
          <w:lang w:eastAsia="ja-JP"/>
        </w:rPr>
      </w:pPr>
      <w:r>
        <w:rPr>
          <w:lang w:eastAsia="ja-JP"/>
        </w:rPr>
        <w:t xml:space="preserve">If Respondent is an individual, Respondent must indicate that </w:t>
      </w:r>
      <w:r w:rsidR="004E1720">
        <w:rPr>
          <w:lang w:eastAsia="ja-JP"/>
        </w:rPr>
        <w:t>he/she</w:t>
      </w:r>
      <w:r>
        <w:rPr>
          <w:lang w:eastAsia="ja-JP"/>
        </w:rPr>
        <w:t xml:space="preserve"> is an individual.</w:t>
      </w:r>
    </w:p>
    <w:p w:rsidR="002E6208" w:rsidRDefault="002E6208" w:rsidP="00A726DA">
      <w:pPr>
        <w:pStyle w:val="Body"/>
        <w:numPr>
          <w:ilvl w:val="0"/>
          <w:numId w:val="28"/>
        </w:numPr>
        <w:rPr>
          <w:lang w:eastAsia="ja-JP"/>
        </w:rPr>
      </w:pPr>
      <w:r>
        <w:rPr>
          <w:lang w:eastAsia="ja-JP"/>
        </w:rPr>
        <w:t xml:space="preserve">One or more Points of Contact.  This </w:t>
      </w:r>
      <w:r w:rsidR="00100635">
        <w:rPr>
          <w:lang w:eastAsia="ja-JP"/>
        </w:rPr>
        <w:t xml:space="preserve">should </w:t>
      </w:r>
      <w:r>
        <w:rPr>
          <w:lang w:eastAsia="ja-JP"/>
        </w:rPr>
        <w:t>be a person who can answer questions regarding the RFI.</w:t>
      </w:r>
    </w:p>
    <w:p w:rsidR="002E6208" w:rsidRDefault="002E6208" w:rsidP="00A726DA">
      <w:pPr>
        <w:pStyle w:val="Body"/>
        <w:numPr>
          <w:ilvl w:val="1"/>
          <w:numId w:val="59"/>
        </w:numPr>
        <w:spacing w:before="40"/>
      </w:pPr>
      <w:r>
        <w:t>Person’s Name</w:t>
      </w:r>
    </w:p>
    <w:p w:rsidR="002E6208" w:rsidRDefault="002E6208" w:rsidP="00A726DA">
      <w:pPr>
        <w:pStyle w:val="Body"/>
        <w:numPr>
          <w:ilvl w:val="1"/>
          <w:numId w:val="59"/>
        </w:numPr>
        <w:spacing w:before="40"/>
      </w:pPr>
      <w:r>
        <w:t>Phone number</w:t>
      </w:r>
    </w:p>
    <w:p w:rsidR="002E6208" w:rsidRDefault="002E6208" w:rsidP="00A726DA">
      <w:pPr>
        <w:pStyle w:val="Body"/>
        <w:numPr>
          <w:ilvl w:val="1"/>
          <w:numId w:val="59"/>
        </w:numPr>
        <w:spacing w:before="40"/>
      </w:pPr>
      <w:r>
        <w:t>Email address</w:t>
      </w:r>
    </w:p>
    <w:p w:rsidR="002E6208" w:rsidRDefault="002E6208" w:rsidP="00A726DA">
      <w:pPr>
        <w:pStyle w:val="Body"/>
        <w:numPr>
          <w:ilvl w:val="1"/>
          <w:numId w:val="59"/>
        </w:numPr>
        <w:spacing w:before="40"/>
      </w:pPr>
      <w:r>
        <w:t>Indication of preferred contact method</w:t>
      </w:r>
    </w:p>
    <w:p w:rsidR="002E6208" w:rsidRDefault="00090325" w:rsidP="00A726DA">
      <w:pPr>
        <w:pStyle w:val="Body"/>
        <w:numPr>
          <w:ilvl w:val="0"/>
          <w:numId w:val="28"/>
        </w:numPr>
        <w:rPr>
          <w:lang w:eastAsia="ja-JP"/>
        </w:rPr>
      </w:pPr>
      <w:r>
        <w:rPr>
          <w:lang w:eastAsia="ja-JP"/>
        </w:rPr>
        <w:t>Confidentiality/Anonymity</w:t>
      </w:r>
    </w:p>
    <w:p w:rsidR="002E6208" w:rsidRDefault="00090325" w:rsidP="00A726DA">
      <w:pPr>
        <w:pStyle w:val="Body"/>
        <w:numPr>
          <w:ilvl w:val="1"/>
          <w:numId w:val="59"/>
        </w:numPr>
        <w:spacing w:before="40"/>
      </w:pPr>
      <w:r w:rsidRPr="00090325">
        <w:t xml:space="preserve">If </w:t>
      </w:r>
      <w:r>
        <w:t>a</w:t>
      </w:r>
      <w:r w:rsidRPr="00090325">
        <w:t xml:space="preserve"> Respondent chooses not to answer a particular question due to confidentiality, the Respondent should note this in the response</w:t>
      </w:r>
      <w:r w:rsidR="00147E2D">
        <w:t>.</w:t>
      </w:r>
      <w:r>
        <w:t xml:space="preserve"> </w:t>
      </w:r>
      <w:r w:rsidRPr="00090325">
        <w:t>Responses to this RFI must not involve the disclosure of confidential or other proprietary information.  Responses marked confidential or proprietary will not be considered and accordingly no confidential treatment shall be given such responses.</w:t>
      </w:r>
    </w:p>
    <w:p w:rsidR="002E6208" w:rsidRDefault="00CE4725" w:rsidP="00A726DA">
      <w:pPr>
        <w:pStyle w:val="Body"/>
        <w:numPr>
          <w:ilvl w:val="1"/>
          <w:numId w:val="59"/>
        </w:numPr>
        <w:spacing w:before="40"/>
      </w:pPr>
      <w:r>
        <w:t>For each response, i</w:t>
      </w:r>
      <w:r w:rsidR="002E6208">
        <w:t xml:space="preserve">ndicate whether the </w:t>
      </w:r>
      <w:r>
        <w:t>R</w:t>
      </w:r>
      <w:r w:rsidR="002E6208">
        <w:t>espondent</w:t>
      </w:r>
      <w:r w:rsidR="0053211B">
        <w:t xml:space="preserve"> wants the response to be marked “anonymous.”</w:t>
      </w:r>
      <w:r>
        <w:t xml:space="preserve"> </w:t>
      </w:r>
      <w:r w:rsidR="00B46617">
        <w:t>I</w:t>
      </w:r>
      <w:r>
        <w:t xml:space="preserve">f </w:t>
      </w:r>
      <w:r w:rsidR="00634CD0">
        <w:t xml:space="preserve">the </w:t>
      </w:r>
      <w:r>
        <w:t xml:space="preserve">Respondent fails to indicate its </w:t>
      </w:r>
      <w:r w:rsidR="0053211B">
        <w:t xml:space="preserve">desire for </w:t>
      </w:r>
      <w:r>
        <w:t xml:space="preserve">anonymity for any response, </w:t>
      </w:r>
      <w:r w:rsidR="0053211B">
        <w:t>the</w:t>
      </w:r>
      <w:r>
        <w:t xml:space="preserve"> response may be published with the Respondent’s identity.</w:t>
      </w:r>
    </w:p>
    <w:p w:rsidR="002E6208" w:rsidRPr="007C2FAB" w:rsidRDefault="002E6208" w:rsidP="00FB08A5">
      <w:pPr>
        <w:pStyle w:val="Body"/>
        <w:rPr>
          <w:lang w:eastAsia="ja-JP"/>
        </w:rPr>
      </w:pPr>
      <w:r>
        <w:rPr>
          <w:lang w:eastAsia="ja-JP"/>
        </w:rPr>
        <w:t>Comments on the RFI may be in any form.  We request that specific comments reference the section and paragraph mentioned.  The RFI i</w:t>
      </w:r>
      <w:r w:rsidR="00147E2D">
        <w:rPr>
          <w:lang w:eastAsia="ja-JP"/>
        </w:rPr>
        <w:t>s also available in</w:t>
      </w:r>
      <w:r>
        <w:rPr>
          <w:lang w:eastAsia="ja-JP"/>
        </w:rPr>
        <w:t xml:space="preserve"> Word format</w:t>
      </w:r>
      <w:r w:rsidR="00147E2D">
        <w:rPr>
          <w:lang w:eastAsia="ja-JP"/>
        </w:rPr>
        <w:t>.</w:t>
      </w:r>
      <w:r>
        <w:rPr>
          <w:lang w:eastAsia="ja-JP"/>
        </w:rPr>
        <w:t xml:space="preserve"> </w:t>
      </w:r>
    </w:p>
    <w:p w:rsidR="002E6208" w:rsidRDefault="000D1332" w:rsidP="002E6208">
      <w:pPr>
        <w:pStyle w:val="Heading2"/>
      </w:pPr>
      <w:bookmarkStart w:id="16" w:name="_Toc315944210"/>
      <w:r>
        <w:t xml:space="preserve">RFP </w:t>
      </w:r>
      <w:r w:rsidR="002E6208">
        <w:t>Proposal Evaluation</w:t>
      </w:r>
      <w:r>
        <w:t xml:space="preserve"> Process (RFP)</w:t>
      </w:r>
      <w:bookmarkEnd w:id="16"/>
    </w:p>
    <w:p w:rsidR="001A197D" w:rsidRPr="00BC359E" w:rsidRDefault="000D1332" w:rsidP="001A197D">
      <w:pPr>
        <w:pStyle w:val="Body"/>
        <w:rPr>
          <w:lang w:eastAsia="ja-JP"/>
        </w:rPr>
      </w:pPr>
      <w:r>
        <w:rPr>
          <w:lang w:eastAsia="ja-JP"/>
        </w:rPr>
        <w:t xml:space="preserve">The RFP will </w:t>
      </w:r>
      <w:r w:rsidR="00A16C58">
        <w:rPr>
          <w:lang w:eastAsia="ja-JP"/>
        </w:rPr>
        <w:t>cover</w:t>
      </w:r>
      <w:r>
        <w:rPr>
          <w:lang w:eastAsia="ja-JP"/>
        </w:rPr>
        <w:t xml:space="preserve"> </w:t>
      </w:r>
      <w:r w:rsidR="00D174F3">
        <w:rPr>
          <w:lang w:eastAsia="ja-JP"/>
        </w:rPr>
        <w:t>three</w:t>
      </w:r>
      <w:r w:rsidR="00DE2CE2">
        <w:rPr>
          <w:lang w:eastAsia="ja-JP"/>
        </w:rPr>
        <w:t xml:space="preserve"> distinct </w:t>
      </w:r>
      <w:r w:rsidR="00D174F3">
        <w:rPr>
          <w:lang w:eastAsia="ja-JP"/>
        </w:rPr>
        <w:t>tasks</w:t>
      </w:r>
      <w:r w:rsidR="00DE2CE2">
        <w:rPr>
          <w:lang w:eastAsia="ja-JP"/>
        </w:rPr>
        <w:t xml:space="preserve"> </w:t>
      </w:r>
      <w:r w:rsidR="00D174F3">
        <w:rPr>
          <w:lang w:eastAsia="ja-JP"/>
        </w:rPr>
        <w:t>for</w:t>
      </w:r>
      <w:r w:rsidR="00DE2CE2">
        <w:rPr>
          <w:lang w:eastAsia="ja-JP"/>
        </w:rPr>
        <w:t xml:space="preserve"> the TDL:</w:t>
      </w:r>
      <w:r w:rsidR="001A197D">
        <w:rPr>
          <w:lang w:eastAsia="ja-JP"/>
        </w:rPr>
        <w:t xml:space="preserve"> </w:t>
      </w:r>
      <w:r w:rsidR="00FB08A5">
        <w:rPr>
          <w:lang w:eastAsia="ja-JP"/>
        </w:rPr>
        <w:t xml:space="preserve"> </w:t>
      </w:r>
      <w:r w:rsidR="00A16C58">
        <w:rPr>
          <w:lang w:eastAsia="ja-JP"/>
        </w:rPr>
        <w:t>t</w:t>
      </w:r>
      <w:r w:rsidR="001A197D">
        <w:rPr>
          <w:lang w:eastAsia="ja-JP"/>
        </w:rPr>
        <w:t>he creation or building of the TDL</w:t>
      </w:r>
      <w:r w:rsidR="00A16C58">
        <w:rPr>
          <w:lang w:eastAsia="ja-JP"/>
        </w:rPr>
        <w:t>;</w:t>
      </w:r>
      <w:r w:rsidR="00721BD6">
        <w:rPr>
          <w:lang w:eastAsia="ja-JP"/>
        </w:rPr>
        <w:t xml:space="preserve"> </w:t>
      </w:r>
      <w:r w:rsidR="001A197D">
        <w:rPr>
          <w:lang w:eastAsia="ja-JP"/>
        </w:rPr>
        <w:t>the operation of the TDL</w:t>
      </w:r>
      <w:r w:rsidR="00A16C58">
        <w:rPr>
          <w:lang w:eastAsia="ja-JP"/>
        </w:rPr>
        <w:t>;</w:t>
      </w:r>
      <w:r w:rsidR="001A197D">
        <w:rPr>
          <w:lang w:eastAsia="ja-JP"/>
        </w:rPr>
        <w:t xml:space="preserve"> and the Customer Support function.  It is possible that one vendor </w:t>
      </w:r>
      <w:r w:rsidR="00A16C58">
        <w:rPr>
          <w:lang w:eastAsia="ja-JP"/>
        </w:rPr>
        <w:t>w</w:t>
      </w:r>
      <w:r w:rsidR="001A197D">
        <w:rPr>
          <w:lang w:eastAsia="ja-JP"/>
        </w:rPr>
        <w:t xml:space="preserve">ould be selected for all three </w:t>
      </w:r>
      <w:r w:rsidR="00D174F3">
        <w:rPr>
          <w:lang w:eastAsia="ja-JP"/>
        </w:rPr>
        <w:t>tasks</w:t>
      </w:r>
      <w:r w:rsidR="001A197D">
        <w:rPr>
          <w:lang w:eastAsia="ja-JP"/>
        </w:rPr>
        <w:t xml:space="preserve">, but </w:t>
      </w:r>
      <w:r w:rsidR="00A16C58">
        <w:rPr>
          <w:lang w:eastAsia="ja-JP"/>
        </w:rPr>
        <w:t xml:space="preserve">this is </w:t>
      </w:r>
      <w:r w:rsidR="001A197D">
        <w:rPr>
          <w:lang w:eastAsia="ja-JP"/>
        </w:rPr>
        <w:t>not required. RFP Respondent</w:t>
      </w:r>
      <w:r w:rsidR="00A16C58">
        <w:rPr>
          <w:lang w:eastAsia="ja-JP"/>
        </w:rPr>
        <w:t>s</w:t>
      </w:r>
      <w:r w:rsidR="001A197D">
        <w:rPr>
          <w:lang w:eastAsia="ja-JP"/>
        </w:rPr>
        <w:t xml:space="preserve"> </w:t>
      </w:r>
      <w:r w:rsidR="00A16C58">
        <w:rPr>
          <w:lang w:eastAsia="ja-JP"/>
        </w:rPr>
        <w:t>must</w:t>
      </w:r>
      <w:r w:rsidR="001A197D">
        <w:rPr>
          <w:lang w:eastAsia="ja-JP"/>
        </w:rPr>
        <w:t xml:space="preserve"> specify which portion</w:t>
      </w:r>
      <w:r w:rsidR="00721BD6">
        <w:rPr>
          <w:lang w:eastAsia="ja-JP"/>
        </w:rPr>
        <w:t>s</w:t>
      </w:r>
      <w:r w:rsidR="001A197D">
        <w:rPr>
          <w:lang w:eastAsia="ja-JP"/>
        </w:rPr>
        <w:t xml:space="preserve"> of the TDL they are responding to.</w:t>
      </w:r>
    </w:p>
    <w:p w:rsidR="002E6208" w:rsidRDefault="002E6208" w:rsidP="002E6208">
      <w:pPr>
        <w:pStyle w:val="Body"/>
        <w:rPr>
          <w:lang w:eastAsia="ja-JP"/>
        </w:rPr>
      </w:pPr>
      <w:r>
        <w:rPr>
          <w:lang w:eastAsia="ja-JP"/>
        </w:rPr>
        <w:t>All proposals will be given due consideration.  Proposals will be evaluated based on various criteria, including technical, management and cost factors.</w:t>
      </w:r>
      <w:r w:rsidR="000D1332">
        <w:rPr>
          <w:lang w:eastAsia="ja-JP"/>
        </w:rPr>
        <w:t xml:space="preserve"> An RFP </w:t>
      </w:r>
      <w:r w:rsidR="00090325">
        <w:rPr>
          <w:lang w:eastAsia="ja-JP"/>
        </w:rPr>
        <w:t>R</w:t>
      </w:r>
      <w:r w:rsidR="000D1332">
        <w:rPr>
          <w:lang w:eastAsia="ja-JP"/>
        </w:rPr>
        <w:t xml:space="preserve">espondent can bid the entire project or one of the distinct </w:t>
      </w:r>
      <w:r w:rsidR="00D174F3">
        <w:rPr>
          <w:lang w:eastAsia="ja-JP"/>
        </w:rPr>
        <w:t>tasks</w:t>
      </w:r>
      <w:r w:rsidR="000D1332">
        <w:rPr>
          <w:lang w:eastAsia="ja-JP"/>
        </w:rPr>
        <w:t xml:space="preserve"> (support, creation, operation).</w:t>
      </w:r>
    </w:p>
    <w:p w:rsidR="002E6208" w:rsidRDefault="00A16C58" w:rsidP="002E6208">
      <w:pPr>
        <w:pStyle w:val="Body"/>
        <w:rPr>
          <w:lang w:eastAsia="ja-JP"/>
        </w:rPr>
      </w:pPr>
      <w:r>
        <w:rPr>
          <w:lang w:eastAsia="ja-JP"/>
        </w:rPr>
        <w:t>Evaluation c</w:t>
      </w:r>
      <w:r w:rsidR="002E6208">
        <w:rPr>
          <w:lang w:eastAsia="ja-JP"/>
        </w:rPr>
        <w:t>riteria include, but are not limited to the following:</w:t>
      </w:r>
    </w:p>
    <w:p w:rsidR="002E6208" w:rsidRDefault="002E6208" w:rsidP="00A726DA">
      <w:pPr>
        <w:pStyle w:val="Body"/>
        <w:numPr>
          <w:ilvl w:val="0"/>
          <w:numId w:val="28"/>
        </w:numPr>
        <w:rPr>
          <w:lang w:eastAsia="ja-JP"/>
        </w:rPr>
      </w:pPr>
      <w:r>
        <w:rPr>
          <w:lang w:eastAsia="ja-JP"/>
        </w:rPr>
        <w:lastRenderedPageBreak/>
        <w:t>General</w:t>
      </w:r>
    </w:p>
    <w:p w:rsidR="002E6208" w:rsidRDefault="002E6208" w:rsidP="00A726DA">
      <w:pPr>
        <w:pStyle w:val="Body"/>
        <w:numPr>
          <w:ilvl w:val="1"/>
          <w:numId w:val="59"/>
        </w:numPr>
        <w:spacing w:before="40"/>
        <w:rPr>
          <w:lang w:eastAsia="ja-JP"/>
        </w:rPr>
      </w:pPr>
      <w:r>
        <w:rPr>
          <w:lang w:eastAsia="ja-JP"/>
        </w:rPr>
        <w:t xml:space="preserve">Does the vendor have </w:t>
      </w:r>
      <w:r>
        <w:t>relevant</w:t>
      </w:r>
      <w:r>
        <w:rPr>
          <w:lang w:eastAsia="ja-JP"/>
        </w:rPr>
        <w:t xml:space="preserve"> prior experience?</w:t>
      </w:r>
    </w:p>
    <w:p w:rsidR="002E6208" w:rsidRDefault="002E6208" w:rsidP="00A726DA">
      <w:pPr>
        <w:pStyle w:val="Body"/>
        <w:numPr>
          <w:ilvl w:val="0"/>
          <w:numId w:val="28"/>
        </w:numPr>
        <w:rPr>
          <w:lang w:eastAsia="ja-JP"/>
        </w:rPr>
      </w:pPr>
      <w:r>
        <w:rPr>
          <w:lang w:eastAsia="ja-JP"/>
        </w:rPr>
        <w:t>Technical</w:t>
      </w:r>
    </w:p>
    <w:p w:rsidR="002E6208" w:rsidRDefault="002E6208" w:rsidP="00A726DA">
      <w:pPr>
        <w:pStyle w:val="Body"/>
        <w:numPr>
          <w:ilvl w:val="1"/>
          <w:numId w:val="59"/>
        </w:numPr>
        <w:spacing w:before="40"/>
      </w:pPr>
      <w:r>
        <w:t>How well does the proposal address the technical requirements?</w:t>
      </w:r>
    </w:p>
    <w:p w:rsidR="002E6208" w:rsidRDefault="002E6208" w:rsidP="00A726DA">
      <w:pPr>
        <w:pStyle w:val="Body"/>
        <w:numPr>
          <w:ilvl w:val="1"/>
          <w:numId w:val="59"/>
        </w:numPr>
        <w:spacing w:before="40"/>
      </w:pPr>
      <w:r>
        <w:t>How technically qualified is the vendor to achieve successful results?</w:t>
      </w:r>
    </w:p>
    <w:p w:rsidR="002E6208" w:rsidRDefault="002E6208" w:rsidP="00A726DA">
      <w:pPr>
        <w:pStyle w:val="Body"/>
        <w:numPr>
          <w:ilvl w:val="1"/>
          <w:numId w:val="59"/>
        </w:numPr>
        <w:spacing w:before="40"/>
      </w:pPr>
      <w:r>
        <w:t xml:space="preserve">Is software developed using environments and tools that can be transferred to a </w:t>
      </w:r>
      <w:r w:rsidR="00A16C58">
        <w:t>third</w:t>
      </w:r>
      <w:r>
        <w:t xml:space="preserve"> party for continued development</w:t>
      </w:r>
      <w:r w:rsidR="00971004">
        <w:t>?</w:t>
      </w:r>
    </w:p>
    <w:p w:rsidR="002E6208" w:rsidRDefault="002E6208" w:rsidP="00A726DA">
      <w:pPr>
        <w:pStyle w:val="Body"/>
        <w:numPr>
          <w:ilvl w:val="0"/>
          <w:numId w:val="28"/>
        </w:numPr>
        <w:rPr>
          <w:lang w:eastAsia="ja-JP"/>
        </w:rPr>
      </w:pPr>
      <w:r>
        <w:rPr>
          <w:lang w:eastAsia="ja-JP"/>
        </w:rPr>
        <w:t>Company and Management</w:t>
      </w:r>
    </w:p>
    <w:p w:rsidR="002E6208" w:rsidRDefault="002E6208" w:rsidP="00A726DA">
      <w:pPr>
        <w:pStyle w:val="Body"/>
        <w:numPr>
          <w:ilvl w:val="1"/>
          <w:numId w:val="59"/>
        </w:numPr>
        <w:spacing w:before="40"/>
        <w:rPr>
          <w:lang w:eastAsia="ja-JP"/>
        </w:rPr>
      </w:pPr>
      <w:r>
        <w:rPr>
          <w:lang w:eastAsia="ja-JP"/>
        </w:rPr>
        <w:t xml:space="preserve">How flexible will the vendor be </w:t>
      </w:r>
      <w:r>
        <w:t>dealing</w:t>
      </w:r>
      <w:r>
        <w:rPr>
          <w:lang w:eastAsia="ja-JP"/>
        </w:rPr>
        <w:t xml:space="preserve"> with changes?  We strongly discourage underbidding with the idea of pricing each minor change.</w:t>
      </w:r>
    </w:p>
    <w:p w:rsidR="002E6208" w:rsidRDefault="002E6208" w:rsidP="00A726DA">
      <w:pPr>
        <w:pStyle w:val="Body"/>
        <w:numPr>
          <w:ilvl w:val="1"/>
          <w:numId w:val="59"/>
        </w:numPr>
        <w:spacing w:before="40"/>
      </w:pPr>
      <w:r>
        <w:rPr>
          <w:lang w:eastAsia="ja-JP"/>
        </w:rPr>
        <w:t xml:space="preserve">Is there a commitment to assign qualified personnel to this project?  We prefer at </w:t>
      </w:r>
      <w:r>
        <w:t>least some key members of the proposal team participate in the project.</w:t>
      </w:r>
    </w:p>
    <w:p w:rsidR="002E6208" w:rsidRDefault="002E6208" w:rsidP="00A726DA">
      <w:pPr>
        <w:pStyle w:val="Body"/>
        <w:numPr>
          <w:ilvl w:val="1"/>
          <w:numId w:val="59"/>
        </w:numPr>
        <w:spacing w:before="40"/>
      </w:pPr>
      <w:r>
        <w:t xml:space="preserve">Is the vendor culture compatible with the needs of the project?  In particular, the vendor </w:t>
      </w:r>
      <w:r w:rsidR="00A16C58">
        <w:t xml:space="preserve">should be able to </w:t>
      </w:r>
      <w:r>
        <w:t>work with the parties who will be involved</w:t>
      </w:r>
      <w:r w:rsidR="00A16C58">
        <w:t>,</w:t>
      </w:r>
      <w:r>
        <w:t xml:space="preserve"> including MovieLabs, studios, exhibitors, distributors, device manufacturers, and so forth.</w:t>
      </w:r>
    </w:p>
    <w:p w:rsidR="002E6208" w:rsidRDefault="002E6208" w:rsidP="00A726DA">
      <w:pPr>
        <w:pStyle w:val="Body"/>
        <w:numPr>
          <w:ilvl w:val="1"/>
          <w:numId w:val="59"/>
        </w:numPr>
        <w:spacing w:before="40"/>
      </w:pPr>
      <w:r>
        <w:t>Does the company have best industry practices in place for project management</w:t>
      </w:r>
      <w:r w:rsidR="00971004">
        <w:t>?</w:t>
      </w:r>
    </w:p>
    <w:p w:rsidR="002E6208" w:rsidRDefault="002E6208" w:rsidP="00A726DA">
      <w:pPr>
        <w:pStyle w:val="Body"/>
        <w:numPr>
          <w:ilvl w:val="1"/>
          <w:numId w:val="59"/>
        </w:numPr>
        <w:spacing w:before="40"/>
      </w:pPr>
      <w:r>
        <w:t>As applicable, does the company have best industry practices for software development, systems operations, support, and other relevant processes?</w:t>
      </w:r>
    </w:p>
    <w:p w:rsidR="002E6208" w:rsidRDefault="002E6208" w:rsidP="00A726DA">
      <w:pPr>
        <w:pStyle w:val="Body"/>
        <w:numPr>
          <w:ilvl w:val="0"/>
          <w:numId w:val="28"/>
        </w:numPr>
        <w:rPr>
          <w:lang w:eastAsia="ja-JP"/>
        </w:rPr>
      </w:pPr>
      <w:r>
        <w:rPr>
          <w:lang w:eastAsia="ja-JP"/>
        </w:rPr>
        <w:t>Cost</w:t>
      </w:r>
    </w:p>
    <w:p w:rsidR="002E6208" w:rsidRDefault="002E6208" w:rsidP="00A726DA">
      <w:pPr>
        <w:pStyle w:val="Body"/>
        <w:numPr>
          <w:ilvl w:val="1"/>
          <w:numId w:val="59"/>
        </w:numPr>
        <w:spacing w:before="40"/>
        <w:rPr>
          <w:lang w:eastAsia="ja-JP"/>
        </w:rPr>
      </w:pPr>
      <w:r>
        <w:rPr>
          <w:lang w:eastAsia="ja-JP"/>
        </w:rPr>
        <w:t xml:space="preserve">What is the </w:t>
      </w:r>
      <w:r>
        <w:t>overall</w:t>
      </w:r>
      <w:r>
        <w:rPr>
          <w:lang w:eastAsia="ja-JP"/>
        </w:rPr>
        <w:t xml:space="preserve"> cost of the project?</w:t>
      </w:r>
    </w:p>
    <w:p w:rsidR="002E6208" w:rsidRDefault="002E6208" w:rsidP="00A726DA">
      <w:pPr>
        <w:pStyle w:val="Body"/>
        <w:numPr>
          <w:ilvl w:val="1"/>
          <w:numId w:val="59"/>
        </w:numPr>
        <w:spacing w:before="40"/>
        <w:rPr>
          <w:lang w:eastAsia="ja-JP"/>
        </w:rPr>
      </w:pPr>
      <w:r>
        <w:rPr>
          <w:lang w:eastAsia="ja-JP"/>
        </w:rPr>
        <w:t>How likely is the vendor to achieve the proposed cost?</w:t>
      </w:r>
    </w:p>
    <w:bookmarkEnd w:id="15"/>
    <w:p w:rsidR="002E6208" w:rsidRDefault="002E6208" w:rsidP="002E6208">
      <w:pPr>
        <w:pStyle w:val="Body"/>
        <w:rPr>
          <w:lang w:eastAsia="ja-JP"/>
        </w:rPr>
      </w:pPr>
      <w:r>
        <w:rPr>
          <w:lang w:eastAsia="ja-JP"/>
        </w:rPr>
        <w:t>Proposal evaluators have built and deployed numerous systems, and are familiar with industry practices.  If you have particular strengths that you believe are relevant, please let us know.</w:t>
      </w:r>
    </w:p>
    <w:p w:rsidR="002E6208" w:rsidRPr="00552859" w:rsidRDefault="00A6702F" w:rsidP="00D54732">
      <w:pPr>
        <w:pStyle w:val="Body"/>
        <w:rPr>
          <w:lang w:eastAsia="ja-JP"/>
        </w:rPr>
      </w:pPr>
      <w:r w:rsidRPr="00A6702F">
        <w:rPr>
          <w:lang w:eastAsia="ja-JP"/>
        </w:rPr>
        <w:t xml:space="preserve">MovieLabs has absolute discretion in accepting proposals, or selecting no </w:t>
      </w:r>
      <w:r>
        <w:rPr>
          <w:lang w:eastAsia="ja-JP"/>
        </w:rPr>
        <w:t>proposals</w:t>
      </w:r>
      <w:r w:rsidR="00A40161">
        <w:rPr>
          <w:lang w:eastAsia="ja-JP"/>
        </w:rPr>
        <w:t xml:space="preserve"> to an RFP</w:t>
      </w:r>
      <w:r>
        <w:rPr>
          <w:lang w:eastAsia="ja-JP"/>
        </w:rPr>
        <w:t>.  T</w:t>
      </w:r>
      <w:r w:rsidRPr="00A6702F">
        <w:rPr>
          <w:lang w:eastAsia="ja-JP"/>
        </w:rPr>
        <w:t>he selection process involves a number of factors, no single one or subset of which is necessarily determinative.</w:t>
      </w:r>
      <w:r>
        <w:rPr>
          <w:lang w:eastAsia="ja-JP"/>
        </w:rPr>
        <w:t xml:space="preserve">  As with this RFI, MovieLabs will have the right to evaluate and share the proposals in the RFP and r</w:t>
      </w:r>
      <w:r w:rsidRPr="00090325">
        <w:rPr>
          <w:lang w:eastAsia="ja-JP"/>
        </w:rPr>
        <w:t>esponses to th</w:t>
      </w:r>
      <w:r>
        <w:rPr>
          <w:lang w:eastAsia="ja-JP"/>
        </w:rPr>
        <w:t>e</w:t>
      </w:r>
      <w:r w:rsidRPr="00090325">
        <w:rPr>
          <w:lang w:eastAsia="ja-JP"/>
        </w:rPr>
        <w:t xml:space="preserve"> RF</w:t>
      </w:r>
      <w:r>
        <w:rPr>
          <w:lang w:eastAsia="ja-JP"/>
        </w:rPr>
        <w:t>P</w:t>
      </w:r>
      <w:r w:rsidRPr="00090325">
        <w:rPr>
          <w:lang w:eastAsia="ja-JP"/>
        </w:rPr>
        <w:t xml:space="preserve"> must not involve the disclosure of confidential or other proprietary information.  Responses marked confidential or proprietary will not be considered and accordingly no confidential treatment shall be given such </w:t>
      </w:r>
      <w:r w:rsidRPr="00552859">
        <w:rPr>
          <w:lang w:eastAsia="ja-JP"/>
        </w:rPr>
        <w:t xml:space="preserve">responses.  </w:t>
      </w:r>
    </w:p>
    <w:p w:rsidR="002E6208" w:rsidRPr="00552859" w:rsidRDefault="002E6208" w:rsidP="002E6208">
      <w:pPr>
        <w:pStyle w:val="Heading2"/>
      </w:pPr>
      <w:bookmarkStart w:id="17" w:name="_Toc314242078"/>
      <w:bookmarkStart w:id="18" w:name="_Toc314243354"/>
      <w:bookmarkStart w:id="19" w:name="_Toc315944211"/>
      <w:bookmarkEnd w:id="17"/>
      <w:bookmarkEnd w:id="18"/>
      <w:r w:rsidRPr="00552859">
        <w:t>Contact Information</w:t>
      </w:r>
      <w:bookmarkEnd w:id="19"/>
    </w:p>
    <w:p w:rsidR="00100635" w:rsidRPr="00552859" w:rsidRDefault="002A62B3" w:rsidP="00B83A4E">
      <w:pPr>
        <w:pStyle w:val="Body"/>
        <w:rPr>
          <w:lang w:eastAsia="ja-JP"/>
        </w:rPr>
      </w:pPr>
      <w:r w:rsidRPr="00552859">
        <w:rPr>
          <w:lang w:eastAsia="ja-JP"/>
        </w:rPr>
        <w:t xml:space="preserve">Responses should be sent to </w:t>
      </w:r>
      <w:hyperlink r:id="rId10" w:history="1">
        <w:r w:rsidRPr="00552859">
          <w:rPr>
            <w:rStyle w:val="Hyperlink"/>
            <w:rFonts w:ascii="Times New Roman" w:hAnsi="Times New Roman" w:cs="Times New Roman"/>
            <w:sz w:val="24"/>
            <w:szCs w:val="24"/>
            <w:lang w:eastAsia="ja-JP"/>
          </w:rPr>
          <w:t>info@movielabs.com</w:t>
        </w:r>
      </w:hyperlink>
      <w:r w:rsidRPr="00552859">
        <w:rPr>
          <w:lang w:eastAsia="ja-JP"/>
        </w:rPr>
        <w:t>.</w:t>
      </w:r>
    </w:p>
    <w:p w:rsidR="002E6208" w:rsidRPr="00552859" w:rsidRDefault="00A40161" w:rsidP="002E6208">
      <w:pPr>
        <w:pStyle w:val="Heading2"/>
      </w:pPr>
      <w:bookmarkStart w:id="20" w:name="_Toc315944212"/>
      <w:r w:rsidRPr="00552859">
        <w:t>Disclaimer of Liability</w:t>
      </w:r>
      <w:bookmarkEnd w:id="20"/>
    </w:p>
    <w:p w:rsidR="00A40161" w:rsidRPr="00552859" w:rsidRDefault="00A40161" w:rsidP="002E6208">
      <w:pPr>
        <w:pStyle w:val="Body"/>
        <w:numPr>
          <w:ilvl w:val="0"/>
          <w:numId w:val="28"/>
        </w:numPr>
        <w:rPr>
          <w:lang w:eastAsia="ja-JP"/>
        </w:rPr>
      </w:pPr>
      <w:r w:rsidRPr="00552859">
        <w:rPr>
          <w:lang w:eastAsia="ja-JP"/>
        </w:rPr>
        <w:t>By submitting a response to this RFI, the Respondent acknowledges and agrees that MovieLabs is not obligated to the Respondent in any manner as a result of the Respondent’s participation in this RFI, and that MovieLabs expressly disclaims any and all obligation to accept responses to this RFI, incorporate any responses into an RFP or otherwise engage the services of the Respondent as a result of the Respondent’s participation in the RF</w:t>
      </w:r>
      <w:r w:rsidR="00944617" w:rsidRPr="00552859">
        <w:rPr>
          <w:lang w:eastAsia="ja-JP"/>
        </w:rPr>
        <w:t>I or RFP</w:t>
      </w:r>
      <w:r w:rsidRPr="00552859">
        <w:rPr>
          <w:lang w:eastAsia="ja-JP"/>
        </w:rPr>
        <w:t xml:space="preserve">. </w:t>
      </w:r>
    </w:p>
    <w:p w:rsidR="00A40161" w:rsidRPr="00552859" w:rsidRDefault="00A40161" w:rsidP="002E6208">
      <w:pPr>
        <w:pStyle w:val="Body"/>
        <w:numPr>
          <w:ilvl w:val="0"/>
          <w:numId w:val="28"/>
        </w:numPr>
        <w:rPr>
          <w:lang w:eastAsia="ja-JP"/>
        </w:rPr>
      </w:pPr>
      <w:r w:rsidRPr="00552859">
        <w:rPr>
          <w:lang w:eastAsia="ja-JP"/>
        </w:rPr>
        <w:lastRenderedPageBreak/>
        <w:t xml:space="preserve">By submitting a response to this RFI, the Respondent acknowledges that the Respondent has read and understands this RFI and agrees to its terms and conditions.  </w:t>
      </w:r>
    </w:p>
    <w:p w:rsidR="006915B0" w:rsidRPr="00552859" w:rsidRDefault="006915B0" w:rsidP="006915B0">
      <w:pPr>
        <w:pStyle w:val="Body"/>
        <w:numPr>
          <w:ilvl w:val="0"/>
          <w:numId w:val="28"/>
        </w:numPr>
        <w:rPr>
          <w:lang w:eastAsia="ja-JP"/>
        </w:rPr>
      </w:pPr>
      <w:r w:rsidRPr="00552859">
        <w:rPr>
          <w:lang w:eastAsia="ja-JP"/>
        </w:rPr>
        <w:t xml:space="preserve">By submitting a response to this RFI, the Respondent acknowledges that (i) its responses may be published or otherwise shared with the community, including, without limitation, with other Respondents and MovieLabs’ member companies and their affiliates, (ii) its responses do not involve the disclosure of confidential or other proprietary information and (iii) any responses marked confidential or proprietary will not be considered and accordingly no confidential treatment shall be given such responses.  </w:t>
      </w:r>
    </w:p>
    <w:p w:rsidR="002E6208" w:rsidRPr="00552859" w:rsidRDefault="00A40161" w:rsidP="002E6208">
      <w:pPr>
        <w:pStyle w:val="Body"/>
        <w:numPr>
          <w:ilvl w:val="0"/>
          <w:numId w:val="28"/>
        </w:numPr>
        <w:rPr>
          <w:lang w:eastAsia="ja-JP"/>
        </w:rPr>
      </w:pPr>
      <w:r w:rsidRPr="00552859">
        <w:rPr>
          <w:lang w:eastAsia="ja-JP"/>
        </w:rPr>
        <w:t>T</w:t>
      </w:r>
      <w:r w:rsidR="006915B0" w:rsidRPr="00552859">
        <w:rPr>
          <w:lang w:eastAsia="ja-JP"/>
        </w:rPr>
        <w:t>he Respondent acknowledges and agrees that MovieLabs has absolute discretion in carrying out is evaluation of the responses and that the evaluation may include a number of factors which may be amended without notice to the Respondent.</w:t>
      </w:r>
    </w:p>
    <w:p w:rsidR="002E6208" w:rsidRPr="00552859" w:rsidRDefault="00D6252E" w:rsidP="002E6208">
      <w:pPr>
        <w:pStyle w:val="Body"/>
        <w:numPr>
          <w:ilvl w:val="0"/>
          <w:numId w:val="28"/>
        </w:numPr>
        <w:rPr>
          <w:lang w:eastAsia="ja-JP"/>
        </w:rPr>
      </w:pPr>
      <w:r w:rsidRPr="00552859">
        <w:rPr>
          <w:lang w:eastAsia="ja-JP"/>
        </w:rPr>
        <w:t xml:space="preserve">MovieLabs reserves the right to accelerate, change the dates for, discontinue or otherwise alter the RFI process or the terms of the RFI at any time, and makes no commitments, implied or otherwise, that an RFP will be issued or this RFI process or any subsequent RFP process will result in a business transaction with one or more Respondents.  </w:t>
      </w:r>
    </w:p>
    <w:p w:rsidR="002E6208" w:rsidRPr="00552859" w:rsidRDefault="002E6208" w:rsidP="002E6208">
      <w:pPr>
        <w:pStyle w:val="Body"/>
        <w:numPr>
          <w:ilvl w:val="0"/>
          <w:numId w:val="28"/>
        </w:numPr>
        <w:rPr>
          <w:lang w:eastAsia="ja-JP"/>
        </w:rPr>
      </w:pPr>
      <w:r w:rsidRPr="00552859">
        <w:rPr>
          <w:lang w:eastAsia="ja-JP"/>
        </w:rPr>
        <w:t>All products mentioned are included as representative examples.  There is no recommendation that any particular brand or product be used; and there is no endorsement for any of these products.  Furthermore, pricing is dated and may not be accurate.</w:t>
      </w:r>
    </w:p>
    <w:p w:rsidR="00EA6251" w:rsidRPr="00552859" w:rsidRDefault="00EA6251" w:rsidP="00EA6251">
      <w:pPr>
        <w:pStyle w:val="Body"/>
        <w:numPr>
          <w:ilvl w:val="0"/>
          <w:numId w:val="28"/>
        </w:numPr>
        <w:rPr>
          <w:lang w:eastAsia="ja-JP"/>
        </w:rPr>
      </w:pPr>
      <w:r w:rsidRPr="00552859">
        <w:rPr>
          <w:lang w:eastAsia="ja-JP"/>
        </w:rPr>
        <w:t>The Respondent must sign and return the General Release attached as Exhibit A to MovieLabs in conjunction with its submission.</w:t>
      </w:r>
    </w:p>
    <w:p w:rsidR="001622CD" w:rsidRPr="00552859" w:rsidRDefault="001622CD" w:rsidP="001622CD">
      <w:pPr>
        <w:pStyle w:val="Heading2"/>
      </w:pPr>
      <w:bookmarkStart w:id="21" w:name="_Toc315944213"/>
      <w:r w:rsidRPr="00552859">
        <w:t>Specific Questions for the RFI</w:t>
      </w:r>
      <w:bookmarkEnd w:id="21"/>
    </w:p>
    <w:p w:rsidR="00430A38" w:rsidRDefault="002A62B3" w:rsidP="001622CD">
      <w:pPr>
        <w:pStyle w:val="Body"/>
        <w:rPr>
          <w:lang w:eastAsia="ja-JP"/>
        </w:rPr>
      </w:pPr>
      <w:r>
        <w:rPr>
          <w:lang w:eastAsia="ja-JP"/>
        </w:rPr>
        <w:t xml:space="preserve">The goal of this RFI is to improve the quality of the RFP, to improve the chances of success </w:t>
      </w:r>
      <w:r w:rsidR="00A16C58">
        <w:rPr>
          <w:lang w:eastAsia="ja-JP"/>
        </w:rPr>
        <w:t xml:space="preserve">for </w:t>
      </w:r>
      <w:r>
        <w:rPr>
          <w:lang w:eastAsia="ja-JP"/>
        </w:rPr>
        <w:t xml:space="preserve">the TDL, and to engage the community in the creation of the TDL. </w:t>
      </w:r>
    </w:p>
    <w:p w:rsidR="002A62B3" w:rsidRDefault="002A62B3" w:rsidP="001622CD">
      <w:pPr>
        <w:pStyle w:val="Body"/>
        <w:rPr>
          <w:lang w:eastAsia="ja-JP"/>
        </w:rPr>
      </w:pPr>
      <w:r>
        <w:rPr>
          <w:lang w:eastAsia="ja-JP"/>
        </w:rPr>
        <w:t>Respondent</w:t>
      </w:r>
      <w:r w:rsidR="008211FF">
        <w:rPr>
          <w:lang w:eastAsia="ja-JP"/>
        </w:rPr>
        <w:t>s are</w:t>
      </w:r>
      <w:r>
        <w:rPr>
          <w:lang w:eastAsia="ja-JP"/>
        </w:rPr>
        <w:t xml:space="preserve"> encourage</w:t>
      </w:r>
      <w:r w:rsidR="00183DF8">
        <w:rPr>
          <w:lang w:eastAsia="ja-JP"/>
        </w:rPr>
        <w:t>d</w:t>
      </w:r>
      <w:r>
        <w:rPr>
          <w:lang w:eastAsia="ja-JP"/>
        </w:rPr>
        <w:t xml:space="preserve"> to respond to as much of the RFI as they desire. Even </w:t>
      </w:r>
      <w:r w:rsidR="005A2D92">
        <w:rPr>
          <w:lang w:eastAsia="ja-JP"/>
        </w:rPr>
        <w:t xml:space="preserve">a </w:t>
      </w:r>
      <w:r>
        <w:rPr>
          <w:lang w:eastAsia="ja-JP"/>
        </w:rPr>
        <w:t>comment or a response to just one question is valuable.</w:t>
      </w:r>
    </w:p>
    <w:p w:rsidR="001622CD" w:rsidRPr="00CC0470" w:rsidRDefault="00430A38" w:rsidP="001622CD">
      <w:pPr>
        <w:pStyle w:val="Body"/>
        <w:rPr>
          <w:lang w:eastAsia="ja-JP"/>
        </w:rPr>
      </w:pPr>
      <w:r>
        <w:rPr>
          <w:lang w:eastAsia="ja-JP"/>
        </w:rPr>
        <w:t>We have called out specific questions in the text, highlighting them as follow</w:t>
      </w:r>
      <w:r w:rsidR="00183DF8">
        <w:rPr>
          <w:lang w:eastAsia="ja-JP"/>
        </w:rPr>
        <w:t>s</w:t>
      </w:r>
      <w:r>
        <w:rPr>
          <w:lang w:eastAsia="ja-JP"/>
        </w:rPr>
        <w:t xml:space="preserve">:  </w:t>
      </w:r>
      <w:r w:rsidR="001622CD" w:rsidRPr="00CC0470">
        <w:rPr>
          <w:b/>
          <w:color w:val="00B050"/>
          <w:lang w:eastAsia="ja-JP"/>
        </w:rPr>
        <w:t>Question</w:t>
      </w:r>
      <w:r>
        <w:rPr>
          <w:lang w:eastAsia="ja-JP"/>
        </w:rPr>
        <w:t>.</w:t>
      </w:r>
      <w:r w:rsidR="001622CD" w:rsidRPr="00CC0470">
        <w:rPr>
          <w:lang w:eastAsia="ja-JP"/>
        </w:rPr>
        <w:t xml:space="preserve"> </w:t>
      </w:r>
    </w:p>
    <w:p w:rsidR="002E6208" w:rsidRPr="000B4AD3" w:rsidRDefault="002E6208" w:rsidP="00CC0470">
      <w:pPr>
        <w:pStyle w:val="Body"/>
        <w:ind w:firstLine="0"/>
        <w:rPr>
          <w:highlight w:val="yellow"/>
          <w:lang w:eastAsia="ja-JP"/>
        </w:rPr>
      </w:pPr>
    </w:p>
    <w:p w:rsidR="0028633C" w:rsidRDefault="0028633C" w:rsidP="0028633C">
      <w:pPr>
        <w:pStyle w:val="Heading1"/>
      </w:pPr>
      <w:bookmarkStart w:id="22" w:name="_Toc313476744"/>
      <w:bookmarkStart w:id="23" w:name="_Toc315944214"/>
      <w:bookmarkStart w:id="24" w:name="_Toc313476743"/>
      <w:r>
        <w:lastRenderedPageBreak/>
        <w:t>Project Framework</w:t>
      </w:r>
      <w:bookmarkEnd w:id="22"/>
      <w:bookmarkEnd w:id="23"/>
    </w:p>
    <w:p w:rsidR="0028633C" w:rsidRPr="00BC359E" w:rsidRDefault="00F44B9E" w:rsidP="0028633C">
      <w:pPr>
        <w:pStyle w:val="Body"/>
        <w:rPr>
          <w:lang w:eastAsia="ja-JP"/>
        </w:rPr>
      </w:pPr>
      <w:r>
        <w:rPr>
          <w:lang w:eastAsia="ja-JP"/>
        </w:rPr>
        <w:t>The project is divided into three primary tasks</w:t>
      </w:r>
      <w:r w:rsidR="0028633C">
        <w:rPr>
          <w:lang w:eastAsia="ja-JP"/>
        </w:rPr>
        <w:t xml:space="preserve">: Build TDL, Operate TDL and Support the TDL.  Vendors will be encouraged to bid on as many </w:t>
      </w:r>
      <w:r>
        <w:rPr>
          <w:lang w:eastAsia="ja-JP"/>
        </w:rPr>
        <w:t xml:space="preserve">tasks </w:t>
      </w:r>
      <w:r w:rsidR="0028633C">
        <w:rPr>
          <w:lang w:eastAsia="ja-JP"/>
        </w:rPr>
        <w:t>as they are qualified</w:t>
      </w:r>
      <w:r w:rsidR="00A16C58">
        <w:rPr>
          <w:lang w:eastAsia="ja-JP"/>
        </w:rPr>
        <w:t xml:space="preserve"> to undertake</w:t>
      </w:r>
      <w:r w:rsidR="0028633C">
        <w:rPr>
          <w:lang w:eastAsia="ja-JP"/>
        </w:rPr>
        <w:t>.</w:t>
      </w:r>
    </w:p>
    <w:p w:rsidR="0028633C" w:rsidRDefault="00F44B9E" w:rsidP="0028633C">
      <w:pPr>
        <w:pStyle w:val="Heading2"/>
      </w:pPr>
      <w:bookmarkStart w:id="25" w:name="_Toc315944215"/>
      <w:r>
        <w:t xml:space="preserve">Task </w:t>
      </w:r>
      <w:r w:rsidR="0028633C">
        <w:t>1: Build TDL</w:t>
      </w:r>
      <w:bookmarkEnd w:id="25"/>
    </w:p>
    <w:p w:rsidR="00CF00F2" w:rsidRDefault="00CF00F2" w:rsidP="0028633C">
      <w:pPr>
        <w:pStyle w:val="Body"/>
        <w:rPr>
          <w:lang w:eastAsia="ja-JP"/>
        </w:rPr>
      </w:pPr>
      <w:r>
        <w:rPr>
          <w:lang w:eastAsia="ja-JP"/>
        </w:rPr>
        <w:t>This Task is to create the Registry and probably be available for maintenance and upgrades of the Registry.</w:t>
      </w:r>
      <w:r w:rsidR="00B76EC5">
        <w:rPr>
          <w:lang w:eastAsia="ja-JP"/>
        </w:rPr>
        <w:t xml:space="preserve"> The Vendor who builds the Registry will be responsible for the full design and implementation of the TDL.  This will include the creation of the database, the front end web site, the appropriate APIs for integration with outside participants, and general installation and update procedures.</w:t>
      </w:r>
    </w:p>
    <w:p w:rsidR="0028633C" w:rsidRDefault="0028633C" w:rsidP="0028633C">
      <w:pPr>
        <w:pStyle w:val="Body"/>
        <w:rPr>
          <w:lang w:eastAsia="ja-JP"/>
        </w:rPr>
      </w:pPr>
      <w:r>
        <w:rPr>
          <w:lang w:eastAsia="ja-JP"/>
        </w:rPr>
        <w:t xml:space="preserve">This task has </w:t>
      </w:r>
      <w:r w:rsidR="00F44B9E">
        <w:rPr>
          <w:lang w:eastAsia="ja-JP"/>
        </w:rPr>
        <w:t xml:space="preserve">the following </w:t>
      </w:r>
      <w:r>
        <w:rPr>
          <w:lang w:eastAsia="ja-JP"/>
        </w:rPr>
        <w:t>parts</w:t>
      </w:r>
    </w:p>
    <w:p w:rsidR="0028633C" w:rsidRDefault="0028633C" w:rsidP="00A726DA">
      <w:pPr>
        <w:pStyle w:val="Body"/>
        <w:numPr>
          <w:ilvl w:val="0"/>
          <w:numId w:val="28"/>
        </w:numPr>
        <w:rPr>
          <w:lang w:eastAsia="ja-JP"/>
        </w:rPr>
      </w:pPr>
      <w:r>
        <w:rPr>
          <w:lang w:eastAsia="ja-JP"/>
        </w:rPr>
        <w:t>Build TDL</w:t>
      </w:r>
      <w:r w:rsidR="00CF00F2">
        <w:rPr>
          <w:lang w:eastAsia="ja-JP"/>
        </w:rPr>
        <w:t xml:space="preserve"> (or adapt internal software for use as the TDL)</w:t>
      </w:r>
    </w:p>
    <w:p w:rsidR="002E77F7" w:rsidRDefault="002E77F7" w:rsidP="00A726DA">
      <w:pPr>
        <w:pStyle w:val="Body"/>
        <w:numPr>
          <w:ilvl w:val="0"/>
          <w:numId w:val="28"/>
        </w:numPr>
        <w:rPr>
          <w:lang w:eastAsia="ja-JP"/>
        </w:rPr>
      </w:pPr>
      <w:r>
        <w:rPr>
          <w:lang w:eastAsia="ja-JP"/>
        </w:rPr>
        <w:t xml:space="preserve">Updates to </w:t>
      </w:r>
      <w:r w:rsidR="00CF00F2">
        <w:rPr>
          <w:lang w:eastAsia="ja-JP"/>
        </w:rPr>
        <w:t xml:space="preserve">core </w:t>
      </w:r>
      <w:r>
        <w:rPr>
          <w:lang w:eastAsia="ja-JP"/>
        </w:rPr>
        <w:t>software</w:t>
      </w:r>
      <w:r w:rsidR="00CF00F2">
        <w:rPr>
          <w:lang w:eastAsia="ja-JP"/>
        </w:rPr>
        <w:t xml:space="preserve"> </w:t>
      </w:r>
    </w:p>
    <w:p w:rsidR="0028633C" w:rsidRDefault="00A16C58" w:rsidP="00A726DA">
      <w:pPr>
        <w:pStyle w:val="Body"/>
        <w:numPr>
          <w:ilvl w:val="0"/>
          <w:numId w:val="28"/>
        </w:numPr>
        <w:rPr>
          <w:lang w:eastAsia="ja-JP"/>
        </w:rPr>
      </w:pPr>
      <w:r>
        <w:rPr>
          <w:lang w:eastAsia="ja-JP"/>
        </w:rPr>
        <w:t>Third-</w:t>
      </w:r>
      <w:r w:rsidR="0028633C">
        <w:rPr>
          <w:lang w:eastAsia="ja-JP"/>
        </w:rPr>
        <w:t xml:space="preserve">level technical support (help </w:t>
      </w:r>
      <w:r>
        <w:rPr>
          <w:lang w:eastAsia="ja-JP"/>
        </w:rPr>
        <w:t>second-</w:t>
      </w:r>
      <w:r w:rsidR="0028633C">
        <w:rPr>
          <w:lang w:eastAsia="ja-JP"/>
        </w:rPr>
        <w:t>level when they can’t solve a problem)</w:t>
      </w:r>
    </w:p>
    <w:p w:rsidR="00F44B9E" w:rsidRPr="00574283" w:rsidRDefault="00F44B9E" w:rsidP="00A726DA">
      <w:pPr>
        <w:pStyle w:val="Body"/>
        <w:numPr>
          <w:ilvl w:val="0"/>
          <w:numId w:val="28"/>
        </w:numPr>
        <w:rPr>
          <w:lang w:eastAsia="ja-JP"/>
        </w:rPr>
      </w:pPr>
      <w:r>
        <w:rPr>
          <w:lang w:eastAsia="ja-JP"/>
        </w:rPr>
        <w:t>Software Maintenance (TBD) – This may be part of Build or Operate.</w:t>
      </w:r>
    </w:p>
    <w:p w:rsidR="0028633C" w:rsidRDefault="00F44B9E" w:rsidP="0028633C">
      <w:pPr>
        <w:pStyle w:val="Heading2"/>
      </w:pPr>
      <w:bookmarkStart w:id="26" w:name="_Toc315944216"/>
      <w:r>
        <w:t xml:space="preserve">Task </w:t>
      </w:r>
      <w:r w:rsidR="0028633C">
        <w:t>2: Operate TDL</w:t>
      </w:r>
      <w:bookmarkEnd w:id="26"/>
    </w:p>
    <w:p w:rsidR="00CF00F2" w:rsidRDefault="00CF00F2" w:rsidP="0028633C">
      <w:pPr>
        <w:pStyle w:val="Body"/>
        <w:rPr>
          <w:lang w:eastAsia="ja-JP"/>
        </w:rPr>
      </w:pPr>
      <w:r>
        <w:rPr>
          <w:lang w:eastAsia="ja-JP"/>
        </w:rPr>
        <w:t>This Task is to operate the TDL</w:t>
      </w:r>
      <w:r w:rsidR="00A16C58">
        <w:rPr>
          <w:lang w:eastAsia="ja-JP"/>
        </w:rPr>
        <w:t>, and</w:t>
      </w:r>
      <w:r>
        <w:rPr>
          <w:lang w:eastAsia="ja-JP"/>
        </w:rPr>
        <w:t xml:space="preserve"> includes handling the integration of new requirements, keep</w:t>
      </w:r>
      <w:r w:rsidR="00A16C58">
        <w:rPr>
          <w:lang w:eastAsia="ja-JP"/>
        </w:rPr>
        <w:t>ing</w:t>
      </w:r>
      <w:r>
        <w:rPr>
          <w:lang w:eastAsia="ja-JP"/>
        </w:rPr>
        <w:t xml:space="preserve"> the servers </w:t>
      </w:r>
      <w:r w:rsidR="00D174F3">
        <w:rPr>
          <w:lang w:eastAsia="ja-JP"/>
        </w:rPr>
        <w:t>operational</w:t>
      </w:r>
      <w:r>
        <w:rPr>
          <w:lang w:eastAsia="ja-JP"/>
        </w:rPr>
        <w:t xml:space="preserve"> 24/7</w:t>
      </w:r>
      <w:r w:rsidR="00D174F3">
        <w:rPr>
          <w:lang w:eastAsia="ja-JP"/>
        </w:rPr>
        <w:t>/365</w:t>
      </w:r>
      <w:r w:rsidR="00B76EC5">
        <w:rPr>
          <w:lang w:eastAsia="ja-JP"/>
        </w:rPr>
        <w:t xml:space="preserve">, integrating new participants, </w:t>
      </w:r>
      <w:r w:rsidR="002A7B9E">
        <w:rPr>
          <w:lang w:eastAsia="ja-JP"/>
        </w:rPr>
        <w:t>and general operations of the system.</w:t>
      </w:r>
      <w:r w:rsidR="00B03764">
        <w:rPr>
          <w:lang w:eastAsia="ja-JP"/>
        </w:rPr>
        <w:t xml:space="preserve"> There is intended to be a requirement that the TDL be </w:t>
      </w:r>
      <w:r w:rsidR="00D174F3">
        <w:rPr>
          <w:lang w:eastAsia="ja-JP"/>
        </w:rPr>
        <w:t>at least</w:t>
      </w:r>
      <w:r w:rsidR="00B03764">
        <w:rPr>
          <w:lang w:eastAsia="ja-JP"/>
        </w:rPr>
        <w:t xml:space="preserve"> dual hosted </w:t>
      </w:r>
      <w:r w:rsidR="00D174F3">
        <w:rPr>
          <w:lang w:eastAsia="ja-JP"/>
        </w:rPr>
        <w:t xml:space="preserve">(i.e., </w:t>
      </w:r>
      <w:r w:rsidR="00B03764">
        <w:rPr>
          <w:lang w:eastAsia="ja-JP"/>
        </w:rPr>
        <w:t xml:space="preserve">in two </w:t>
      </w:r>
      <w:r w:rsidR="00D174F3">
        <w:rPr>
          <w:lang w:eastAsia="ja-JP"/>
        </w:rPr>
        <w:t xml:space="preserve">geographically dispersed </w:t>
      </w:r>
      <w:r w:rsidR="00B03764">
        <w:rPr>
          <w:lang w:eastAsia="ja-JP"/>
        </w:rPr>
        <w:t>locations</w:t>
      </w:r>
      <w:r w:rsidR="00A16C58">
        <w:rPr>
          <w:lang w:eastAsia="ja-JP"/>
        </w:rPr>
        <w:t>)</w:t>
      </w:r>
      <w:r w:rsidR="00B03764">
        <w:rPr>
          <w:lang w:eastAsia="ja-JP"/>
        </w:rPr>
        <w:t>.</w:t>
      </w:r>
    </w:p>
    <w:p w:rsidR="0028633C" w:rsidRDefault="0028633C" w:rsidP="0028633C">
      <w:pPr>
        <w:pStyle w:val="Body"/>
        <w:rPr>
          <w:lang w:eastAsia="ja-JP"/>
        </w:rPr>
      </w:pPr>
      <w:r>
        <w:rPr>
          <w:lang w:eastAsia="ja-JP"/>
        </w:rPr>
        <w:t>This task includes the following</w:t>
      </w:r>
      <w:r w:rsidR="00A16C58">
        <w:rPr>
          <w:lang w:eastAsia="ja-JP"/>
        </w:rPr>
        <w:t xml:space="preserve"> responsibilities</w:t>
      </w:r>
      <w:r>
        <w:rPr>
          <w:lang w:eastAsia="ja-JP"/>
        </w:rPr>
        <w:t>:</w:t>
      </w:r>
    </w:p>
    <w:p w:rsidR="002E77F7" w:rsidRDefault="002E77F7" w:rsidP="00A726DA">
      <w:pPr>
        <w:pStyle w:val="Body"/>
        <w:numPr>
          <w:ilvl w:val="0"/>
          <w:numId w:val="28"/>
        </w:numPr>
        <w:rPr>
          <w:lang w:eastAsia="ja-JP"/>
        </w:rPr>
      </w:pPr>
      <w:r>
        <w:rPr>
          <w:lang w:eastAsia="ja-JP"/>
        </w:rPr>
        <w:t>Support TDL</w:t>
      </w:r>
    </w:p>
    <w:p w:rsidR="002E77F7" w:rsidRDefault="002E77F7" w:rsidP="00A726DA">
      <w:pPr>
        <w:pStyle w:val="Body"/>
        <w:numPr>
          <w:ilvl w:val="1"/>
          <w:numId w:val="59"/>
        </w:numPr>
        <w:spacing w:before="40"/>
        <w:rPr>
          <w:lang w:eastAsia="ja-JP"/>
        </w:rPr>
      </w:pPr>
      <w:r w:rsidRPr="00574283">
        <w:t>Monitoring</w:t>
      </w:r>
      <w:r w:rsidRPr="00574283">
        <w:rPr>
          <w:lang w:eastAsia="ja-JP"/>
        </w:rPr>
        <w:t xml:space="preserve"> the health of the TDL</w:t>
      </w:r>
      <w:r>
        <w:rPr>
          <w:lang w:eastAsia="ja-JP"/>
        </w:rPr>
        <w:t>; for example, Database integrity</w:t>
      </w:r>
    </w:p>
    <w:p w:rsidR="00A020E2" w:rsidRPr="00574283" w:rsidRDefault="00A020E2" w:rsidP="00A726DA">
      <w:pPr>
        <w:pStyle w:val="Body"/>
        <w:numPr>
          <w:ilvl w:val="1"/>
          <w:numId w:val="59"/>
        </w:numPr>
        <w:spacing w:before="40"/>
        <w:rPr>
          <w:lang w:eastAsia="ja-JP"/>
        </w:rPr>
      </w:pPr>
      <w:r>
        <w:rPr>
          <w:lang w:eastAsia="ja-JP"/>
        </w:rPr>
        <w:t>Monitoring data feeds for problems</w:t>
      </w:r>
    </w:p>
    <w:p w:rsidR="002E77F7" w:rsidRDefault="00A16C58" w:rsidP="00A726DA">
      <w:pPr>
        <w:pStyle w:val="Body"/>
        <w:numPr>
          <w:ilvl w:val="0"/>
          <w:numId w:val="28"/>
        </w:numPr>
        <w:rPr>
          <w:lang w:eastAsia="ja-JP"/>
        </w:rPr>
      </w:pPr>
      <w:r>
        <w:rPr>
          <w:lang w:eastAsia="ja-JP"/>
        </w:rPr>
        <w:t>O</w:t>
      </w:r>
      <w:r w:rsidR="002E77F7">
        <w:rPr>
          <w:lang w:eastAsia="ja-JP"/>
        </w:rPr>
        <w:t>nboarding of new customers</w:t>
      </w:r>
    </w:p>
    <w:p w:rsidR="002E77F7" w:rsidRDefault="002E77F7" w:rsidP="00A726DA">
      <w:pPr>
        <w:pStyle w:val="Body"/>
        <w:numPr>
          <w:ilvl w:val="0"/>
          <w:numId w:val="28"/>
        </w:numPr>
        <w:rPr>
          <w:lang w:eastAsia="ja-JP"/>
        </w:rPr>
      </w:pPr>
      <w:r>
        <w:rPr>
          <w:lang w:eastAsia="ja-JP"/>
        </w:rPr>
        <w:t>Maintain</w:t>
      </w:r>
      <w:r w:rsidR="00A16C58">
        <w:rPr>
          <w:lang w:eastAsia="ja-JP"/>
        </w:rPr>
        <w:t>ing</w:t>
      </w:r>
      <w:r>
        <w:rPr>
          <w:lang w:eastAsia="ja-JP"/>
        </w:rPr>
        <w:t xml:space="preserve"> bug database</w:t>
      </w:r>
    </w:p>
    <w:p w:rsidR="00D4059B" w:rsidRDefault="00D4059B" w:rsidP="00A726DA">
      <w:pPr>
        <w:pStyle w:val="Body"/>
        <w:numPr>
          <w:ilvl w:val="0"/>
          <w:numId w:val="28"/>
        </w:numPr>
        <w:rPr>
          <w:lang w:eastAsia="ja-JP"/>
        </w:rPr>
      </w:pPr>
      <w:r>
        <w:rPr>
          <w:lang w:eastAsia="ja-JP"/>
        </w:rPr>
        <w:t>Rollout</w:t>
      </w:r>
      <w:r w:rsidR="00A16C58">
        <w:rPr>
          <w:lang w:eastAsia="ja-JP"/>
        </w:rPr>
        <w:t xml:space="preserve"> of</w:t>
      </w:r>
      <w:r>
        <w:rPr>
          <w:lang w:eastAsia="ja-JP"/>
        </w:rPr>
        <w:t xml:space="preserve"> updates to the TDL</w:t>
      </w:r>
    </w:p>
    <w:p w:rsidR="0028633C" w:rsidRDefault="0028633C" w:rsidP="00A726DA">
      <w:pPr>
        <w:pStyle w:val="Body"/>
        <w:numPr>
          <w:ilvl w:val="0"/>
          <w:numId w:val="28"/>
        </w:numPr>
        <w:rPr>
          <w:lang w:eastAsia="ja-JP"/>
        </w:rPr>
      </w:pPr>
      <w:r>
        <w:rPr>
          <w:lang w:eastAsia="ja-JP"/>
        </w:rPr>
        <w:t>Provid</w:t>
      </w:r>
      <w:r w:rsidR="00A16C58">
        <w:rPr>
          <w:lang w:eastAsia="ja-JP"/>
        </w:rPr>
        <w:t>ing</w:t>
      </w:r>
      <w:r>
        <w:rPr>
          <w:lang w:eastAsia="ja-JP"/>
        </w:rPr>
        <w:t xml:space="preserve"> hosting service for all TDL equipment</w:t>
      </w:r>
      <w:r w:rsidR="00A16C58">
        <w:rPr>
          <w:lang w:eastAsia="ja-JP"/>
        </w:rPr>
        <w:t>,</w:t>
      </w:r>
      <w:r>
        <w:rPr>
          <w:lang w:eastAsia="ja-JP"/>
        </w:rPr>
        <w:t xml:space="preserve"> includ</w:t>
      </w:r>
      <w:r w:rsidR="00A16C58">
        <w:rPr>
          <w:lang w:eastAsia="ja-JP"/>
        </w:rPr>
        <w:t>ing</w:t>
      </w:r>
      <w:r>
        <w:rPr>
          <w:lang w:eastAsia="ja-JP"/>
        </w:rPr>
        <w:t xml:space="preserve"> colocation (space, power, cooling, etc.) and network bandwidth</w:t>
      </w:r>
    </w:p>
    <w:p w:rsidR="0028633C" w:rsidRDefault="0028633C" w:rsidP="00A726DA">
      <w:pPr>
        <w:pStyle w:val="Body"/>
        <w:numPr>
          <w:ilvl w:val="0"/>
          <w:numId w:val="28"/>
        </w:numPr>
        <w:rPr>
          <w:lang w:eastAsia="ja-JP"/>
        </w:rPr>
      </w:pPr>
      <w:r>
        <w:rPr>
          <w:lang w:eastAsia="ja-JP"/>
        </w:rPr>
        <w:t>Maintain</w:t>
      </w:r>
      <w:r w:rsidR="00A16C58">
        <w:rPr>
          <w:lang w:eastAsia="ja-JP"/>
        </w:rPr>
        <w:t>ing</w:t>
      </w:r>
      <w:r>
        <w:rPr>
          <w:lang w:eastAsia="ja-JP"/>
        </w:rPr>
        <w:t xml:space="preserve"> network infrastructure, such as DNS</w:t>
      </w:r>
    </w:p>
    <w:p w:rsidR="0028633C" w:rsidRDefault="0028633C" w:rsidP="00A726DA">
      <w:pPr>
        <w:pStyle w:val="Body"/>
        <w:numPr>
          <w:ilvl w:val="0"/>
          <w:numId w:val="28"/>
        </w:numPr>
        <w:rPr>
          <w:lang w:eastAsia="ja-JP"/>
        </w:rPr>
      </w:pPr>
      <w:r>
        <w:rPr>
          <w:lang w:eastAsia="ja-JP"/>
        </w:rPr>
        <w:t>Provid</w:t>
      </w:r>
      <w:r w:rsidR="00A16C58">
        <w:rPr>
          <w:lang w:eastAsia="ja-JP"/>
        </w:rPr>
        <w:t>ing</w:t>
      </w:r>
      <w:r>
        <w:rPr>
          <w:lang w:eastAsia="ja-JP"/>
        </w:rPr>
        <w:t xml:space="preserve"> NOC-level system maintenance</w:t>
      </w:r>
    </w:p>
    <w:p w:rsidR="0028633C" w:rsidRDefault="0028633C" w:rsidP="00A726DA">
      <w:pPr>
        <w:pStyle w:val="Body"/>
        <w:numPr>
          <w:ilvl w:val="1"/>
          <w:numId w:val="59"/>
        </w:numPr>
        <w:spacing w:before="40"/>
        <w:rPr>
          <w:lang w:eastAsia="ja-JP"/>
        </w:rPr>
      </w:pPr>
      <w:r>
        <w:t>Hardware</w:t>
      </w:r>
      <w:r>
        <w:rPr>
          <w:lang w:eastAsia="ja-JP"/>
        </w:rPr>
        <w:t xml:space="preserve"> replacement</w:t>
      </w:r>
    </w:p>
    <w:p w:rsidR="0028633C" w:rsidRDefault="0028633C" w:rsidP="00A726DA">
      <w:pPr>
        <w:pStyle w:val="Body"/>
        <w:numPr>
          <w:ilvl w:val="1"/>
          <w:numId w:val="59"/>
        </w:numPr>
        <w:spacing w:before="40"/>
        <w:rPr>
          <w:lang w:eastAsia="ja-JP"/>
        </w:rPr>
      </w:pPr>
      <w:r>
        <w:t>Software</w:t>
      </w:r>
      <w:r>
        <w:rPr>
          <w:lang w:eastAsia="ja-JP"/>
        </w:rPr>
        <w:t xml:space="preserve"> installation and configuration in accordance with supplied scripts</w:t>
      </w:r>
    </w:p>
    <w:p w:rsidR="0028633C" w:rsidRDefault="0028633C" w:rsidP="00A726DA">
      <w:pPr>
        <w:pStyle w:val="Body"/>
        <w:numPr>
          <w:ilvl w:val="0"/>
          <w:numId w:val="28"/>
        </w:numPr>
        <w:rPr>
          <w:lang w:eastAsia="ja-JP"/>
        </w:rPr>
      </w:pPr>
      <w:r>
        <w:rPr>
          <w:lang w:eastAsia="ja-JP"/>
        </w:rPr>
        <w:t xml:space="preserve">Troubleshooting </w:t>
      </w:r>
    </w:p>
    <w:p w:rsidR="00F44B9E" w:rsidRPr="00574283" w:rsidRDefault="00F44B9E" w:rsidP="00A726DA">
      <w:pPr>
        <w:pStyle w:val="Body"/>
        <w:numPr>
          <w:ilvl w:val="0"/>
          <w:numId w:val="28"/>
        </w:numPr>
        <w:rPr>
          <w:lang w:eastAsia="ja-JP"/>
        </w:rPr>
      </w:pPr>
      <w:r>
        <w:rPr>
          <w:lang w:eastAsia="ja-JP"/>
        </w:rPr>
        <w:lastRenderedPageBreak/>
        <w:t>Software Maintenance (TBD) – This may be part of Build or Operate.</w:t>
      </w:r>
    </w:p>
    <w:p w:rsidR="0028633C" w:rsidRDefault="00F44B9E" w:rsidP="0028633C">
      <w:pPr>
        <w:pStyle w:val="Heading2"/>
      </w:pPr>
      <w:bookmarkStart w:id="27" w:name="_Toc315944217"/>
      <w:r>
        <w:t xml:space="preserve">Task </w:t>
      </w:r>
      <w:r w:rsidR="0028633C">
        <w:t>3: TDL Support</w:t>
      </w:r>
      <w:bookmarkEnd w:id="27"/>
    </w:p>
    <w:p w:rsidR="00D4059B" w:rsidRDefault="00CF00F2" w:rsidP="0028633C">
      <w:pPr>
        <w:pStyle w:val="Body"/>
        <w:rPr>
          <w:lang w:eastAsia="ja-JP"/>
        </w:rPr>
      </w:pPr>
      <w:r>
        <w:rPr>
          <w:lang w:eastAsia="ja-JP"/>
        </w:rPr>
        <w:t>This Task is to provide support to the ecosystem</w:t>
      </w:r>
      <w:r w:rsidR="00A16C58">
        <w:rPr>
          <w:lang w:eastAsia="ja-JP"/>
        </w:rPr>
        <w:t xml:space="preserve"> worldwide</w:t>
      </w:r>
      <w:r w:rsidR="00B76EC5">
        <w:rPr>
          <w:lang w:eastAsia="ja-JP"/>
        </w:rPr>
        <w:t xml:space="preserve">. </w:t>
      </w:r>
      <w:r w:rsidR="00D4059B">
        <w:rPr>
          <w:lang w:eastAsia="ja-JP"/>
        </w:rPr>
        <w:t xml:space="preserve">There will be a requirement to </w:t>
      </w:r>
      <w:r w:rsidR="00D174F3">
        <w:rPr>
          <w:lang w:eastAsia="ja-JP"/>
        </w:rPr>
        <w:t>provide</w:t>
      </w:r>
      <w:r w:rsidR="00D4059B">
        <w:rPr>
          <w:lang w:eastAsia="ja-JP"/>
        </w:rPr>
        <w:t xml:space="preserve"> multiple language support either via a translation service or directly.  There are two basic categories of support, one for bringing new ecosystem members into the System and keeping them operational (Operational Support)</w:t>
      </w:r>
      <w:r w:rsidR="00A16C58">
        <w:rPr>
          <w:lang w:eastAsia="ja-JP"/>
        </w:rPr>
        <w:t>,</w:t>
      </w:r>
      <w:r w:rsidR="00D4059B">
        <w:rPr>
          <w:lang w:eastAsia="ja-JP"/>
        </w:rPr>
        <w:t xml:space="preserve"> and the second for keeping the integrity of the data up to date (Data Support).  </w:t>
      </w:r>
      <w:r w:rsidR="00A16C58">
        <w:rPr>
          <w:lang w:eastAsia="ja-JP"/>
        </w:rPr>
        <w:t>Under t</w:t>
      </w:r>
      <w:r w:rsidR="00D4059B">
        <w:rPr>
          <w:lang w:eastAsia="ja-JP"/>
        </w:rPr>
        <w:t>he current operational model Operational Support is a first</w:t>
      </w:r>
      <w:r w:rsidR="001D4E29">
        <w:rPr>
          <w:lang w:eastAsia="ja-JP"/>
        </w:rPr>
        <w:t>-</w:t>
      </w:r>
      <w:r w:rsidR="00D4059B">
        <w:rPr>
          <w:lang w:eastAsia="ja-JP"/>
        </w:rPr>
        <w:t>line activity, and in most cases mostly a</w:t>
      </w:r>
      <w:r w:rsidR="000939BB">
        <w:rPr>
          <w:lang w:eastAsia="ja-JP"/>
        </w:rPr>
        <w:t>n extended</w:t>
      </w:r>
      <w:r w:rsidR="001D4E29">
        <w:rPr>
          <w:lang w:eastAsia="ja-JP"/>
        </w:rPr>
        <w:t>-</w:t>
      </w:r>
      <w:r w:rsidR="00D4059B">
        <w:rPr>
          <w:lang w:eastAsia="ja-JP"/>
        </w:rPr>
        <w:t>business</w:t>
      </w:r>
      <w:r w:rsidR="001D4E29">
        <w:rPr>
          <w:lang w:eastAsia="ja-JP"/>
        </w:rPr>
        <w:t>-</w:t>
      </w:r>
      <w:r w:rsidR="00D4059B">
        <w:rPr>
          <w:lang w:eastAsia="ja-JP"/>
        </w:rPr>
        <w:t xml:space="preserve">hour type activity.  Data Support </w:t>
      </w:r>
      <w:r w:rsidR="00D174F3">
        <w:rPr>
          <w:lang w:eastAsia="ja-JP"/>
        </w:rPr>
        <w:t>should be assumed to be</w:t>
      </w:r>
      <w:r w:rsidR="00D4059B">
        <w:rPr>
          <w:lang w:eastAsia="ja-JP"/>
        </w:rPr>
        <w:t xml:space="preserve"> </w:t>
      </w:r>
      <w:r w:rsidR="000939BB">
        <w:rPr>
          <w:lang w:eastAsia="ja-JP"/>
        </w:rPr>
        <w:t>a second</w:t>
      </w:r>
      <w:r w:rsidR="001D4E29">
        <w:rPr>
          <w:lang w:eastAsia="ja-JP"/>
        </w:rPr>
        <w:t>-</w:t>
      </w:r>
      <w:r w:rsidR="000939BB">
        <w:rPr>
          <w:lang w:eastAsia="ja-JP"/>
        </w:rPr>
        <w:t xml:space="preserve">line of support issue is also </w:t>
      </w:r>
      <w:r w:rsidR="00D4059B">
        <w:rPr>
          <w:lang w:eastAsia="ja-JP"/>
        </w:rPr>
        <w:t>a</w:t>
      </w:r>
      <w:r w:rsidR="000939BB">
        <w:rPr>
          <w:lang w:eastAsia="ja-JP"/>
        </w:rPr>
        <w:t>n extended</w:t>
      </w:r>
      <w:r w:rsidR="001D4E29">
        <w:rPr>
          <w:lang w:eastAsia="ja-JP"/>
        </w:rPr>
        <w:t>-</w:t>
      </w:r>
      <w:r w:rsidR="000939BB">
        <w:rPr>
          <w:lang w:eastAsia="ja-JP"/>
        </w:rPr>
        <w:t>business</w:t>
      </w:r>
      <w:r w:rsidR="001D4E29">
        <w:rPr>
          <w:lang w:eastAsia="ja-JP"/>
        </w:rPr>
        <w:t>-</w:t>
      </w:r>
      <w:r w:rsidR="000939BB">
        <w:rPr>
          <w:lang w:eastAsia="ja-JP"/>
        </w:rPr>
        <w:t>hours</w:t>
      </w:r>
      <w:r w:rsidR="00D4059B">
        <w:rPr>
          <w:lang w:eastAsia="ja-JP"/>
        </w:rPr>
        <w:t xml:space="preserve"> support activity</w:t>
      </w:r>
      <w:r w:rsidR="00D174F3">
        <w:rPr>
          <w:lang w:eastAsia="ja-JP"/>
        </w:rPr>
        <w:t xml:space="preserve">.  </w:t>
      </w:r>
      <w:r w:rsidR="000939BB">
        <w:rPr>
          <w:lang w:eastAsia="ja-JP"/>
        </w:rPr>
        <w:t>Data Support</w:t>
      </w:r>
      <w:r w:rsidR="001D4E29">
        <w:rPr>
          <w:lang w:eastAsia="ja-JP"/>
        </w:rPr>
        <w:t xml:space="preserve"> </w:t>
      </w:r>
      <w:r w:rsidR="00D4059B">
        <w:rPr>
          <w:lang w:eastAsia="ja-JP"/>
        </w:rPr>
        <w:t>is provided as a second</w:t>
      </w:r>
      <w:r w:rsidR="001D4E29">
        <w:rPr>
          <w:lang w:eastAsia="ja-JP"/>
        </w:rPr>
        <w:t>-</w:t>
      </w:r>
      <w:r w:rsidR="00D4059B">
        <w:rPr>
          <w:lang w:eastAsia="ja-JP"/>
        </w:rPr>
        <w:t>line activity behind Service Providers</w:t>
      </w:r>
      <w:r w:rsidR="001E38A1">
        <w:rPr>
          <w:lang w:eastAsia="ja-JP"/>
        </w:rPr>
        <w:t xml:space="preserve">, Deployment Entity, and </w:t>
      </w:r>
      <w:r w:rsidR="00D4059B">
        <w:rPr>
          <w:lang w:eastAsia="ja-JP"/>
        </w:rPr>
        <w:t>System Integrators. Support will be primarily b</w:t>
      </w:r>
      <w:r w:rsidR="00D174F3">
        <w:rPr>
          <w:lang w:eastAsia="ja-JP"/>
        </w:rPr>
        <w:t>y</w:t>
      </w:r>
      <w:r w:rsidR="00D4059B">
        <w:rPr>
          <w:lang w:eastAsia="ja-JP"/>
        </w:rPr>
        <w:t xml:space="preserve"> email with secondary phone support.</w:t>
      </w:r>
      <w:r w:rsidR="000939BB">
        <w:rPr>
          <w:lang w:eastAsia="ja-JP"/>
        </w:rPr>
        <w:t xml:space="preserve">  The actual business hours of support will probably change as the system goes online in new territories.</w:t>
      </w:r>
    </w:p>
    <w:p w:rsidR="000939BB" w:rsidRDefault="000939BB" w:rsidP="0028633C">
      <w:pPr>
        <w:pStyle w:val="Body"/>
        <w:rPr>
          <w:lang w:eastAsia="ja-JP"/>
        </w:rPr>
      </w:pPr>
      <w:r>
        <w:rPr>
          <w:lang w:eastAsia="ja-JP"/>
        </w:rPr>
        <w:t xml:space="preserve">Data Support is intended to be a </w:t>
      </w:r>
      <w:r w:rsidR="001D4E29">
        <w:rPr>
          <w:lang w:eastAsia="ja-JP"/>
        </w:rPr>
        <w:t>second-</w:t>
      </w:r>
      <w:r>
        <w:rPr>
          <w:lang w:eastAsia="ja-JP"/>
        </w:rPr>
        <w:t xml:space="preserve">line activity as the Service Provider/Distributor will issue corrected KDMs based upon support calls themselves with their updated corrected data and facilitate the correction of the Registry for the future. </w:t>
      </w:r>
    </w:p>
    <w:p w:rsidR="0028633C" w:rsidRDefault="0028633C" w:rsidP="0028633C">
      <w:pPr>
        <w:pStyle w:val="Body"/>
        <w:rPr>
          <w:lang w:eastAsia="ja-JP"/>
        </w:rPr>
      </w:pPr>
      <w:r>
        <w:rPr>
          <w:lang w:eastAsia="ja-JP"/>
        </w:rPr>
        <w:t>Support includes the following</w:t>
      </w:r>
    </w:p>
    <w:p w:rsidR="00CF00F2" w:rsidRDefault="00CF00F2" w:rsidP="00A726DA">
      <w:pPr>
        <w:pStyle w:val="Body"/>
        <w:numPr>
          <w:ilvl w:val="0"/>
          <w:numId w:val="28"/>
        </w:numPr>
        <w:rPr>
          <w:lang w:eastAsia="ja-JP"/>
        </w:rPr>
      </w:pPr>
      <w:r>
        <w:rPr>
          <w:lang w:eastAsia="ja-JP"/>
        </w:rPr>
        <w:t>Email and Phone Support</w:t>
      </w:r>
      <w:r w:rsidR="00D4059B">
        <w:rPr>
          <w:lang w:eastAsia="ja-JP"/>
        </w:rPr>
        <w:t xml:space="preserve"> (</w:t>
      </w:r>
      <w:r w:rsidR="00D4059B" w:rsidRPr="00574283">
        <w:rPr>
          <w:b/>
          <w:color w:val="00B050"/>
          <w:lang w:eastAsia="ja-JP"/>
        </w:rPr>
        <w:t>Question</w:t>
      </w:r>
      <w:r w:rsidR="00D4059B">
        <w:rPr>
          <w:lang w:eastAsia="ja-JP"/>
        </w:rPr>
        <w:t>: What level of support is required</w:t>
      </w:r>
      <w:r w:rsidR="000939BB">
        <w:rPr>
          <w:lang w:eastAsia="ja-JP"/>
        </w:rPr>
        <w:t xml:space="preserve"> </w:t>
      </w:r>
      <w:r w:rsidR="001D4E29">
        <w:rPr>
          <w:lang w:eastAsia="ja-JP"/>
        </w:rPr>
        <w:t>and</w:t>
      </w:r>
      <w:r w:rsidR="00D4059B">
        <w:rPr>
          <w:lang w:eastAsia="ja-JP"/>
        </w:rPr>
        <w:t xml:space="preserve"> how many hours per day</w:t>
      </w:r>
      <w:r w:rsidR="001D4E29">
        <w:rPr>
          <w:lang w:eastAsia="ja-JP"/>
        </w:rPr>
        <w:t xml:space="preserve"> would constitute </w:t>
      </w:r>
      <w:r w:rsidR="000939BB">
        <w:rPr>
          <w:lang w:eastAsia="ja-JP"/>
        </w:rPr>
        <w:t>extended</w:t>
      </w:r>
      <w:r w:rsidR="001D4E29">
        <w:rPr>
          <w:lang w:eastAsia="ja-JP"/>
        </w:rPr>
        <w:t>-</w:t>
      </w:r>
      <w:r w:rsidR="00D4059B">
        <w:rPr>
          <w:lang w:eastAsia="ja-JP"/>
        </w:rPr>
        <w:t>business</w:t>
      </w:r>
      <w:r w:rsidR="001D4E29">
        <w:rPr>
          <w:lang w:eastAsia="ja-JP"/>
        </w:rPr>
        <w:t>-</w:t>
      </w:r>
      <w:proofErr w:type="spellStart"/>
      <w:r w:rsidR="00D4059B">
        <w:rPr>
          <w:lang w:eastAsia="ja-JP"/>
        </w:rPr>
        <w:t>hours</w:t>
      </w:r>
      <w:proofErr w:type="spellEnd"/>
      <w:r w:rsidR="00D4059B">
        <w:rPr>
          <w:lang w:eastAsia="ja-JP"/>
        </w:rPr>
        <w:t xml:space="preserve"> work for Operational Support?)</w:t>
      </w:r>
    </w:p>
    <w:p w:rsidR="0028633C" w:rsidRDefault="001D4E29" w:rsidP="00A726DA">
      <w:pPr>
        <w:pStyle w:val="Body"/>
        <w:numPr>
          <w:ilvl w:val="0"/>
          <w:numId w:val="28"/>
        </w:numPr>
        <w:rPr>
          <w:lang w:eastAsia="ja-JP"/>
        </w:rPr>
      </w:pPr>
      <w:r>
        <w:rPr>
          <w:lang w:eastAsia="ja-JP"/>
        </w:rPr>
        <w:t>Second-</w:t>
      </w:r>
      <w:r w:rsidR="0028633C">
        <w:rPr>
          <w:lang w:eastAsia="ja-JP"/>
        </w:rPr>
        <w:t xml:space="preserve">level phone support </w:t>
      </w:r>
      <w:r w:rsidR="00721BD6">
        <w:rPr>
          <w:lang w:eastAsia="ja-JP"/>
        </w:rPr>
        <w:t xml:space="preserve">for </w:t>
      </w:r>
      <w:r w:rsidR="00D4059B">
        <w:rPr>
          <w:lang w:eastAsia="ja-JP"/>
        </w:rPr>
        <w:t>D</w:t>
      </w:r>
      <w:r w:rsidR="00721BD6">
        <w:rPr>
          <w:lang w:eastAsia="ja-JP"/>
        </w:rPr>
        <w:t>ata</w:t>
      </w:r>
      <w:r w:rsidR="00D4059B">
        <w:rPr>
          <w:lang w:eastAsia="ja-JP"/>
        </w:rPr>
        <w:t xml:space="preserve"> Support</w:t>
      </w:r>
      <w:r w:rsidR="00721BD6">
        <w:rPr>
          <w:lang w:eastAsia="ja-JP"/>
        </w:rPr>
        <w:t xml:space="preserve"> </w:t>
      </w:r>
    </w:p>
    <w:p w:rsidR="0028633C" w:rsidRDefault="0028633C" w:rsidP="00A726DA">
      <w:pPr>
        <w:pStyle w:val="Body"/>
        <w:numPr>
          <w:ilvl w:val="1"/>
          <w:numId w:val="59"/>
        </w:numPr>
        <w:spacing w:before="40"/>
        <w:rPr>
          <w:lang w:eastAsia="ja-JP"/>
        </w:rPr>
      </w:pPr>
      <w:r>
        <w:rPr>
          <w:lang w:eastAsia="ja-JP"/>
        </w:rPr>
        <w:t xml:space="preserve">Help with </w:t>
      </w:r>
      <w:r w:rsidR="001D4E29">
        <w:rPr>
          <w:lang w:eastAsia="ja-JP"/>
        </w:rPr>
        <w:t xml:space="preserve">database </w:t>
      </w:r>
      <w:r w:rsidR="001D4E29">
        <w:t>data</w:t>
      </w:r>
      <w:r w:rsidR="001D4E29">
        <w:rPr>
          <w:lang w:eastAsia="ja-JP"/>
        </w:rPr>
        <w:t xml:space="preserve"> errors</w:t>
      </w:r>
    </w:p>
    <w:p w:rsidR="00721BD6" w:rsidRDefault="001D4E29" w:rsidP="00A726DA">
      <w:pPr>
        <w:pStyle w:val="Body"/>
        <w:numPr>
          <w:ilvl w:val="0"/>
          <w:numId w:val="28"/>
        </w:numPr>
        <w:rPr>
          <w:lang w:eastAsia="ja-JP"/>
        </w:rPr>
      </w:pPr>
      <w:r>
        <w:rPr>
          <w:lang w:eastAsia="ja-JP"/>
        </w:rPr>
        <w:t>First-</w:t>
      </w:r>
      <w:r w:rsidR="00721BD6">
        <w:rPr>
          <w:lang w:eastAsia="ja-JP"/>
        </w:rPr>
        <w:t xml:space="preserve">level phone support for </w:t>
      </w:r>
      <w:r w:rsidR="00D4059B">
        <w:rPr>
          <w:lang w:eastAsia="ja-JP"/>
        </w:rPr>
        <w:t>Operational Support</w:t>
      </w:r>
    </w:p>
    <w:p w:rsidR="00721BD6" w:rsidRDefault="00721BD6" w:rsidP="00A726DA">
      <w:pPr>
        <w:pStyle w:val="Body"/>
        <w:numPr>
          <w:ilvl w:val="1"/>
          <w:numId w:val="59"/>
        </w:numPr>
        <w:spacing w:before="40"/>
      </w:pPr>
      <w:r>
        <w:t>administration (e.g., account management</w:t>
      </w:r>
      <w:r w:rsidR="00CF00F2">
        <w:t>, onboarding of new members</w:t>
      </w:r>
      <w:r w:rsidR="000939BB">
        <w:t>, initial integration and operation</w:t>
      </w:r>
      <w:r>
        <w:t xml:space="preserve">) </w:t>
      </w:r>
    </w:p>
    <w:p w:rsidR="00721BD6" w:rsidRDefault="00721BD6" w:rsidP="00A726DA">
      <w:pPr>
        <w:pStyle w:val="Body"/>
        <w:numPr>
          <w:ilvl w:val="1"/>
          <w:numId w:val="59"/>
        </w:numPr>
        <w:spacing w:before="40"/>
      </w:pPr>
      <w:r>
        <w:t>any operational problem with the TDL (e.g., problem accessing REST</w:t>
      </w:r>
      <w:r w:rsidR="001D4E29">
        <w:t xml:space="preserve"> web services</w:t>
      </w:r>
      <w:r>
        <w:t xml:space="preserve"> </w:t>
      </w:r>
      <w:r w:rsidR="001D4E29">
        <w:t>APIs</w:t>
      </w:r>
      <w:r>
        <w:t>)</w:t>
      </w:r>
    </w:p>
    <w:p w:rsidR="00CF00F2" w:rsidRDefault="00CF00F2" w:rsidP="00A726DA">
      <w:pPr>
        <w:pStyle w:val="Body"/>
        <w:numPr>
          <w:ilvl w:val="1"/>
          <w:numId w:val="59"/>
        </w:numPr>
        <w:spacing w:before="40"/>
      </w:pPr>
      <w:r>
        <w:t>special interfaces and integrations with partners</w:t>
      </w:r>
    </w:p>
    <w:p w:rsidR="0028633C" w:rsidRDefault="0028633C" w:rsidP="00A726DA">
      <w:pPr>
        <w:pStyle w:val="Body"/>
        <w:numPr>
          <w:ilvl w:val="0"/>
          <w:numId w:val="28"/>
        </w:numPr>
        <w:rPr>
          <w:lang w:eastAsia="ja-JP"/>
        </w:rPr>
      </w:pPr>
      <w:r>
        <w:rPr>
          <w:lang w:eastAsia="ja-JP"/>
        </w:rPr>
        <w:t>Bug reporting</w:t>
      </w:r>
    </w:p>
    <w:p w:rsidR="0028633C" w:rsidRDefault="0028633C" w:rsidP="00A726DA">
      <w:pPr>
        <w:pStyle w:val="Body"/>
        <w:numPr>
          <w:ilvl w:val="1"/>
          <w:numId w:val="59"/>
        </w:numPr>
        <w:spacing w:before="40"/>
      </w:pPr>
      <w:r>
        <w:t>Identify and report bugs that become evident in the support process</w:t>
      </w:r>
    </w:p>
    <w:p w:rsidR="0028633C" w:rsidRDefault="0028633C" w:rsidP="00A726DA">
      <w:pPr>
        <w:pStyle w:val="Body"/>
        <w:numPr>
          <w:ilvl w:val="1"/>
          <w:numId w:val="59"/>
        </w:numPr>
        <w:spacing w:before="40"/>
      </w:pPr>
      <w:r>
        <w:t>Assist developers isolate bugs.</w:t>
      </w:r>
    </w:p>
    <w:p w:rsidR="0028633C" w:rsidRDefault="0028633C" w:rsidP="00A726DA">
      <w:pPr>
        <w:pStyle w:val="Body"/>
        <w:numPr>
          <w:ilvl w:val="0"/>
          <w:numId w:val="28"/>
        </w:numPr>
        <w:rPr>
          <w:lang w:eastAsia="ja-JP"/>
        </w:rPr>
      </w:pPr>
      <w:r>
        <w:rPr>
          <w:lang w:eastAsia="ja-JP"/>
        </w:rPr>
        <w:t>User and company account management</w:t>
      </w:r>
    </w:p>
    <w:p w:rsidR="0028633C" w:rsidRDefault="0028633C" w:rsidP="00A726DA">
      <w:pPr>
        <w:pStyle w:val="Body"/>
        <w:numPr>
          <w:ilvl w:val="1"/>
          <w:numId w:val="59"/>
        </w:numPr>
        <w:spacing w:before="40"/>
      </w:pPr>
      <w:r>
        <w:t>Create new accounts; delete expired accounts</w:t>
      </w:r>
    </w:p>
    <w:p w:rsidR="0028633C" w:rsidRDefault="0028633C" w:rsidP="00A726DA">
      <w:pPr>
        <w:pStyle w:val="Body"/>
        <w:numPr>
          <w:ilvl w:val="1"/>
          <w:numId w:val="59"/>
        </w:numPr>
        <w:spacing w:before="40"/>
      </w:pPr>
      <w:r>
        <w:t>Help users recover credentials</w:t>
      </w:r>
    </w:p>
    <w:p w:rsidR="0028633C" w:rsidRDefault="0028633C" w:rsidP="00A726DA">
      <w:pPr>
        <w:pStyle w:val="Body"/>
        <w:numPr>
          <w:ilvl w:val="0"/>
          <w:numId w:val="28"/>
        </w:numPr>
        <w:rPr>
          <w:lang w:eastAsia="ja-JP"/>
        </w:rPr>
      </w:pPr>
      <w:r>
        <w:rPr>
          <w:lang w:eastAsia="ja-JP"/>
        </w:rPr>
        <w:t>Monitor the system for security or integrity problems in accordance with procedures</w:t>
      </w:r>
    </w:p>
    <w:p w:rsidR="0028633C" w:rsidRPr="000B4AD3" w:rsidRDefault="0028633C" w:rsidP="0028633C">
      <w:pPr>
        <w:pStyle w:val="Body"/>
        <w:rPr>
          <w:lang w:eastAsia="ja-JP"/>
        </w:rPr>
      </w:pPr>
    </w:p>
    <w:p w:rsidR="004912BD" w:rsidRDefault="00210FC5" w:rsidP="00210FC5">
      <w:pPr>
        <w:pStyle w:val="Heading1"/>
      </w:pPr>
      <w:bookmarkStart w:id="28" w:name="_Toc315944218"/>
      <w:r>
        <w:lastRenderedPageBreak/>
        <w:t>Trusted Device List</w:t>
      </w:r>
      <w:bookmarkEnd w:id="24"/>
      <w:bookmarkEnd w:id="28"/>
    </w:p>
    <w:p w:rsidR="00EB5A88" w:rsidRPr="00EB5A88" w:rsidRDefault="00EB5A88" w:rsidP="00EB5A88">
      <w:pPr>
        <w:pStyle w:val="Body"/>
        <w:rPr>
          <w:lang w:eastAsia="ja-JP"/>
        </w:rPr>
      </w:pPr>
      <w:r>
        <w:rPr>
          <w:lang w:eastAsia="ja-JP"/>
        </w:rPr>
        <w:t>This section describes a nominal design for the TDL.</w:t>
      </w:r>
      <w:r w:rsidR="00F40E6A">
        <w:rPr>
          <w:lang w:eastAsia="ja-JP"/>
        </w:rPr>
        <w:t xml:space="preserve"> </w:t>
      </w:r>
      <w:r w:rsidR="00E072FF">
        <w:rPr>
          <w:lang w:eastAsia="ja-JP"/>
        </w:rPr>
        <w:t xml:space="preserve">The design provided is for illustrative purposes and does not imply that the TDL be designed in this manner, </w:t>
      </w:r>
      <w:r w:rsidR="006767F8">
        <w:rPr>
          <w:lang w:eastAsia="ja-JP"/>
        </w:rPr>
        <w:t>It is intended to give people a general idea where this project is heading</w:t>
      </w:r>
      <w:r w:rsidR="00E072FF">
        <w:rPr>
          <w:lang w:eastAsia="ja-JP"/>
        </w:rPr>
        <w:t>.</w:t>
      </w:r>
    </w:p>
    <w:p w:rsidR="00EB5A88" w:rsidRPr="00EB5A88" w:rsidRDefault="00EB5A88" w:rsidP="00EB5A88">
      <w:pPr>
        <w:pStyle w:val="Heading2"/>
      </w:pPr>
      <w:bookmarkStart w:id="29" w:name="_Toc315944219"/>
      <w:r>
        <w:t>Context</w:t>
      </w:r>
      <w:bookmarkEnd w:id="29"/>
    </w:p>
    <w:p w:rsidR="0068336A" w:rsidRPr="0068336A" w:rsidRDefault="0024112B" w:rsidP="0068336A">
      <w:pPr>
        <w:pStyle w:val="Body"/>
        <w:rPr>
          <w:lang w:eastAsia="ja-JP"/>
        </w:rPr>
      </w:pPr>
      <w:r>
        <w:rPr>
          <w:lang w:eastAsia="ja-JP"/>
        </w:rPr>
        <w:t xml:space="preserve">This project is in the context of Digital Cinema as defined by the Digital Cinema Initiative (DCI) as defined in </w:t>
      </w:r>
      <w:r w:rsidRPr="0024112B">
        <w:rPr>
          <w:i/>
          <w:lang w:eastAsia="ja-JP"/>
        </w:rPr>
        <w:t xml:space="preserve">Digital Cinema </w:t>
      </w:r>
      <w:r w:rsidR="00B83A4E">
        <w:rPr>
          <w:i/>
          <w:lang w:eastAsia="ja-JP"/>
        </w:rPr>
        <w:t xml:space="preserve">System </w:t>
      </w:r>
      <w:r w:rsidRPr="0024112B">
        <w:rPr>
          <w:i/>
          <w:lang w:eastAsia="ja-JP"/>
        </w:rPr>
        <w:t>Specification</w:t>
      </w:r>
      <w:r>
        <w:rPr>
          <w:lang w:eastAsia="ja-JP"/>
        </w:rPr>
        <w:t>, Version 1.2, March 7, 2008 [DCI-DCSS]</w:t>
      </w:r>
      <w:r w:rsidR="00765CFC">
        <w:rPr>
          <w:lang w:eastAsia="ja-JP"/>
        </w:rPr>
        <w:t>, and various SMPTE specifications (see References)</w:t>
      </w:r>
      <w:r>
        <w:rPr>
          <w:lang w:eastAsia="ja-JP"/>
        </w:rPr>
        <w:t xml:space="preserve"> </w:t>
      </w:r>
    </w:p>
    <w:p w:rsidR="0024112B" w:rsidRDefault="0024112B" w:rsidP="0068336A">
      <w:pPr>
        <w:pStyle w:val="Body"/>
        <w:rPr>
          <w:lang w:eastAsia="ja-JP"/>
        </w:rPr>
      </w:pPr>
      <w:r>
        <w:rPr>
          <w:lang w:eastAsia="ja-JP"/>
        </w:rPr>
        <w:t>Digital Cinema Packages (D</w:t>
      </w:r>
      <w:r w:rsidR="00765CFC">
        <w:rPr>
          <w:lang w:eastAsia="ja-JP"/>
        </w:rPr>
        <w:t>CP</w:t>
      </w:r>
      <w:r>
        <w:rPr>
          <w:lang w:eastAsia="ja-JP"/>
        </w:rPr>
        <w:t xml:space="preserve">s) are delivered to Theater Systems.  Theater Systems require key information delivered in the form of Key Delivery Messages (KDM) for </w:t>
      </w:r>
      <w:r w:rsidR="005B506D">
        <w:rPr>
          <w:lang w:eastAsia="ja-JP"/>
        </w:rPr>
        <w:t xml:space="preserve">decryption of DCPs to allow </w:t>
      </w:r>
      <w:r>
        <w:rPr>
          <w:lang w:eastAsia="ja-JP"/>
        </w:rPr>
        <w:t>presentation.</w:t>
      </w:r>
      <w:r w:rsidR="00B30B1D">
        <w:rPr>
          <w:lang w:eastAsia="ja-JP"/>
        </w:rPr>
        <w:t xml:space="preserve">  </w:t>
      </w:r>
      <w:r>
        <w:rPr>
          <w:lang w:eastAsia="ja-JP"/>
        </w:rPr>
        <w:t>To issue KDMs, a distributor need</w:t>
      </w:r>
      <w:r w:rsidR="00B30B1D">
        <w:rPr>
          <w:lang w:eastAsia="ja-JP"/>
        </w:rPr>
        <w:t>s</w:t>
      </w:r>
      <w:r>
        <w:rPr>
          <w:lang w:eastAsia="ja-JP"/>
        </w:rPr>
        <w:t xml:space="preserve"> information about the </w:t>
      </w:r>
      <w:r w:rsidR="00B30B1D">
        <w:rPr>
          <w:lang w:eastAsia="ja-JP"/>
        </w:rPr>
        <w:t>Devices containing Security Managers</w:t>
      </w:r>
      <w:r w:rsidR="005B506D">
        <w:rPr>
          <w:lang w:eastAsia="ja-JP"/>
        </w:rPr>
        <w:t xml:space="preserve"> (SMs)</w:t>
      </w:r>
      <w:r w:rsidR="00B30B1D">
        <w:rPr>
          <w:lang w:eastAsia="ja-JP"/>
        </w:rPr>
        <w:t xml:space="preserve"> that are being authorized for presentation. </w:t>
      </w:r>
    </w:p>
    <w:p w:rsidR="008268EF" w:rsidRPr="008268EF" w:rsidRDefault="00B30B1D" w:rsidP="00FA409B">
      <w:pPr>
        <w:pStyle w:val="Body"/>
        <w:rPr>
          <w:lang w:eastAsia="ja-JP"/>
        </w:rPr>
      </w:pPr>
      <w:r>
        <w:rPr>
          <w:lang w:eastAsia="ja-JP"/>
        </w:rPr>
        <w:t xml:space="preserve">The Goal of a Trusted Device List (TDL) system is to maintain timely and accurate information on participating auditoriums so </w:t>
      </w:r>
      <w:r w:rsidR="001D4E29">
        <w:rPr>
          <w:lang w:eastAsia="ja-JP"/>
        </w:rPr>
        <w:t xml:space="preserve">that </w:t>
      </w:r>
      <w:r>
        <w:rPr>
          <w:lang w:eastAsia="ja-JP"/>
        </w:rPr>
        <w:t>participating subscribers can obtain information needed to issue KDMs.</w:t>
      </w:r>
    </w:p>
    <w:p w:rsidR="00270453" w:rsidRDefault="009B4CF9" w:rsidP="007C2FAB">
      <w:pPr>
        <w:pStyle w:val="Heading2"/>
      </w:pPr>
      <w:bookmarkStart w:id="30" w:name="_Toc315944220"/>
      <w:bookmarkStart w:id="31" w:name="_Toc298452891"/>
      <w:r>
        <w:t xml:space="preserve">System </w:t>
      </w:r>
      <w:r w:rsidR="00270453">
        <w:t>Architecture</w:t>
      </w:r>
      <w:bookmarkEnd w:id="30"/>
    </w:p>
    <w:p w:rsidR="00E6541D" w:rsidRPr="00E6541D" w:rsidRDefault="00E6541D" w:rsidP="00E6541D">
      <w:pPr>
        <w:pStyle w:val="Body"/>
      </w:pPr>
      <w:r>
        <w:t>The following is a conceptual model used to describe and discuss the TDL.</w:t>
      </w:r>
    </w:p>
    <w:p w:rsidR="00270453" w:rsidRDefault="00721BD6" w:rsidP="00270453">
      <w:pPr>
        <w:pStyle w:val="Body"/>
        <w:ind w:firstLine="0"/>
        <w:jc w:val="center"/>
        <w:rPr>
          <w:lang w:eastAsia="ja-JP"/>
        </w:rPr>
      </w:pPr>
      <w:r w:rsidRPr="00721BD6">
        <w:rPr>
          <w:noProof/>
        </w:rPr>
        <w:t xml:space="preserve"> </w:t>
      </w:r>
      <w:r w:rsidRPr="00721BD6">
        <w:rPr>
          <w:noProof/>
        </w:rPr>
        <mc:AlternateContent>
          <mc:Choice Requires="wpg">
            <w:drawing>
              <wp:inline distT="0" distB="0" distL="0" distR="0" wp14:anchorId="3DE26A2F" wp14:editId="32106B69">
                <wp:extent cx="4875882" cy="3174012"/>
                <wp:effectExtent l="57150" t="38100" r="77470" b="102870"/>
                <wp:docPr id="34" name="Group 78"/>
                <wp:cNvGraphicFramePr/>
                <a:graphic xmlns:a="http://schemas.openxmlformats.org/drawingml/2006/main">
                  <a:graphicData uri="http://schemas.microsoft.com/office/word/2010/wordprocessingGroup">
                    <wpg:wgp>
                      <wpg:cNvGrpSpPr/>
                      <wpg:grpSpPr>
                        <a:xfrm>
                          <a:off x="0" y="0"/>
                          <a:ext cx="4875882" cy="3174012"/>
                          <a:chOff x="0" y="0"/>
                          <a:chExt cx="7847682" cy="5297513"/>
                        </a:xfrm>
                      </wpg:grpSpPr>
                      <wps:wsp>
                        <wps:cNvPr id="35" name="Rectangle 35"/>
                        <wps:cNvSpPr/>
                        <wps:spPr>
                          <a:xfrm>
                            <a:off x="4678158" y="3942862"/>
                            <a:ext cx="1951242" cy="1354651"/>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KDM</w:t>
                              </w:r>
                            </w:p>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Distributor</w:t>
                              </w:r>
                            </w:p>
                          </w:txbxContent>
                        </wps:txbx>
                        <wps:bodyPr rtlCol="0" anchor="ctr"/>
                      </wps:wsp>
                      <wps:wsp>
                        <wps:cNvPr id="36" name="Rectangle 36"/>
                        <wps:cNvSpPr/>
                        <wps:spPr>
                          <a:xfrm>
                            <a:off x="2425430" y="1643717"/>
                            <a:ext cx="4203970" cy="187479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53020" w:rsidRDefault="00153020" w:rsidP="00721BD6">
                              <w:pPr>
                                <w:pStyle w:val="NormalWeb"/>
                                <w:spacing w:before="0" w:beforeAutospacing="0" w:after="0" w:afterAutospacing="0"/>
                                <w:textAlignment w:val="baseline"/>
                              </w:pPr>
                              <w:r>
                                <w:rPr>
                                  <w:rFonts w:asciiTheme="minorHAnsi" w:hAnsi="Calibri" w:cstheme="minorBidi"/>
                                  <w:color w:val="000000" w:themeColor="dark1"/>
                                  <w:kern w:val="24"/>
                                  <w:sz w:val="21"/>
                                  <w:szCs w:val="21"/>
                                </w:rPr>
                                <w:t>TDL Registry</w:t>
                              </w:r>
                            </w:p>
                          </w:txbxContent>
                        </wps:txbx>
                        <wps:bodyPr rtlCol="0" anchor="t"/>
                      </wps:wsp>
                      <wps:wsp>
                        <wps:cNvPr id="37" name="Rectangle 37"/>
                        <wps:cNvSpPr/>
                        <wps:spPr>
                          <a:xfrm>
                            <a:off x="2730230" y="2188128"/>
                            <a:ext cx="2133600" cy="107009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color w:val="000000" w:themeColor="dark1"/>
                                  <w:kern w:val="24"/>
                                  <w:sz w:val="21"/>
                                  <w:szCs w:val="21"/>
                                </w:rPr>
                                <w:t>Trusted Device List (TDL) Database</w:t>
                              </w:r>
                            </w:p>
                          </w:txbxContent>
                        </wps:txbx>
                        <wps:bodyPr rtlCol="0" anchor="ctr"/>
                      </wps:wsp>
                      <wps:wsp>
                        <wps:cNvPr id="38" name="Straight Arrow Connector 38"/>
                        <wps:cNvCnPr/>
                        <wps:spPr>
                          <a:xfrm>
                            <a:off x="4250917" y="3369218"/>
                            <a:ext cx="930683" cy="566794"/>
                          </a:xfrm>
                          <a:prstGeom prst="straightConnector1">
                            <a:avLst/>
                          </a:prstGeom>
                          <a:ln w="1905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39" name="Group 39"/>
                        <wpg:cNvGrpSpPr/>
                        <wpg:grpSpPr>
                          <a:xfrm>
                            <a:off x="1676400" y="2385812"/>
                            <a:ext cx="1053830" cy="1132695"/>
                            <a:chOff x="1676400" y="2385812"/>
                            <a:chExt cx="1053830" cy="1132695"/>
                          </a:xfrm>
                        </wpg:grpSpPr>
                        <wps:wsp>
                          <wps:cNvPr id="40" name="Straight Arrow Connector 40"/>
                          <wps:cNvCnPr/>
                          <wps:spPr>
                            <a:xfrm flipV="1">
                              <a:off x="1676400" y="3051414"/>
                              <a:ext cx="1053830" cy="467093"/>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flipV="1">
                              <a:off x="1676400" y="2754807"/>
                              <a:ext cx="1046400" cy="296607"/>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1676400" y="2385812"/>
                              <a:ext cx="1046400" cy="136586"/>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grpSp>
                      <wps:wsp>
                        <wps:cNvPr id="43" name="Rectangle 43"/>
                        <wps:cNvSpPr/>
                        <wps:spPr>
                          <a:xfrm>
                            <a:off x="5898647" y="0"/>
                            <a:ext cx="1828800" cy="136556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Device Manufacturer</w:t>
                              </w:r>
                            </w:p>
                          </w:txbxContent>
                        </wps:txbx>
                        <wps:bodyPr rtlCol="0" anchor="ctr"/>
                      </wps:wsp>
                      <wps:wsp>
                        <wps:cNvPr id="44" name="Straight Arrow Connector 44"/>
                        <wps:cNvCnPr/>
                        <wps:spPr>
                          <a:xfrm flipH="1">
                            <a:off x="4343401" y="733501"/>
                            <a:ext cx="1371601" cy="1347511"/>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5" name="TextBox 54"/>
                        <wps:cNvSpPr txBox="1"/>
                        <wps:spPr>
                          <a:xfrm>
                            <a:off x="3678817" y="733436"/>
                            <a:ext cx="1761973" cy="408035"/>
                          </a:xfrm>
                          <a:prstGeom prst="rect">
                            <a:avLst/>
                          </a:prstGeom>
                          <a:noFill/>
                        </wps:spPr>
                        <wps:txbx>
                          <w:txbxContent>
                            <w:p w:rsidR="00153020" w:rsidRDefault="00153020" w:rsidP="00721BD6">
                              <w:pPr>
                                <w:pStyle w:val="NormalWeb"/>
                                <w:spacing w:before="0" w:beforeAutospacing="0" w:after="0" w:afterAutospacing="0"/>
                                <w:jc w:val="center"/>
                                <w:textAlignment w:val="baseline"/>
                              </w:pPr>
                              <w:r>
                                <w:rPr>
                                  <w:rFonts w:ascii="Arial" w:hAnsi="Arial" w:cstheme="minorBidi"/>
                                  <w:color w:val="000000" w:themeColor="text1"/>
                                  <w:kern w:val="24"/>
                                  <w:sz w:val="21"/>
                                  <w:szCs w:val="21"/>
                                </w:rPr>
                                <w:t>Certs, Serial #s</w:t>
                              </w:r>
                            </w:p>
                          </w:txbxContent>
                        </wps:txbx>
                        <wps:bodyPr wrap="none" rtlCol="0">
                          <a:spAutoFit/>
                        </wps:bodyPr>
                      </wps:wsp>
                      <wps:wsp>
                        <wps:cNvPr id="46" name="Rectangle 46"/>
                        <wps:cNvSpPr/>
                        <wps:spPr>
                          <a:xfrm>
                            <a:off x="5010556" y="2181713"/>
                            <a:ext cx="1219200" cy="107009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color w:val="000000" w:themeColor="dark1"/>
                                  <w:kern w:val="24"/>
                                  <w:sz w:val="21"/>
                                  <w:szCs w:val="21"/>
                                </w:rPr>
                                <w:t>Support</w:t>
                              </w:r>
                            </w:p>
                          </w:txbxContent>
                        </wps:txbx>
                        <wps:bodyPr rtlCol="0" anchor="ctr"/>
                      </wps:wsp>
                      <wps:wsp>
                        <wps:cNvPr id="47" name="Rectangle 47"/>
                        <wps:cNvSpPr/>
                        <wps:spPr>
                          <a:xfrm>
                            <a:off x="3276600" y="3954068"/>
                            <a:ext cx="1404872" cy="1343445"/>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Replicated TDL</w:t>
                              </w:r>
                            </w:p>
                          </w:txbxContent>
                        </wps:txbx>
                        <wps:bodyPr rtlCol="0" anchor="ctr"/>
                      </wps:wsp>
                      <wps:wsp>
                        <wps:cNvPr id="48" name="Rectangle 48"/>
                        <wps:cNvSpPr/>
                        <wps:spPr>
                          <a:xfrm>
                            <a:off x="2196830" y="1308052"/>
                            <a:ext cx="4737370" cy="255176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53020" w:rsidRDefault="00153020" w:rsidP="00721BD6"/>
                          </w:txbxContent>
                        </wps:txbx>
                        <wps:bodyPr rtlCol="0" anchor="ctr"/>
                      </wps:wsp>
                      <wps:wsp>
                        <wps:cNvPr id="49" name="Rectangle 49"/>
                        <wps:cNvSpPr/>
                        <wps:spPr>
                          <a:xfrm>
                            <a:off x="6628482" y="3942863"/>
                            <a:ext cx="1219200" cy="13546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color w:val="000000" w:themeColor="dark1"/>
                                  <w:kern w:val="24"/>
                                  <w:sz w:val="21"/>
                                  <w:szCs w:val="21"/>
                                </w:rPr>
                                <w:t>Support</w:t>
                              </w:r>
                            </w:p>
                          </w:txbxContent>
                        </wps:txbx>
                        <wps:bodyPr rtlCol="0" anchor="ctr"/>
                      </wps:wsp>
                      <wps:wsp>
                        <wps:cNvPr id="50" name="Rectangle 50"/>
                        <wps:cNvSpPr/>
                        <wps:spPr>
                          <a:xfrm>
                            <a:off x="0" y="2024667"/>
                            <a:ext cx="1524000" cy="758492"/>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Exhibitors</w:t>
                              </w:r>
                            </w:p>
                          </w:txbxContent>
                        </wps:txbx>
                        <wps:bodyPr rtlCol="0" anchor="ctr"/>
                      </wps:wsp>
                      <wps:wsp>
                        <wps:cNvPr id="51" name="Rectangle 51"/>
                        <wps:cNvSpPr/>
                        <wps:spPr>
                          <a:xfrm>
                            <a:off x="0" y="2739029"/>
                            <a:ext cx="1524000" cy="68278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Deployment Entity</w:t>
                              </w:r>
                            </w:p>
                          </w:txbxContent>
                        </wps:txbx>
                        <wps:bodyPr rtlCol="0" anchor="ctr"/>
                      </wps:wsp>
                      <wps:wsp>
                        <wps:cNvPr id="52" name="Rectangle 52"/>
                        <wps:cNvSpPr/>
                        <wps:spPr>
                          <a:xfrm>
                            <a:off x="0" y="3371088"/>
                            <a:ext cx="1524000" cy="68278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Other TDLs</w:t>
                              </w:r>
                            </w:p>
                          </w:txbxContent>
                        </wps:txbx>
                        <wps:bodyPr rtlCol="0" anchor="ctr"/>
                      </wps:wsp>
                    </wpg:wgp>
                  </a:graphicData>
                </a:graphic>
              </wp:inline>
            </w:drawing>
          </mc:Choice>
          <mc:Fallback>
            <w:pict>
              <v:group id="_x0000_s1056" style="width:383.95pt;height:249.9pt;mso-position-horizontal-relative:char;mso-position-vertical-relative:line" coordsize="78476,5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">
                <v:rect id="Rectangle 35" o:spid="_x0000_s1057" style="position:absolute;left:46781;top:39428;width:19513;height:13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I+cYA&#10;AADbAAAADwAAAGRycy9kb3ducmV2LnhtbESPT2vCQBTE7wW/w/IEb3WjopbUVbSltPRQ8E97fu4+&#10;k5Ds25DdaOqndwtCj8PM/IZZrDpbiTM1vnCsYDRMQBBrZwrOFBz2b49PIHxANlg5JgW/5GG17D0s&#10;MDXuwls670ImIoR9igryEOpUSq9zsuiHriaO3sk1FkOUTSZNg5cIt5UcJ8lMWiw4LuRY00tOuty1&#10;VsFcX317nL5+t/Z9U/581oet/iqVGvS79TOIQF34D9/bH0bBZAp/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4I+c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KDM</w:t>
                        </w:r>
                      </w:p>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Distributor</w:t>
                        </w:r>
                      </w:p>
                    </w:txbxContent>
                  </v:textbox>
                </v:rect>
                <v:rect id="Rectangle 36" o:spid="_x0000_s1058" style="position:absolute;left:24254;top:16437;width:42040;height:18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1IMQA&#10;AADbAAAADwAAAGRycy9kb3ducmV2LnhtbESPQWvCQBSE74X+h+UVvNUXq2iJrlIEwR5K0EjB2yP7&#10;TILZtyG7avrvu4LgcZiZb5jFqreNunLnaycaRsMEFEvhTC2lhkO+ef8E5QOJocYJa/hjD6vl68uC&#10;UuNusuPrPpQqQsSnpKEKoU0RfVGxJT90LUv0Tq6zFKLsSjQd3SLcNviRJFO0VEtcqKjldcXFeX+x&#10;GrbHTZhk69l4hL9Z9j2Z5fiDudaDt/5rDipwH57hR3trNIyncP8Sfw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NSDEAAAA2w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153020" w:rsidRDefault="00153020" w:rsidP="00721BD6">
                        <w:pPr>
                          <w:pStyle w:val="NormalWeb"/>
                          <w:spacing w:before="0" w:beforeAutospacing="0" w:after="0" w:afterAutospacing="0"/>
                          <w:textAlignment w:val="baseline"/>
                        </w:pPr>
                        <w:r>
                          <w:rPr>
                            <w:rFonts w:asciiTheme="minorHAnsi" w:hAnsi="Calibri" w:cstheme="minorBidi"/>
                            <w:color w:val="000000" w:themeColor="dark1"/>
                            <w:kern w:val="24"/>
                            <w:sz w:val="21"/>
                            <w:szCs w:val="21"/>
                          </w:rPr>
                          <w:t>TDL Registry</w:t>
                        </w:r>
                      </w:p>
                    </w:txbxContent>
                  </v:textbox>
                </v:rect>
                <v:rect id="Rectangle 37" o:spid="_x0000_s1059" style="position:absolute;left:27302;top:21881;width:21336;height:10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eP8QA&#10;AADbAAAADwAAAGRycy9kb3ducmV2LnhtbESPUWvCQBCE3wv+h2OFvtWLKcQaPYOUVkpeitofsOTW&#10;XDC3F3NXjfn1vUKhj8PsfLOzLgbbiiv1vnGsYD5LQBBXTjdcK/g6vj+9gPABWWPrmBTcyUOxmTys&#10;Mdfuxnu6HkItIoR9jgpMCF0upa8MWfQz1xFH7+R6iyHKvpa6x1uE21amSZJJiw3HBoMdvRqqzodv&#10;G99IT1m9W5RYLtvxTfLnsTSXUanH6bBdgQg0hP/jv/SHVvC8gN8tEQB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Hj/EAAAA2w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color w:val="000000" w:themeColor="dark1"/>
                            <w:kern w:val="24"/>
                            <w:sz w:val="21"/>
                            <w:szCs w:val="21"/>
                          </w:rPr>
                          <w:t>Trusted Device List (TDL) Database</w:t>
                        </w:r>
                      </w:p>
                    </w:txbxContent>
                  </v:textbox>
                </v:rect>
                <v:shape id="Straight Arrow Connector 38" o:spid="_x0000_s1060" type="#_x0000_t32" style="position:absolute;left:42509;top:33692;width:9307;height:5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dMAAAADbAAAADwAAAGRycy9kb3ducmV2LnhtbERPyWrDMBC9F/oPYgq9lEROAqY4kU1p&#10;KeRSTOLmPlgTy9QaOZbq5e+jQ6HHx9sPxWw7MdLgW8cKNusEBHHtdMuNgu/qc/UKwgdkjZ1jUrCQ&#10;hyJ/fDhgpt3EJxrPoRExhH2GCkwIfSalrw1Z9GvXE0fu6gaLIcKhkXrAKYbbTm6TJJUWW44NBnt6&#10;N1T/nH+tgvby8lWW+nRbPho01ZTgbSNTpZ6f5rc9iEBz+Bf/uY9awS6OjV/iD5D5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mJHTAAAAA2wAAAA8AAAAAAAAAAAAAAAAA&#10;oQIAAGRycy9kb3ducmV2LnhtbFBLBQYAAAAABAAEAPkAAACOAwAAAAA=&#10;" strokecolor="#4579b8 [3044]" strokeweight="1.5pt">
                  <v:stroke startarrow="open" endarrow="open"/>
                </v:shape>
                <v:group id="Group 39" o:spid="_x0000_s1061" style="position:absolute;left:16764;top:23858;width:10538;height:11327" coordorigin="16764,23858" coordsize="10538,1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Straight Arrow Connector 40" o:spid="_x0000_s1062" type="#_x0000_t32" style="position:absolute;left:16764;top:30514;width:10538;height:4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4x7b4AAADbAAAADwAAAGRycy9kb3ducmV2LnhtbERPTWvCQBC9C/6HZQRvurFYkegqorTY&#10;Y7VQvQ3ZMYlmZ0N2GuO/7x4Ej4/3vVx3rlItNaH0bGAyTkARZ96WnBv4OX6M5qCCIFusPJOBBwVY&#10;r/q9JabW3/mb2oPkKoZwSNFAIVKnWoesIIdh7GviyF1841AibHJtG7zHcFfptySZaYclx4YCa9oW&#10;lN0Of87AXD75IrtTqx3LeXZt+f1r82vMcNBtFqCEOnmJn+69NTCN6+OX+AP06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DjHtvgAAANsAAAAPAAAAAAAAAAAAAAAAAKEC&#10;AABkcnMvZG93bnJldi54bWxQSwUGAAAAAAQABAD5AAAAjAMAAAAA&#10;" strokecolor="#4579b8 [3044]" strokeweight="1.5pt">
                    <v:stroke endarrow="open"/>
                  </v:shape>
                  <v:shape id="Straight Arrow Connector 41" o:spid="_x0000_s1063" type="#_x0000_t32" style="position:absolute;left:16764;top:27548;width:10464;height:29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UdsIAAADbAAAADwAAAGRycy9kb3ducmV2LnhtbESPQWvCQBSE70L/w/IKvelGqSKpmyCV&#10;lnpUC21vj+wzSZt9G7KvMf57VxA8DjPzDbPKB9eonrpQezYwnSSgiAtvay4NfB7exktQQZAtNp7J&#10;wJkC5NnDaIWp9SfeUb+XUkUIhxQNVCJtqnUoKnIYJr4ljt7Rdw4lyq7UtsNThLtGz5JkoR3WHBcq&#10;bOm1ouJv/+8MLOWdj7L57rVj+Vn89jzfrr+MeXoc1i+ghAa5h2/tD2vgeQrXL/EH6O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KUdsIAAADbAAAADwAAAAAAAAAAAAAA&#10;AAChAgAAZHJzL2Rvd25yZXYueG1sUEsFBgAAAAAEAAQA+QAAAJADAAAAAA==&#10;" strokecolor="#4579b8 [3044]" strokeweight="1.5pt">
                    <v:stroke endarrow="open"/>
                  </v:shape>
                  <v:shape id="Straight Arrow Connector 42" o:spid="_x0000_s1064" type="#_x0000_t32" style="position:absolute;left:16764;top:23858;width:10464;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3ql8IAAADbAAAADwAAAGRycy9kb3ducmV2LnhtbESPQWvCQBSE74X+h+UJ3urG0EqJriKB&#10;glfXVuztkX1mg9m3aXaN8d+7hUKPw8x8w6w2o2vFQH1oPCuYzzIQxJU3DdcKPg8fL+8gQkQ22Hom&#10;BXcKsFk/P62wMP7Gexp0rEWCcChQgY2xK6QMlSWHYeY74uSdfe8wJtnX0vR4S3DXyjzLFtJhw2nB&#10;Ykelpeqir07B/kfvFv7ND4aPp69vHEnr8qrUdDJulyAijfE//NfeGQWvOfx+S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3ql8IAAADbAAAADwAAAAAAAAAAAAAA&#10;AAChAgAAZHJzL2Rvd25yZXYueG1sUEsFBgAAAAAEAAQA+QAAAJADAAAAAA==&#10;" strokecolor="#4579b8 [3044]" strokeweight="1.5pt">
                    <v:stroke endarrow="open"/>
                  </v:shape>
                </v:group>
                <v:rect id="Rectangle 43" o:spid="_x0000_s1065" style="position:absolute;left:58986;width:18288;height:13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Ga8UA&#10;AADbAAAADwAAAGRycy9kb3ducmV2LnhtbESPW0vEMBSE3xf8D+EIvu2m6nqhNl28sCg+CK3V52Ny&#10;bEubk9Kk2+qvN4Lg4zAz3zDZbrG9ONDoW8cKTjcJCGLtTMu1gup1v74G4QOywd4xKfgiD7v8aJVh&#10;atzMBR3KUIsIYZ+igiaEIZXS64Ys+o0biKP36UaLIcqxlmbEOcJtL8+S5FJabDkuNDjQfUO6Kyer&#10;4Ep/++nj4uFtso933fvzUBX6pVPq5Hi5vQERaAn/4b/2k1GwPYffL/EH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UZr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Device Manufacturer</w:t>
                        </w:r>
                      </w:p>
                    </w:txbxContent>
                  </v:textbox>
                </v:rect>
                <v:shape id="Straight Arrow Connector 44" o:spid="_x0000_s1066" type="#_x0000_t32" style="position:absolute;left:43434;top:7335;width:13716;height:134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37sIAAADbAAAADwAAAGRycy9kb3ducmV2LnhtbESPQWvCQBSE74X+h+UVvOmmoiKpmyAt&#10;ij1WBdvbI/tM0mbfhuwzpv/eLQg9DjPzDbPKB9eonrpQezbwPElAERfe1lwaOB424yWoIMgWG89k&#10;4JcC5NnjwwpT66/8Qf1eShUhHFI0UIm0qdahqMhhmPiWOHpn3zmUKLtS2w6vEe4aPU2ShXZYc1yo&#10;sKXXioqf/cUZWMqWz/L22WvH8rX47nn+vj4ZM3oa1i+ghAb5D9/bO2tgNoO/L/EH6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U37sIAAADbAAAADwAAAAAAAAAAAAAA&#10;AAChAgAAZHJzL2Rvd25yZXYueG1sUEsFBgAAAAAEAAQA+QAAAJADAAAAAA==&#10;" strokecolor="#4579b8 [3044]" strokeweight="1.5pt">
                  <v:stroke endarrow="open"/>
                </v:shape>
                <v:shape id="TextBox 54" o:spid="_x0000_s1067" type="#_x0000_t202" style="position:absolute;left:36788;top:7334;width:17619;height:4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rsidR="00153020" w:rsidRDefault="00153020" w:rsidP="00721BD6">
                        <w:pPr>
                          <w:pStyle w:val="NormalWeb"/>
                          <w:spacing w:before="0" w:beforeAutospacing="0" w:after="0" w:afterAutospacing="0"/>
                          <w:jc w:val="center"/>
                          <w:textAlignment w:val="baseline"/>
                        </w:pPr>
                        <w:r>
                          <w:rPr>
                            <w:rFonts w:ascii="Arial" w:hAnsi="Arial" w:cstheme="minorBidi"/>
                            <w:color w:val="000000" w:themeColor="text1"/>
                            <w:kern w:val="24"/>
                            <w:sz w:val="21"/>
                            <w:szCs w:val="21"/>
                          </w:rPr>
                          <w:t>Certs, Serial #s</w:t>
                        </w:r>
                      </w:p>
                    </w:txbxContent>
                  </v:textbox>
                </v:shape>
                <v:rect id="Rectangle 46" o:spid="_x0000_s1068" style="position:absolute;left:50105;top:21817;width:12192;height:10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2cQA&#10;AADbAAAADwAAAGRycy9kb3ducmV2LnhtbESPUWvCQBCE34X+h2MLvumlQaKNnlJKlZKXYuwPWHJr&#10;LpjbS3PXmPrre4WCj8PsfLOz2Y22FQP1vnGs4GmegCCunG64VvB52s9WIHxA1tg6JgU/5GG3fZhs&#10;MNfuykcaylCLCGGfowITQpdL6StDFv3cdcTRO7veYoiyr6Xu8RrhtpVpkmTSYsOxwWBHr4aqS/lt&#10;4xvpOasPywKL5/b2JvnjVJivm1LTx/FlDSLQGO7H/+l3rWCRwd+WC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yNnEAAAA2w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color w:val="000000" w:themeColor="dark1"/>
                            <w:kern w:val="24"/>
                            <w:sz w:val="21"/>
                            <w:szCs w:val="21"/>
                          </w:rPr>
                          <w:t>Support</w:t>
                        </w:r>
                      </w:p>
                    </w:txbxContent>
                  </v:textbox>
                </v:rect>
                <v:rect id="Rectangle 47" o:spid="_x0000_s1069" style="position:absolute;left:32766;top:39540;width:14048;height:1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AaMYA&#10;AADbAAAADwAAAGRycy9kb3ducmV2LnhtbESPT2vCQBTE70K/w/IK3nTT4p+SukqriOJB0NqeX3df&#10;k5Ds25DdaPTTdwtCj8PM/IaZLTpbiTM1vnCs4GmYgCDWzhScKTh9rAcvIHxANlg5JgVX8rCYP/Rm&#10;mBp34QOdjyETEcI+RQV5CHUqpdc5WfRDVxNH78c1FkOUTSZNg5cIt5V8TpKJtFhwXMixpmVOujy2&#10;VsFU33z7PV59tnbzXn7t6tNB70ul+o/d2yuIQF34D9/bW6NgNIW/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ZAaM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Replicated TDL</w:t>
                        </w:r>
                      </w:p>
                    </w:txbxContent>
                  </v:textbox>
                </v:rect>
                <v:rect id="Rectangle 48" o:spid="_x0000_s1070" style="position:absolute;left:21968;top:13080;width:47374;height:25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gL8A&#10;AADbAAAADwAAAGRycy9kb3ducmV2LnhtbERP3WrCMBS+H+wdwhG8m6kiop1ROtHh3Vj1AQ7JsS1L&#10;TkoT2+rTLxeDXX58/9v96KzoqQuNZwXzWQaCWHvTcKXgejm9rUGEiGzQeiYFDwqw372+bDE3fuBv&#10;6stYiRTCIUcFdYxtLmXQNTkMM98SJ+7mO4cxwa6SpsMhhTsrF1m2kg4bTg01tnSoSf+Ud6dAH6Pe&#10;HD6Gwi7WaIvnZ1/cv25KTSdj8Q4i0hj/xX/us1GwTGPTl/Q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CN2AvwAAANsAAAAPAAAAAAAAAAAAAAAAAJgCAABkcnMvZG93bnJl&#10;di54bWxQSwUGAAAAAAQABAD1AAAAhAMAAAAA&#10;" filled="f" strokecolor="#243f60 [1604]" strokeweight="2pt">
                  <v:stroke dashstyle="3 1"/>
                  <v:textbox>
                    <w:txbxContent>
                      <w:p w:rsidR="00153020" w:rsidRDefault="00153020" w:rsidP="00721BD6"/>
                    </w:txbxContent>
                  </v:textbox>
                </v:rect>
                <v:rect id="Rectangle 49" o:spid="_x0000_s1071" style="position:absolute;left:66284;top:39428;width:12192;height:13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cq8UA&#10;AADbAAAADwAAAGRycy9kb3ducmV2LnhtbESPzWrDMBCE74W8g9hAb40cU9LEiWxCSUvxpeTnARZr&#10;Y5lYK9dSHDdPXxUKPQ6z883OphhtKwbqfeNYwXyWgCCunG64VnA6vj0tQfiArLF1TAq+yUORTx42&#10;mGl34z0Nh1CLCGGfoQITQpdJ6StDFv3MdcTRO7veYoiyr6Xu8RbhtpVpkiykxYZjg8GOXg1Vl8PV&#10;xjfS86J+fymxXLX3neTPY2m+7ko9TsftGkSgMfwf/6U/tILnFfxuiQC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FyrxQAAANs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color w:val="000000" w:themeColor="dark1"/>
                            <w:kern w:val="24"/>
                            <w:sz w:val="21"/>
                            <w:szCs w:val="21"/>
                          </w:rPr>
                          <w:t>Support</w:t>
                        </w:r>
                      </w:p>
                    </w:txbxContent>
                  </v:textbox>
                </v:rect>
                <v:rect id="Rectangle 50" o:spid="_x0000_s1072" style="position:absolute;top:20246;width:15240;height:7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OwcIA&#10;AADbAAAADwAAAGRycy9kb3ducmV2LnhtbERPy2rCQBTdC/2H4Ra600kLPohOQh8UpQtBa13fztwm&#10;IZk7ITPR2K93FoLLw3mv8sE24kSdrxwreJ4kIIi1MxUXCg7fn+MFCB+QDTaOScGFPOTZw2iFqXFn&#10;3tFpHwoRQ9inqKAMoU2l9Loki37iWuLI/bnOYoiwK6Tp8BzDbSNfkmQmLVYcG0ps6b0kXe97q2Cu&#10;/33/O/346e36rT5+tYed3tZKPT0Or0sQgYZwF9/cG6NgGtfHL/EH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k7B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Exhibitors</w:t>
                        </w:r>
                      </w:p>
                    </w:txbxContent>
                  </v:textbox>
                </v:rect>
                <v:rect id="Rectangle 51" o:spid="_x0000_s1073" style="position:absolute;top:27390;width:15240;height:6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rWsUA&#10;AADbAAAADwAAAGRycy9kb3ducmV2LnhtbESPQWvCQBSE74X+h+UVvNWNgrZEV6mKKD0UtOr5ufua&#10;hGTfhuxGY399tyB4HGbmG2Y672wlLtT4wrGCQT8BQaydKThTcPhev76D8AHZYOWYFNzIw3z2/DTF&#10;1Lgr7+iyD5mIEPYpKshDqFMpvc7Jou+7mjh6P66xGKJsMmkavEa4reQwScbSYsFxIcealjnpct9a&#10;BW/617fn0erY2s2iPH3Wh53+KpXqvXQfExCBuvAI39tbo2A0gP8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uta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Deployment Entity</w:t>
                        </w:r>
                      </w:p>
                    </w:txbxContent>
                  </v:textbox>
                </v:rect>
                <v:rect id="Rectangle 52" o:spid="_x0000_s1074" style="position:absolute;top:33710;width:15240;height:6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1LcUA&#10;AADbAAAADwAAAGRycy9kb3ducmV2LnhtbESPT2vCQBTE74LfYXkFb7qpYCvRVbRFWjwU/Ht+7j6T&#10;kOzbkN1o6qfvFgo9DjPzG2a+7GwlbtT4wrGC51ECglg7U3Cm4HjYDKcgfEA2WDkmBd/kYbno9+aY&#10;GnfnHd32IRMRwj5FBXkIdSql1zlZ9CNXE0fv6hqLIcomk6bBe4TbSo6T5EVaLDgu5FjTW0663LdW&#10;wat++PYyeT+19mNdnrf1cae/SqUGT91qBiJQF/7Df+1Po2Ayht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HUt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153020" w:rsidRDefault="00153020" w:rsidP="00721BD6">
                        <w:pPr>
                          <w:pStyle w:val="NormalWeb"/>
                          <w:spacing w:before="0" w:beforeAutospacing="0" w:after="0" w:afterAutospacing="0"/>
                          <w:jc w:val="center"/>
                          <w:textAlignment w:val="baseline"/>
                        </w:pPr>
                        <w:r>
                          <w:rPr>
                            <w:rFonts w:asciiTheme="minorHAnsi" w:hAnsi="Calibri" w:cstheme="minorBidi"/>
                            <w:b/>
                            <w:bCs/>
                            <w:color w:val="000000" w:themeColor="dark1"/>
                            <w:kern w:val="24"/>
                            <w:sz w:val="21"/>
                            <w:szCs w:val="21"/>
                          </w:rPr>
                          <w:t>Other TDLs</w:t>
                        </w:r>
                      </w:p>
                    </w:txbxContent>
                  </v:textbox>
                </v:rect>
                <w10:anchorlock/>
              </v:group>
            </w:pict>
          </mc:Fallback>
        </mc:AlternateContent>
      </w:r>
    </w:p>
    <w:p w:rsidR="00270453" w:rsidRDefault="00721BD6" w:rsidP="00270453">
      <w:pPr>
        <w:pStyle w:val="Body"/>
        <w:rPr>
          <w:lang w:eastAsia="ja-JP"/>
        </w:rPr>
      </w:pPr>
      <w:r>
        <w:rPr>
          <w:lang w:eastAsia="ja-JP"/>
        </w:rPr>
        <w:t xml:space="preserve">Information about how devices are deployed into auditoriums and facilities, the core of the TDL data, comes from Exhibitors, </w:t>
      </w:r>
      <w:r w:rsidR="001E38A1">
        <w:rPr>
          <w:lang w:eastAsia="ja-JP"/>
        </w:rPr>
        <w:t xml:space="preserve">Deployment Entities, </w:t>
      </w:r>
      <w:r>
        <w:rPr>
          <w:lang w:eastAsia="ja-JP"/>
        </w:rPr>
        <w:t xml:space="preserve">Integrators or other TDL sources (joint </w:t>
      </w:r>
      <w:r>
        <w:rPr>
          <w:lang w:eastAsia="ja-JP"/>
        </w:rPr>
        <w:lastRenderedPageBreak/>
        <w:t>ventures, regional authorities, etc.)</w:t>
      </w:r>
      <w:r w:rsidR="001D4E29">
        <w:rPr>
          <w:lang w:eastAsia="ja-JP"/>
        </w:rPr>
        <w:t>.</w:t>
      </w:r>
      <w:r w:rsidR="000E18CF">
        <w:rPr>
          <w:rStyle w:val="FootnoteReference"/>
          <w:lang w:eastAsia="ja-JP"/>
        </w:rPr>
        <w:footnoteReference w:id="1"/>
      </w:r>
      <w:r>
        <w:rPr>
          <w:lang w:eastAsia="ja-JP"/>
        </w:rPr>
        <w:t xml:space="preserve"> Device manufacturers optionally submit </w:t>
      </w:r>
      <w:r w:rsidR="00B03764">
        <w:rPr>
          <w:lang w:eastAsia="ja-JP"/>
        </w:rPr>
        <w:t xml:space="preserve">additional </w:t>
      </w:r>
      <w:r>
        <w:rPr>
          <w:lang w:eastAsia="ja-JP"/>
        </w:rPr>
        <w:t>device information into the database</w:t>
      </w:r>
      <w:r w:rsidR="001D4E29">
        <w:rPr>
          <w:lang w:eastAsia="ja-JP"/>
        </w:rPr>
        <w:t xml:space="preserve"> for use validating data from other sources</w:t>
      </w:r>
      <w:r>
        <w:rPr>
          <w:lang w:eastAsia="ja-JP"/>
        </w:rPr>
        <w:t xml:space="preserve">.  </w:t>
      </w:r>
      <w:r w:rsidR="00270453">
        <w:rPr>
          <w:lang w:eastAsia="ja-JP"/>
        </w:rPr>
        <w:t xml:space="preserve">The TDL maintains this information.  KDM distributors query the database with the </w:t>
      </w:r>
      <w:r w:rsidR="00FB5298">
        <w:rPr>
          <w:lang w:eastAsia="ja-JP"/>
        </w:rPr>
        <w:t xml:space="preserve">assumption </w:t>
      </w:r>
      <w:r w:rsidR="00270453">
        <w:rPr>
          <w:lang w:eastAsia="ja-JP"/>
        </w:rPr>
        <w:t xml:space="preserve">they maintain </w:t>
      </w:r>
      <w:r w:rsidR="00D84993">
        <w:rPr>
          <w:lang w:eastAsia="ja-JP"/>
        </w:rPr>
        <w:t>a replicated copy of the TDL.</w:t>
      </w:r>
      <w:r w:rsidR="00E6541D">
        <w:rPr>
          <w:lang w:eastAsia="ja-JP"/>
        </w:rPr>
        <w:t xml:space="preserve">  A support function maintains operations.</w:t>
      </w:r>
    </w:p>
    <w:p w:rsidR="00E6541D" w:rsidRDefault="00E6541D" w:rsidP="00270453">
      <w:pPr>
        <w:pStyle w:val="Body"/>
        <w:rPr>
          <w:lang w:eastAsia="ja-JP"/>
        </w:rPr>
      </w:pPr>
      <w:r>
        <w:rPr>
          <w:lang w:eastAsia="ja-JP"/>
        </w:rPr>
        <w:t>The following diagram provides additional information on interfaces.</w:t>
      </w:r>
    </w:p>
    <w:p w:rsidR="00E6541D" w:rsidRDefault="00E6541D" w:rsidP="00E6541D">
      <w:pPr>
        <w:pStyle w:val="Body"/>
        <w:ind w:firstLine="0"/>
        <w:jc w:val="center"/>
        <w:rPr>
          <w:lang w:eastAsia="ja-JP"/>
        </w:rPr>
      </w:pPr>
      <w:r w:rsidRPr="00E6541D">
        <w:rPr>
          <w:noProof/>
        </w:rPr>
        <mc:AlternateContent>
          <mc:Choice Requires="wpg">
            <w:drawing>
              <wp:inline distT="0" distB="0" distL="0" distR="0" wp14:anchorId="3AF568EC" wp14:editId="73C6EE0A">
                <wp:extent cx="5322462" cy="2182483"/>
                <wp:effectExtent l="57150" t="38100" r="69215" b="104140"/>
                <wp:docPr id="43084" name="Group 2"/>
                <wp:cNvGraphicFramePr/>
                <a:graphic xmlns:a="http://schemas.openxmlformats.org/drawingml/2006/main">
                  <a:graphicData uri="http://schemas.microsoft.com/office/word/2010/wordprocessingGroup">
                    <wpg:wgp>
                      <wpg:cNvGrpSpPr/>
                      <wpg:grpSpPr>
                        <a:xfrm>
                          <a:off x="0" y="0"/>
                          <a:ext cx="5322462" cy="2182483"/>
                          <a:chOff x="0" y="0"/>
                          <a:chExt cx="8567672" cy="4392248"/>
                        </a:xfrm>
                      </wpg:grpSpPr>
                      <wpg:grpSp>
                        <wpg:cNvPr id="43085" name="Group 43085"/>
                        <wpg:cNvGrpSpPr/>
                        <wpg:grpSpPr>
                          <a:xfrm>
                            <a:off x="0" y="0"/>
                            <a:ext cx="2035343" cy="2895600"/>
                            <a:chOff x="0" y="0"/>
                            <a:chExt cx="3557337" cy="2028524"/>
                          </a:xfrm>
                        </wpg:grpSpPr>
                        <wps:wsp>
                          <wps:cNvPr id="43086" name="Rectangle 43086"/>
                          <wps:cNvSpPr/>
                          <wps:spPr>
                            <a:xfrm>
                              <a:off x="0" y="0"/>
                              <a:ext cx="3557337" cy="2028524"/>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E6541D">
                                <w:pPr>
                                  <w:pStyle w:val="NormalWeb"/>
                                  <w:spacing w:before="0" w:beforeAutospacing="0" w:after="0" w:afterAutospacing="0"/>
                                  <w:textAlignment w:val="baseline"/>
                                </w:pPr>
                                <w:r>
                                  <w:rPr>
                                    <w:rFonts w:asciiTheme="minorHAnsi" w:hAnsi="Calibri" w:cstheme="minorBidi"/>
                                    <w:color w:val="000000" w:themeColor="dark1"/>
                                    <w:kern w:val="24"/>
                                  </w:rPr>
                                  <w:t>Exhibition Facility</w:t>
                                </w:r>
                              </w:p>
                            </w:txbxContent>
                          </wps:txbx>
                          <wps:bodyPr rtlCol="0" anchor="t" anchorCtr="0"/>
                        </wps:wsp>
                        <wps:wsp>
                          <wps:cNvPr id="43087" name="Rectangle 43087"/>
                          <wps:cNvSpPr/>
                          <wps:spPr>
                            <a:xfrm>
                              <a:off x="713875" y="54944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E6541D"/>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088" name="Rectangle 43088"/>
                          <wps:cNvSpPr/>
                          <wps:spPr>
                            <a:xfrm>
                              <a:off x="561475" y="70184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E6541D"/>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089" name="Rectangle 43089"/>
                          <wps:cNvSpPr/>
                          <wps:spPr>
                            <a:xfrm>
                              <a:off x="332877" y="83900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E6541D">
                                <w:pPr>
                                  <w:pStyle w:val="NormalWeb"/>
                                  <w:spacing w:before="0" w:beforeAutospacing="0" w:after="0" w:afterAutospacing="0"/>
                                  <w:textAlignment w:val="baseline"/>
                                </w:pPr>
                                <w:r>
                                  <w:rPr>
                                    <w:rFonts w:asciiTheme="minorHAnsi" w:hAnsi="Calibri" w:cstheme="minorBidi"/>
                                    <w:color w:val="000000" w:themeColor="dark1"/>
                                    <w:kern w:val="24"/>
                                  </w:rPr>
                                  <w:t>Auditorium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3090" name="TextBox 26"/>
                        <wps:cNvSpPr txBox="1"/>
                        <wps:spPr>
                          <a:xfrm>
                            <a:off x="2035314" y="244594"/>
                            <a:ext cx="3298393" cy="463993"/>
                          </a:xfrm>
                          <a:prstGeom prst="rect">
                            <a:avLst/>
                          </a:prstGeom>
                          <a:noFill/>
                        </wps:spPr>
                        <wps:txbx>
                          <w:txbxContent>
                            <w:p w:rsidR="00153020" w:rsidRDefault="00153020" w:rsidP="00E6541D">
                              <w:pPr>
                                <w:pStyle w:val="NormalWeb"/>
                                <w:spacing w:before="0" w:beforeAutospacing="0" w:after="0" w:afterAutospacing="0"/>
                                <w:textAlignment w:val="baseline"/>
                              </w:pPr>
                              <w:r w:rsidRPr="00E6541D">
                                <w:rPr>
                                  <w:rFonts w:ascii="Arial" w:hAnsi="Arial" w:cstheme="minorBidi"/>
                                  <w:color w:val="000000" w:themeColor="text1"/>
                                  <w:kern w:val="24"/>
                                  <w:sz w:val="22"/>
                                </w:rPr>
                                <w:t xml:space="preserve">Facilities Update </w:t>
                              </w:r>
                              <w:r w:rsidRPr="0028633C">
                                <w:rPr>
                                  <w:rFonts w:ascii="Arial" w:hAnsi="Arial" w:cstheme="minorBidi"/>
                                  <w:color w:val="000000" w:themeColor="text1"/>
                                  <w:kern w:val="24"/>
                                  <w:sz w:val="22"/>
                                </w:rPr>
                                <w:t>Information</w:t>
                              </w:r>
                            </w:p>
                          </w:txbxContent>
                        </wps:txbx>
                        <wps:bodyPr wrap="square" rtlCol="0">
                          <a:noAutofit/>
                        </wps:bodyPr>
                      </wps:wsp>
                      <wps:wsp>
                        <wps:cNvPr id="43091" name="Rectangle 43091"/>
                        <wps:cNvSpPr/>
                        <wps:spPr>
                          <a:xfrm>
                            <a:off x="5334000" y="2137530"/>
                            <a:ext cx="1828800" cy="1264118"/>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E6541D">
                              <w:pPr>
                                <w:pStyle w:val="NormalWeb"/>
                                <w:spacing w:before="0" w:beforeAutospacing="0" w:after="0" w:afterAutospacing="0"/>
                                <w:jc w:val="center"/>
                                <w:textAlignment w:val="baseline"/>
                              </w:pPr>
                              <w:r>
                                <w:rPr>
                                  <w:rFonts w:asciiTheme="minorHAnsi" w:hAnsi="Calibri" w:cstheme="minorBidi"/>
                                  <w:color w:val="000000" w:themeColor="dark1"/>
                                  <w:kern w:val="24"/>
                                </w:rPr>
                                <w:t>KDM</w:t>
                              </w:r>
                            </w:p>
                            <w:p w:rsidR="00153020" w:rsidRDefault="00153020" w:rsidP="00E6541D">
                              <w:pPr>
                                <w:pStyle w:val="NormalWeb"/>
                                <w:spacing w:before="0" w:beforeAutospacing="0" w:after="0" w:afterAutospacing="0"/>
                                <w:jc w:val="center"/>
                                <w:textAlignment w:val="baseline"/>
                              </w:pPr>
                              <w:r>
                                <w:rPr>
                                  <w:rFonts w:asciiTheme="minorHAnsi" w:hAnsi="Calibri" w:cstheme="minorBidi"/>
                                  <w:color w:val="000000" w:themeColor="dark1"/>
                                  <w:kern w:val="24"/>
                                </w:rPr>
                                <w:t>Distributor</w:t>
                              </w:r>
                            </w:p>
                          </w:txbxContent>
                        </wps:txbx>
                        <wps:bodyPr rtlCol="0" anchor="ctr"/>
                      </wps:wsp>
                      <wps:wsp>
                        <wps:cNvPr id="43092" name="Straight Arrow Connector 43092"/>
                        <wps:cNvCnPr/>
                        <wps:spPr>
                          <a:xfrm flipH="1">
                            <a:off x="2209800" y="2657206"/>
                            <a:ext cx="2819400" cy="1"/>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3093" name="TextBox 35"/>
                        <wps:cNvSpPr txBox="1"/>
                        <wps:spPr>
                          <a:xfrm>
                            <a:off x="2293234" y="2718854"/>
                            <a:ext cx="2609389" cy="1498234"/>
                          </a:xfrm>
                          <a:prstGeom prst="rect">
                            <a:avLst/>
                          </a:prstGeom>
                          <a:noFill/>
                        </wps:spPr>
                        <wps:txbx>
                          <w:txbxContent>
                            <w:p w:rsidR="00153020" w:rsidRPr="00E6541D" w:rsidRDefault="00153020" w:rsidP="00E6541D">
                              <w:pPr>
                                <w:pStyle w:val="NormalWeb"/>
                                <w:spacing w:before="0" w:beforeAutospacing="0" w:after="0" w:afterAutospacing="0"/>
                                <w:textAlignment w:val="baseline"/>
                                <w:rPr>
                                  <w:sz w:val="22"/>
                                </w:rPr>
                              </w:pPr>
                              <w:r w:rsidRPr="00E6541D">
                                <w:rPr>
                                  <w:rFonts w:ascii="Arial" w:hAnsi="Arial" w:cstheme="minorBidi"/>
                                  <w:color w:val="000000" w:themeColor="text1"/>
                                  <w:kern w:val="24"/>
                                  <w:sz w:val="22"/>
                                </w:rPr>
                                <w:t xml:space="preserve">Key Delivery </w:t>
                              </w:r>
                              <w:r>
                                <w:rPr>
                                  <w:rFonts w:ascii="Arial" w:hAnsi="Arial" w:cstheme="minorBidi"/>
                                  <w:color w:val="000000" w:themeColor="text1"/>
                                  <w:kern w:val="24"/>
                                  <w:sz w:val="22"/>
                                </w:rPr>
                                <w:t>M</w:t>
                              </w:r>
                              <w:r w:rsidRPr="00E6541D">
                                <w:rPr>
                                  <w:rFonts w:ascii="Arial" w:hAnsi="Arial" w:cstheme="minorBidi"/>
                                  <w:color w:val="000000" w:themeColor="text1"/>
                                  <w:kern w:val="24"/>
                                  <w:sz w:val="22"/>
                                </w:rPr>
                                <w:t>essage</w:t>
                              </w:r>
                            </w:p>
                            <w:p w:rsidR="00153020" w:rsidRPr="00E6541D" w:rsidRDefault="00153020" w:rsidP="00E6541D">
                              <w:pPr>
                                <w:pStyle w:val="NormalWeb"/>
                                <w:spacing w:before="0" w:beforeAutospacing="0" w:after="0" w:afterAutospacing="0"/>
                                <w:textAlignment w:val="baseline"/>
                                <w:rPr>
                                  <w:sz w:val="22"/>
                                </w:rPr>
                              </w:pPr>
                              <w:r w:rsidRPr="00E6541D">
                                <w:rPr>
                                  <w:rFonts w:ascii="Arial" w:hAnsi="Arial" w:cstheme="minorBidi"/>
                                  <w:color w:val="000000" w:themeColor="text1"/>
                                  <w:kern w:val="24"/>
                                  <w:sz w:val="22"/>
                                </w:rPr>
                                <w:t>(KDM)</w:t>
                              </w:r>
                            </w:p>
                          </w:txbxContent>
                        </wps:txbx>
                        <wps:bodyPr wrap="square" rtlCol="0">
                          <a:noAutofit/>
                        </wps:bodyPr>
                      </wps:wsp>
                      <wps:wsp>
                        <wps:cNvPr id="43094" name="Rectangle 43094"/>
                        <wps:cNvSpPr/>
                        <wps:spPr>
                          <a:xfrm>
                            <a:off x="5340626" y="43016"/>
                            <a:ext cx="1974574" cy="16223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53020" w:rsidRDefault="00153020" w:rsidP="00E6541D">
                              <w:pPr>
                                <w:pStyle w:val="NormalWeb"/>
                                <w:spacing w:before="0" w:beforeAutospacing="0" w:after="0" w:afterAutospacing="0"/>
                                <w:textAlignment w:val="baseline"/>
                              </w:pPr>
                              <w:r>
                                <w:rPr>
                                  <w:rFonts w:asciiTheme="minorHAnsi" w:hAnsi="Calibri" w:cstheme="minorBidi"/>
                                  <w:color w:val="000000" w:themeColor="dark1"/>
                                  <w:kern w:val="24"/>
                                </w:rPr>
                                <w:t>TDL Registry</w:t>
                              </w:r>
                            </w:p>
                          </w:txbxContent>
                        </wps:txbx>
                        <wps:bodyPr rtlCol="0" anchor="t"/>
                      </wps:wsp>
                      <wps:wsp>
                        <wps:cNvPr id="43095" name="Rectangle 43095"/>
                        <wps:cNvSpPr/>
                        <wps:spPr>
                          <a:xfrm>
                            <a:off x="5673587" y="549442"/>
                            <a:ext cx="1413013"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E6541D">
                              <w:pPr>
                                <w:pStyle w:val="NormalWeb"/>
                                <w:spacing w:before="0" w:beforeAutospacing="0" w:after="0" w:afterAutospacing="0"/>
                                <w:jc w:val="center"/>
                                <w:textAlignment w:val="baseline"/>
                              </w:pPr>
                              <w:r>
                                <w:rPr>
                                  <w:rFonts w:asciiTheme="minorHAnsi" w:hAnsi="Calibri" w:cstheme="minorBidi"/>
                                  <w:color w:val="000000" w:themeColor="dark1"/>
                                  <w:kern w:val="24"/>
                                </w:rPr>
                                <w:t>Trusted Device List (TDL)</w:t>
                              </w:r>
                            </w:p>
                          </w:txbxContent>
                        </wps:txbx>
                        <wps:bodyPr rtlCol="0" anchor="ctr"/>
                      </wps:wsp>
                      <wps:wsp>
                        <wps:cNvPr id="43096" name="Straight Arrow Connector 43096"/>
                        <wps:cNvCnPr/>
                        <wps:spPr>
                          <a:xfrm>
                            <a:off x="2209800" y="625642"/>
                            <a:ext cx="3463787"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3097" name="Straight Arrow Connector 43097"/>
                        <wps:cNvCnPr/>
                        <wps:spPr>
                          <a:xfrm>
                            <a:off x="6380093" y="1540042"/>
                            <a:ext cx="0" cy="597488"/>
                          </a:xfrm>
                          <a:prstGeom prst="straightConnector1">
                            <a:avLst/>
                          </a:prstGeom>
                          <a:ln w="1905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3098" name="TextBox 43"/>
                        <wps:cNvSpPr txBox="1"/>
                        <wps:spPr>
                          <a:xfrm>
                            <a:off x="2013256" y="792090"/>
                            <a:ext cx="3298393" cy="463993"/>
                          </a:xfrm>
                          <a:prstGeom prst="rect">
                            <a:avLst/>
                          </a:prstGeom>
                          <a:noFill/>
                        </wps:spPr>
                        <wps:txbx>
                          <w:txbxContent>
                            <w:p w:rsidR="00153020" w:rsidRPr="00E6541D" w:rsidRDefault="00153020" w:rsidP="00E6541D">
                              <w:pPr>
                                <w:pStyle w:val="NormalWeb"/>
                                <w:spacing w:before="0" w:beforeAutospacing="0" w:after="0" w:afterAutospacing="0"/>
                                <w:textAlignment w:val="baseline"/>
                                <w:rPr>
                                  <w:sz w:val="22"/>
                                </w:rPr>
                              </w:pPr>
                              <w:r w:rsidRPr="00E6541D">
                                <w:rPr>
                                  <w:rFonts w:ascii="Arial" w:hAnsi="Arial" w:cstheme="minorBidi"/>
                                  <w:color w:val="000000" w:themeColor="text1"/>
                                  <w:kern w:val="24"/>
                                  <w:sz w:val="22"/>
                                </w:rPr>
                                <w:t>Web interface</w:t>
                              </w:r>
                            </w:p>
                          </w:txbxContent>
                        </wps:txbx>
                        <wps:bodyPr wrap="square" rtlCol="0">
                          <a:noAutofit/>
                        </wps:bodyPr>
                      </wps:wsp>
                      <wps:wsp>
                        <wps:cNvPr id="43099" name="Straight Arrow Connector 43099"/>
                        <wps:cNvCnPr/>
                        <wps:spPr>
                          <a:xfrm>
                            <a:off x="2187743" y="1173250"/>
                            <a:ext cx="3463787"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3100" name="TextBox 45"/>
                        <wps:cNvSpPr txBox="1"/>
                        <wps:spPr>
                          <a:xfrm>
                            <a:off x="2041939" y="1262879"/>
                            <a:ext cx="3298393" cy="463993"/>
                          </a:xfrm>
                          <a:prstGeom prst="rect">
                            <a:avLst/>
                          </a:prstGeom>
                          <a:noFill/>
                        </wps:spPr>
                        <wps:txbx>
                          <w:txbxContent>
                            <w:p w:rsidR="00153020" w:rsidRPr="00E6541D" w:rsidRDefault="00153020" w:rsidP="00E6541D">
                              <w:pPr>
                                <w:pStyle w:val="NormalWeb"/>
                                <w:spacing w:before="0" w:beforeAutospacing="0" w:after="0" w:afterAutospacing="0"/>
                                <w:textAlignment w:val="baseline"/>
                                <w:rPr>
                                  <w:sz w:val="22"/>
                                </w:rPr>
                              </w:pPr>
                              <w:r w:rsidRPr="00E6541D">
                                <w:rPr>
                                  <w:rFonts w:ascii="Arial" w:hAnsi="Arial" w:cstheme="minorBidi"/>
                                  <w:color w:val="000000" w:themeColor="text1"/>
                                  <w:kern w:val="24"/>
                                  <w:sz w:val="22"/>
                                </w:rPr>
                                <w:t>Phone Support</w:t>
                              </w:r>
                              <w:r>
                                <w:rPr>
                                  <w:rFonts w:ascii="Arial" w:hAnsi="Arial" w:cstheme="minorBidi"/>
                                  <w:color w:val="000000" w:themeColor="text1"/>
                                  <w:kern w:val="24"/>
                                  <w:sz w:val="22"/>
                                </w:rPr>
                                <w:t xml:space="preserve"> (if applicable)</w:t>
                              </w:r>
                            </w:p>
                          </w:txbxContent>
                        </wps:txbx>
                        <wps:bodyPr wrap="square" rtlCol="0">
                          <a:noAutofit/>
                        </wps:bodyPr>
                      </wps:wsp>
                      <wps:wsp>
                        <wps:cNvPr id="43101" name="Straight Arrow Connector 43101"/>
                        <wps:cNvCnPr/>
                        <wps:spPr>
                          <a:xfrm>
                            <a:off x="2216426" y="1644133"/>
                            <a:ext cx="3463787"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3102" name="Rectangle 43102"/>
                        <wps:cNvSpPr/>
                        <wps:spPr>
                          <a:xfrm>
                            <a:off x="7162800" y="2137530"/>
                            <a:ext cx="1404872" cy="1264118"/>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E6541D">
                              <w:pPr>
                                <w:pStyle w:val="NormalWeb"/>
                                <w:spacing w:before="0" w:beforeAutospacing="0" w:after="0" w:afterAutospacing="0"/>
                                <w:jc w:val="center"/>
                                <w:textAlignment w:val="baseline"/>
                              </w:pPr>
                              <w:r>
                                <w:rPr>
                                  <w:rFonts w:asciiTheme="minorHAnsi" w:hAnsi="Calibri" w:cstheme="minorBidi"/>
                                  <w:b/>
                                  <w:bCs/>
                                  <w:color w:val="000000" w:themeColor="dark1"/>
                                  <w:kern w:val="24"/>
                                </w:rPr>
                                <w:t>Replicated TDL</w:t>
                              </w:r>
                            </w:p>
                          </w:txbxContent>
                        </wps:txbx>
                        <wps:bodyPr rtlCol="0" anchor="ctr"/>
                      </wps:wsp>
                      <wps:wsp>
                        <wps:cNvPr id="43103" name="Rectangle 43103"/>
                        <wps:cNvSpPr/>
                        <wps:spPr>
                          <a:xfrm>
                            <a:off x="6646036" y="3401648"/>
                            <a:ext cx="1219200"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E6541D">
                              <w:pPr>
                                <w:pStyle w:val="NormalWeb"/>
                                <w:spacing w:before="0" w:beforeAutospacing="0" w:after="0" w:afterAutospacing="0"/>
                                <w:jc w:val="center"/>
                                <w:textAlignment w:val="baseline"/>
                              </w:pPr>
                              <w:r>
                                <w:rPr>
                                  <w:rFonts w:asciiTheme="minorHAnsi" w:hAnsi="Calibri" w:cstheme="minorBidi"/>
                                  <w:color w:val="000000" w:themeColor="dark1"/>
                                  <w:kern w:val="24"/>
                                </w:rPr>
                                <w:t>Support</w:t>
                              </w:r>
                            </w:p>
                          </w:txbxContent>
                        </wps:txbx>
                        <wps:bodyPr rtlCol="0" anchor="ctr"/>
                      </wps:wsp>
                    </wpg:wgp>
                  </a:graphicData>
                </a:graphic>
              </wp:inline>
            </w:drawing>
          </mc:Choice>
          <mc:Fallback>
            <w:pict>
              <v:group id="Group 2" o:spid="_x0000_s1075" style="width:419.1pt;height:171.85pt;mso-position-horizontal-relative:char;mso-position-vertical-relative:line" coordsize="85676,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">
                <v:group id="Group 43085" o:spid="_x0000_s1076" style="position:absolute;width:20353;height:28956" coordsize="35573,2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p7R9scAAADe&#10;AAAADwAAAAAAAAAAAAAAAACqAgAAZHJzL2Rvd25yZXYueG1sUEsFBgAAAAAEAAQA+gAAAJ4DAAAA&#10;AA==&#10;">
                  <v:rect id="Rectangle 43086" o:spid="_x0000_s1077" style="position:absolute;width:35573;height:2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1l8kA&#10;AADeAAAADwAAAGRycy9kb3ducmV2LnhtbESPS2vDMBCE74X8B7GB3ho5fbiJEyW0hkAozaFp8zgu&#10;1sYytVbGUmPn31eFQo7DzHzDzJe9rcWZWl85VjAeJSCIC6crLhV8fa7uJiB8QNZYOyYFF/KwXAxu&#10;5php1/EHnbehFBHCPkMFJoQmk9IXhiz6kWuIo3dyrcUQZVtK3WIX4baW90mSSosVxwWDDeWGiu/t&#10;j1XwWh43dvX+lO6fu3B5m+7ytTnkSt0O+5cZiEB9uIb/22ut4PEhmaTwdyde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Z1l8kAAADeAAAADwAAAAAAAAAAAAAAAACYAgAA&#10;ZHJzL2Rvd25yZXYueG1sUEsFBgAAAAAEAAQA9QAAAI4DAAAAAA==&#10;" fillcolor="gray [1616]" strokecolor="black [3040]">
                    <v:fill color2="#d9d9d9 [496]" rotate="t" angle="180" colors="0 #bcbcbc;22938f #d0d0d0;1 #ededed" focus="100%" type="gradient"/>
                    <v:shadow on="t" color="black" opacity="24903f" origin=",.5" offset="0,.55556mm"/>
                    <v:textbox>
                      <w:txbxContent>
                        <w:p w:rsidR="00153020" w:rsidRDefault="00153020" w:rsidP="00E6541D">
                          <w:pPr>
                            <w:pStyle w:val="NormalWeb"/>
                            <w:spacing w:before="0" w:beforeAutospacing="0" w:after="0" w:afterAutospacing="0"/>
                            <w:textAlignment w:val="baseline"/>
                          </w:pPr>
                          <w:r>
                            <w:rPr>
                              <w:rFonts w:asciiTheme="minorHAnsi" w:hAnsi="Calibri" w:cstheme="minorBidi"/>
                              <w:color w:val="000000" w:themeColor="dark1"/>
                              <w:kern w:val="24"/>
                            </w:rPr>
                            <w:t>Exhibition Facility</w:t>
                          </w:r>
                        </w:p>
                      </w:txbxContent>
                    </v:textbox>
                  </v:rect>
                  <v:rect id="Rectangle 43087" o:spid="_x0000_s1078" style="position:absolute;left:7138;top:5494;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QDMkA&#10;AADeAAAADwAAAGRycy9kb3ducmV2LnhtbESPS2vDMBCE74X8B7GB3ho5aZuHEyW0hkAo6aFp8zgu&#10;1sYysVbGUmPn31eFQo/DzHzDLFadrcSVGl86VjAcJCCIc6dLLhR8fa4fpiB8QNZYOSYFN/KwWvbu&#10;Fphq1/IHXXehEBHCPkUFJoQ6ldLnhiz6gauJo3d2jcUQZVNI3WAb4baSoyQZS4slxwWDNWWG8svu&#10;2yp4LU7vdr19Hh8mbbi9zfbZxhwzpe773cscRKAu/If/2hut4OkxmU7g906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4rQDMkAAADeAAAADwAAAAAAAAAAAAAAAACYAgAA&#10;ZHJzL2Rvd25yZXYueG1sUEsFBgAAAAAEAAQA9QAAAI4DAAAAAA==&#10;" fillcolor="gray [1616]" strokecolor="black [3040]">
                    <v:fill color2="#d9d9d9 [496]" rotate="t" angle="180" colors="0 #bcbcbc;22938f #d0d0d0;1 #ededed" focus="100%" type="gradient"/>
                    <v:shadow on="t" color="black" opacity="24903f" origin=",.5" offset="0,.55556mm"/>
                    <v:textbox>
                      <w:txbxContent>
                        <w:p w:rsidR="00153020" w:rsidRDefault="00153020" w:rsidP="00E6541D"/>
                      </w:txbxContent>
                    </v:textbox>
                  </v:rect>
                  <v:rect id="Rectangle 43088" o:spid="_x0000_s1079" style="position:absolute;left:5614;top:7018;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EfsUA&#10;AADeAAAADwAAAGRycy9kb3ducmV2LnhtbERPy2rCQBTdF/oPwy10VydatTZ1FA0IIrqo2sfykrlm&#10;gpk7ITM18e87C8Hl4byn885W4kKNLx0r6PcSEMS50yUXCo6H1csEhA/IGivHpOBKHuazx4cpptq1&#10;/EmXfShEDGGfogITQp1K6XNDFn3P1cSRO7nGYoiwKaRusI3htpKDJBlLiyXHBoM1ZYby8/7PKlgW&#10;vzu72o7G329tuG7ev7K1+cmUen7qFh8gAnXhLr6511rB8DWZxL3xTr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UR+xQAAAN4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153020" w:rsidRDefault="00153020" w:rsidP="00E6541D"/>
                      </w:txbxContent>
                    </v:textbox>
                  </v:rect>
                  <v:rect id="Rectangle 43089" o:spid="_x0000_s1080" style="position:absolute;left:3328;top:8390;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h5cgA&#10;AADeAAAADwAAAGRycy9kb3ducmV2LnhtbESPQWvCQBSE74L/YXlCb7ppba2mrqIBQYoealvt8ZF9&#10;zYZm34bs1sR/7xaEHoeZ+YaZLztbiTM1vnSs4H6UgCDOnS65UPDxvhlOQfiArLFyTAou5GG56Pfm&#10;mGrX8hudD6EQEcI+RQUmhDqV0ueGLPqRq4mj9+0aiyHKppC6wTbCbSUfkmQiLZYcFwzWlBnKfw6/&#10;VsG6+Nrbze5pcnxuw+V19pltzSlT6m7QrV5ABOrCf/jW3moFj+NkOoO/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eHlyAAAAN4AAAAPAAAAAAAAAAAAAAAAAJgCAABk&#10;cnMvZG93bnJldi54bWxQSwUGAAAAAAQABAD1AAAAjQMAAAAA&#10;" fillcolor="gray [1616]" strokecolor="black [3040]">
                    <v:fill color2="#d9d9d9 [496]" rotate="t" angle="180" colors="0 #bcbcbc;22938f #d0d0d0;1 #ededed" focus="100%" type="gradient"/>
                    <v:shadow on="t" color="black" opacity="24903f" origin=",.5" offset="0,.55556mm"/>
                    <v:textbox>
                      <w:txbxContent>
                        <w:p w:rsidR="00153020" w:rsidRDefault="00153020" w:rsidP="00E6541D">
                          <w:pPr>
                            <w:pStyle w:val="NormalWeb"/>
                            <w:spacing w:before="0" w:beforeAutospacing="0" w:after="0" w:afterAutospacing="0"/>
                            <w:textAlignment w:val="baseline"/>
                          </w:pPr>
                          <w:r>
                            <w:rPr>
                              <w:rFonts w:asciiTheme="minorHAnsi" w:hAnsi="Calibri" w:cstheme="minorBidi"/>
                              <w:color w:val="000000" w:themeColor="dark1"/>
                              <w:kern w:val="24"/>
                            </w:rPr>
                            <w:t>Auditorium</w:t>
                          </w:r>
                        </w:p>
                      </w:txbxContent>
                    </v:textbox>
                  </v:rect>
                </v:group>
                <v:shape id="TextBox 26" o:spid="_x0000_s1081" type="#_x0000_t202" style="position:absolute;left:20353;top:2445;width:32984;height:4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pcUA&#10;AADeAAAADwAAAGRycy9kb3ducmV2LnhtbESPzWrCQBSF9wXfYbiCu2bGaotGx1BaCl1ZTFVwd8lc&#10;k2DmTshMk/TtnUWhy8P549tmo21ET52vHWuYJwoEceFMzaWG4/fH4wqED8gGG8ek4Zc8ZLvJwxZT&#10;4wY+UJ+HUsQR9ilqqEJoUyl9UZFFn7iWOHpX11kMUXalNB0Ocdw28kmpF2mx5vhQYUtvFRW3/Mdq&#10;OO2vl/NSfZXv9rkd3Kgk27XUejYdXzcgAo3hP/zX/jQalgu1jgARJ6K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cClxQAAAN4AAAAPAAAAAAAAAAAAAAAAAJgCAABkcnMv&#10;ZG93bnJldi54bWxQSwUGAAAAAAQABAD1AAAAigMAAAAA&#10;" filled="f" stroked="f">
                  <v:textbox>
                    <w:txbxContent>
                      <w:p w:rsidR="00153020" w:rsidRDefault="00153020" w:rsidP="00E6541D">
                        <w:pPr>
                          <w:pStyle w:val="NormalWeb"/>
                          <w:spacing w:before="0" w:beforeAutospacing="0" w:after="0" w:afterAutospacing="0"/>
                          <w:textAlignment w:val="baseline"/>
                        </w:pPr>
                        <w:r w:rsidRPr="00E6541D">
                          <w:rPr>
                            <w:rFonts w:ascii="Arial" w:hAnsi="Arial" w:cstheme="minorBidi"/>
                            <w:color w:val="000000" w:themeColor="text1"/>
                            <w:kern w:val="24"/>
                            <w:sz w:val="22"/>
                          </w:rPr>
                          <w:t xml:space="preserve">Facilities Update </w:t>
                        </w:r>
                        <w:r w:rsidRPr="0028633C">
                          <w:rPr>
                            <w:rFonts w:ascii="Arial" w:hAnsi="Arial" w:cstheme="minorBidi"/>
                            <w:color w:val="000000" w:themeColor="text1"/>
                            <w:kern w:val="24"/>
                            <w:sz w:val="22"/>
                          </w:rPr>
                          <w:t>Information</w:t>
                        </w:r>
                      </w:p>
                    </w:txbxContent>
                  </v:textbox>
                </v:shape>
                <v:rect id="Rectangle 43091" o:spid="_x0000_s1082" style="position:absolute;left:53340;top:21375;width:18288;height:1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Sq8gA&#10;AADeAAAADwAAAGRycy9kb3ducmV2LnhtbESPSWvDMBSE74H+B/EKvSVyumRxo4QuhJYeAlnPL9Kr&#10;bWw9GUtOnP76qlDIcZiZb5jZorOVOFHjC8cKhoMEBLF2puBMwW677E9A+IBssHJMCi7kYTG/6c0w&#10;Ne7MazptQiYihH2KCvIQ6lRKr3Oy6AeuJo7et2sshiibTJoGzxFuK3mfJCNpseC4kGNNbznpctNa&#10;BWP949vj0/u+tR+v5eGr3q31qlTq7rZ7eQYRqAvX8H/70yh4fEimQ/i7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LRKryAAAAN4AAAAPAAAAAAAAAAAAAAAAAJgCAABk&#10;cnMvZG93bnJldi54bWxQSwUGAAAAAAQABAD1AAAAjQMAAAAA&#10;" fillcolor="gray [1616]" strokecolor="black [3040]">
                  <v:fill color2="#d9d9d9 [496]" rotate="t" angle="180" colors="0 #bcbcbc;22938f #d0d0d0;1 #ededed" focus="100%" type="gradient"/>
                  <v:shadow on="t" color="black" opacity="24903f" origin=",.5" offset="0,.55556mm"/>
                  <v:textbox>
                    <w:txbxContent>
                      <w:p w:rsidR="00153020" w:rsidRDefault="00153020" w:rsidP="00E6541D">
                        <w:pPr>
                          <w:pStyle w:val="NormalWeb"/>
                          <w:spacing w:before="0" w:beforeAutospacing="0" w:after="0" w:afterAutospacing="0"/>
                          <w:jc w:val="center"/>
                          <w:textAlignment w:val="baseline"/>
                        </w:pPr>
                        <w:r>
                          <w:rPr>
                            <w:rFonts w:asciiTheme="minorHAnsi" w:hAnsi="Calibri" w:cstheme="minorBidi"/>
                            <w:color w:val="000000" w:themeColor="dark1"/>
                            <w:kern w:val="24"/>
                          </w:rPr>
                          <w:t>KDM</w:t>
                        </w:r>
                      </w:p>
                      <w:p w:rsidR="00153020" w:rsidRDefault="00153020" w:rsidP="00E6541D">
                        <w:pPr>
                          <w:pStyle w:val="NormalWeb"/>
                          <w:spacing w:before="0" w:beforeAutospacing="0" w:after="0" w:afterAutospacing="0"/>
                          <w:jc w:val="center"/>
                          <w:textAlignment w:val="baseline"/>
                        </w:pPr>
                        <w:r>
                          <w:rPr>
                            <w:rFonts w:asciiTheme="minorHAnsi" w:hAnsi="Calibri" w:cstheme="minorBidi"/>
                            <w:color w:val="000000" w:themeColor="dark1"/>
                            <w:kern w:val="24"/>
                          </w:rPr>
                          <w:t>Distributor</w:t>
                        </w:r>
                      </w:p>
                    </w:txbxContent>
                  </v:textbox>
                </v:rect>
                <v:shape id="Straight Arrow Connector 43092" o:spid="_x0000_s1083" type="#_x0000_t32" style="position:absolute;left:22098;top:26572;width:281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ko2MUAAADeAAAADwAAAGRycy9kb3ducmV2LnhtbESPX2vCQBDE3wv9DscWfKuX+g9NPUUq&#10;in3UFmrfltyapM3thdwa47f3CkIfh5n5DTNfdq5SLTWh9GzgpZ+AIs68LTk38PmxeZ6CCoJssfJM&#10;Bq4UYLl4fJhjav2F99QeJFcRwiFFA4VInWodsoIchr6viaN38o1DibLJtW3wEuGu0oMkmWiHJceF&#10;Amt6Kyj7PZydgals+STrY6sdy/fkp+Xx++rLmN5Tt3oFJdTJf/je3lkDo2EyG8DfnXgF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ko2MUAAADeAAAADwAAAAAAAAAA&#10;AAAAAAChAgAAZHJzL2Rvd25yZXYueG1sUEsFBgAAAAAEAAQA+QAAAJMDAAAAAA==&#10;" strokecolor="#4579b8 [3044]" strokeweight="1.5pt">
                  <v:stroke endarrow="open"/>
                </v:shape>
                <v:shape id="TextBox 35" o:spid="_x0000_s1084" type="#_x0000_t202" style="position:absolute;left:22932;top:27188;width:26094;height:14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e0sYA&#10;AADeAAAADwAAAGRycy9kb3ducmV2LnhtbESPT2sCMRTE74LfITyhN02qVup2o4hS6Mni2hZ6e2ze&#10;/qGbl2WTuttv3wiCx2FmfsOk28E24kKdrx1reJwpEMS5MzWXGj7Or9NnED4gG2wck4Y/8rDdjEcp&#10;Jsb1fKJLFkoRIewT1FCF0CZS+rwii37mWuLoFa6zGKLsSmk67CPcNnKu1EparDkuVNjSvqL8J/u1&#10;Gj6PxffXUr2XB/vU9m5Qku1aav0wGXYvIAIN4R6+td+MhuVCrRdwvROv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Ne0sYAAADeAAAADwAAAAAAAAAAAAAAAACYAgAAZHJz&#10;L2Rvd25yZXYueG1sUEsFBgAAAAAEAAQA9QAAAIsDAAAAAA==&#10;" filled="f" stroked="f">
                  <v:textbox>
                    <w:txbxContent>
                      <w:p w:rsidR="00153020" w:rsidRPr="00E6541D" w:rsidRDefault="00153020" w:rsidP="00E6541D">
                        <w:pPr>
                          <w:pStyle w:val="NormalWeb"/>
                          <w:spacing w:before="0" w:beforeAutospacing="0" w:after="0" w:afterAutospacing="0"/>
                          <w:textAlignment w:val="baseline"/>
                          <w:rPr>
                            <w:sz w:val="22"/>
                          </w:rPr>
                        </w:pPr>
                        <w:r w:rsidRPr="00E6541D">
                          <w:rPr>
                            <w:rFonts w:ascii="Arial" w:hAnsi="Arial" w:cstheme="minorBidi"/>
                            <w:color w:val="000000" w:themeColor="text1"/>
                            <w:kern w:val="24"/>
                            <w:sz w:val="22"/>
                          </w:rPr>
                          <w:t xml:space="preserve">Key Delivery </w:t>
                        </w:r>
                        <w:r>
                          <w:rPr>
                            <w:rFonts w:ascii="Arial" w:hAnsi="Arial" w:cstheme="minorBidi"/>
                            <w:color w:val="000000" w:themeColor="text1"/>
                            <w:kern w:val="24"/>
                            <w:sz w:val="22"/>
                          </w:rPr>
                          <w:t>M</w:t>
                        </w:r>
                        <w:r w:rsidRPr="00E6541D">
                          <w:rPr>
                            <w:rFonts w:ascii="Arial" w:hAnsi="Arial" w:cstheme="minorBidi"/>
                            <w:color w:val="000000" w:themeColor="text1"/>
                            <w:kern w:val="24"/>
                            <w:sz w:val="22"/>
                          </w:rPr>
                          <w:t>essage</w:t>
                        </w:r>
                      </w:p>
                      <w:p w:rsidR="00153020" w:rsidRPr="00E6541D" w:rsidRDefault="00153020" w:rsidP="00E6541D">
                        <w:pPr>
                          <w:pStyle w:val="NormalWeb"/>
                          <w:spacing w:before="0" w:beforeAutospacing="0" w:after="0" w:afterAutospacing="0"/>
                          <w:textAlignment w:val="baseline"/>
                          <w:rPr>
                            <w:sz w:val="22"/>
                          </w:rPr>
                        </w:pPr>
                        <w:r w:rsidRPr="00E6541D">
                          <w:rPr>
                            <w:rFonts w:ascii="Arial" w:hAnsi="Arial" w:cstheme="minorBidi"/>
                            <w:color w:val="000000" w:themeColor="text1"/>
                            <w:kern w:val="24"/>
                            <w:sz w:val="22"/>
                          </w:rPr>
                          <w:t>(KDM)</w:t>
                        </w:r>
                      </w:p>
                    </w:txbxContent>
                  </v:textbox>
                </v:shape>
                <v:rect id="Rectangle 43094" o:spid="_x0000_s1085" style="position:absolute;left:53406;top:430;width:19746;height:1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LwMcA&#10;AADeAAAADwAAAGRycy9kb3ducmV2LnhtbESPQWvCQBSE74X+h+UJ3uqLNdQ2dZUiCHooQSOF3h7Z&#10;1ySYfRuyW43/3i0UPA4z8w2zWA22VWfufeNEw3SSgGIpnWmk0nAsNk+voHwgMdQ6YQ1X9rBaPj4s&#10;KDPuIns+H0KlIkR8RhrqELoM0Zc1W/IT17FE78f1lkKUfYWmp0uE2xafk+QFLTUSF2rqeF1zeTr8&#10;Wg3b701I8/V8NsWvPN+l8wI/sdB6PBo+3kEFHsI9/N/eGg3pLHlL4e9OvAK4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Iy8DHAAAA3gAAAA8AAAAAAAAAAAAAAAAAmAIAAGRy&#10;cy9kb3ducmV2LnhtbFBLBQYAAAAABAAEAPUAAACMAwAAAAA=&#10;" fillcolor="#bfb1d0 [1623]" strokecolor="#795d9b [3047]">
                  <v:fill color2="#ece7f1 [503]" rotate="t" angle="180" colors="0 #c9b5e8;22938f #d9cbee;1 #f0eaf9" focus="100%" type="gradient"/>
                  <v:shadow on="t" color="black" opacity="24903f" origin=",.5" offset="0,.55556mm"/>
                  <v:textbox>
                    <w:txbxContent>
                      <w:p w:rsidR="00153020" w:rsidRDefault="00153020" w:rsidP="00E6541D">
                        <w:pPr>
                          <w:pStyle w:val="NormalWeb"/>
                          <w:spacing w:before="0" w:beforeAutospacing="0" w:after="0" w:afterAutospacing="0"/>
                          <w:textAlignment w:val="baseline"/>
                        </w:pPr>
                        <w:r>
                          <w:rPr>
                            <w:rFonts w:asciiTheme="minorHAnsi" w:hAnsi="Calibri" w:cstheme="minorBidi"/>
                            <w:color w:val="000000" w:themeColor="dark1"/>
                            <w:kern w:val="24"/>
                          </w:rPr>
                          <w:t>TDL Registry</w:t>
                        </w:r>
                      </w:p>
                    </w:txbxContent>
                  </v:textbox>
                </v:rect>
                <v:rect id="Rectangle 43095" o:spid="_x0000_s1086" style="position:absolute;left:56735;top:5494;width:14131;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eFscA&#10;AADeAAAADwAAAGRycy9kb3ducmV2LnhtbESPwW7CMBBE75X4B2srcStOoaUlxKCqoqjKBRX6Aat4&#10;E0fE6xAbCHx9XQmJ42h23uxky9424kSdrx0reB4lIIgLp2uuFPzuvp7eQfiArLFxTAou5GG5GDxk&#10;mGp35h86bUMlIoR9igpMCG0qpS8MWfQj1xJHr3SdxRBlV0nd4TnCbSPHSTKVFmuODQZb+jRU7LdH&#10;G98Yl9Nq/ZZjPmuuK8mbXW4OV6WGj/3HHESgPtyPb+lvreBlksxe4X9OZ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03hbHAAAA3gAAAA8AAAAAAAAAAAAAAAAAmAIAAGRy&#10;cy9kb3ducmV2LnhtbFBLBQYAAAAABAAEAPUAAACMAw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E6541D">
                        <w:pPr>
                          <w:pStyle w:val="NormalWeb"/>
                          <w:spacing w:before="0" w:beforeAutospacing="0" w:after="0" w:afterAutospacing="0"/>
                          <w:jc w:val="center"/>
                          <w:textAlignment w:val="baseline"/>
                        </w:pPr>
                        <w:r>
                          <w:rPr>
                            <w:rFonts w:asciiTheme="minorHAnsi" w:hAnsi="Calibri" w:cstheme="minorBidi"/>
                            <w:color w:val="000000" w:themeColor="dark1"/>
                            <w:kern w:val="24"/>
                          </w:rPr>
                          <w:t>Trusted Device List (TDL)</w:t>
                        </w:r>
                      </w:p>
                    </w:txbxContent>
                  </v:textbox>
                </v:rect>
                <v:shape id="Straight Arrow Connector 43096" o:spid="_x0000_s1087" type="#_x0000_t32" style="position:absolute;left:22098;top:6256;width:34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jvMUAAADeAAAADwAAAGRycy9kb3ducmV2LnhtbESPT2vCQBTE7wW/w/IEb3VjbYNNXUWE&#10;glfXP9jbI/uaBLNvY3aN6bd3BaHHYWZ+w8yXva1FR62vHCuYjBMQxLkzFRcK9rvv1xkIH5AN1o5J&#10;wR95WC4GL3PMjLvxljodChEh7DNUUIbQZFL6vCSLfuwa4uj9utZiiLItpGnxFuG2lm9JkkqLFceF&#10;Ehtal5Sf9dUq2F70JnUfrjN8PB1+sCet11elRsN+9QUiUB/+w8/2xih4nyafKTzuxCs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SjvMUAAADeAAAADwAAAAAAAAAA&#10;AAAAAAChAgAAZHJzL2Rvd25yZXYueG1sUEsFBgAAAAAEAAQA+QAAAJMDAAAAAA==&#10;" strokecolor="#4579b8 [3044]" strokeweight="1.5pt">
                  <v:stroke endarrow="open"/>
                </v:shape>
                <v:shape id="Straight Arrow Connector 43097" o:spid="_x0000_s1088" type="#_x0000_t32" style="position:absolute;left:63800;top:15400;width:0;height:5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DbxcYAAADeAAAADwAAAGRycy9kb3ducmV2LnhtbESPT2sCMRTE74LfITzBi9TEtljdGkVa&#10;Cl6K+O/+2LxuFjcv6ya667dvhEKPw8z8hlmsOleJGzWh9KxhMlYgiHNvSi40HA9fTzMQISIbrDyT&#10;hjsFWC37vQVmxre8o9s+FiJBOGSowcZYZ1KG3JLDMPY1cfJ+fOMwJtkU0jTYJrir5LNSU+mw5LRg&#10;saYPS/l5f3UaytPoe7s1u8v9s0B7aBVeJnKq9XDQrd9BROrif/ivvTEaXl/U/A0ed9I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A28XGAAAA3gAAAA8AAAAAAAAA&#10;AAAAAAAAoQIAAGRycy9kb3ducmV2LnhtbFBLBQYAAAAABAAEAPkAAACUAwAAAAA=&#10;" strokecolor="#4579b8 [3044]" strokeweight="1.5pt">
                  <v:stroke startarrow="open" endarrow="open"/>
                </v:shape>
                <v:shape id="TextBox 43" o:spid="_x0000_s1089" type="#_x0000_t202" style="position:absolute;left:20132;top:7920;width:32984;height:4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Mo8MA&#10;AADeAAAADwAAAGRycy9kb3ducmV2LnhtbERPz2vCMBS+D/wfwhO8rYnTDa3GMjYGOznsVPD2aJ5t&#10;sXkpTdZ2/705DHb8+H5vs9E2oqfO1441zBMFgrhwpuZSw/H743EFwgdkg41j0vBLHrLd5GGLqXED&#10;H6jPQyliCPsUNVQhtKmUvqjIok9cSxy5q+sshgi7UpoOhxhuG/mk1Iu0WHNsqLClt4qKW/5jNZz2&#10;18t5qb7Kd/vcDm5Uku1aaj2bjq8bEIHG8C/+c38aDcuFWse98U68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fMo8MAAADeAAAADwAAAAAAAAAAAAAAAACYAgAAZHJzL2Rv&#10;d25yZXYueG1sUEsFBgAAAAAEAAQA9QAAAIgDAAAAAA==&#10;" filled="f" stroked="f">
                  <v:textbox>
                    <w:txbxContent>
                      <w:p w:rsidR="00153020" w:rsidRPr="00E6541D" w:rsidRDefault="00153020" w:rsidP="00E6541D">
                        <w:pPr>
                          <w:pStyle w:val="NormalWeb"/>
                          <w:spacing w:before="0" w:beforeAutospacing="0" w:after="0" w:afterAutospacing="0"/>
                          <w:textAlignment w:val="baseline"/>
                          <w:rPr>
                            <w:sz w:val="22"/>
                          </w:rPr>
                        </w:pPr>
                        <w:r w:rsidRPr="00E6541D">
                          <w:rPr>
                            <w:rFonts w:ascii="Arial" w:hAnsi="Arial" w:cstheme="minorBidi"/>
                            <w:color w:val="000000" w:themeColor="text1"/>
                            <w:kern w:val="24"/>
                            <w:sz w:val="22"/>
                          </w:rPr>
                          <w:t>Web interface</w:t>
                        </w:r>
                      </w:p>
                    </w:txbxContent>
                  </v:textbox>
                </v:shape>
                <v:shape id="Straight Arrow Connector 43099" o:spid="_x0000_s1090" type="#_x0000_t32" style="position:absolute;left:21877;top:11732;width:346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s3zsUAAADeAAAADwAAAGRycy9kb3ducmV2LnhtbESPQWvCQBSE7wX/w/IEb7qxVtE0GxGh&#10;4NWtlnp7ZF+TYPZtzK4x/ffdQqHHYWa+YbLtYBvRU+drxwrmswQEceFMzaWC0/vbdA3CB2SDjWNS&#10;8E0etvnoKcPUuAcfqdehFBHCPkUFVQhtKqUvKrLoZ64ljt6X6yyGKLtSmg4fEW4b+ZwkK2mx5rhQ&#10;YUv7ioqrvlsFx5s+rNzS9YY/Ps8XHEjr/V2pyXjYvYIINIT/8F/7YBS8LJLNBn7vxCs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s3zsUAAADeAAAADwAAAAAAAAAA&#10;AAAAAAChAgAAZHJzL2Rvd25yZXYueG1sUEsFBgAAAAAEAAQA+QAAAJMDAAAAAA==&#10;" strokecolor="#4579b8 [3044]" strokeweight="1.5pt">
                  <v:stroke endarrow="open"/>
                </v:shape>
                <v:shape id="TextBox 45" o:spid="_x0000_s1091" type="#_x0000_t202" style="position:absolute;left:20419;top:12628;width:32984;height:4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av8UA&#10;AADeAAAADwAAAGRycy9kb3ducmV2LnhtbESPy2rDMBBF94X8g5hAdrWUJg2JG8WUlkJXKXEekN1g&#10;TWxTa2Qs1Xb/PloUurzcF2ebjbYRPXW+dqxhnigQxIUzNZcaTsePxzUIH5ANNo5Jwy95yHaThy2m&#10;xg18oD4PpYgj7FPUUIXQplL6oiKLPnEtcfRurrMYouxKaToc4rht5JNSK2mx5vhQYUtvFRXf+Y/V&#10;cN7frpel+irf7XM7uFFJthup9Ww6vr6ACDSG//Bf+9NoWC7mKgJEnI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lq/xQAAAN4AAAAPAAAAAAAAAAAAAAAAAJgCAABkcnMv&#10;ZG93bnJldi54bWxQSwUGAAAAAAQABAD1AAAAigMAAAAA&#10;" filled="f" stroked="f">
                  <v:textbox>
                    <w:txbxContent>
                      <w:p w:rsidR="00153020" w:rsidRPr="00E6541D" w:rsidRDefault="00153020" w:rsidP="00E6541D">
                        <w:pPr>
                          <w:pStyle w:val="NormalWeb"/>
                          <w:spacing w:before="0" w:beforeAutospacing="0" w:after="0" w:afterAutospacing="0"/>
                          <w:textAlignment w:val="baseline"/>
                          <w:rPr>
                            <w:sz w:val="22"/>
                          </w:rPr>
                        </w:pPr>
                        <w:r w:rsidRPr="00E6541D">
                          <w:rPr>
                            <w:rFonts w:ascii="Arial" w:hAnsi="Arial" w:cstheme="minorBidi"/>
                            <w:color w:val="000000" w:themeColor="text1"/>
                            <w:kern w:val="24"/>
                            <w:sz w:val="22"/>
                          </w:rPr>
                          <w:t>Phone Support</w:t>
                        </w:r>
                        <w:r>
                          <w:rPr>
                            <w:rFonts w:ascii="Arial" w:hAnsi="Arial" w:cstheme="minorBidi"/>
                            <w:color w:val="000000" w:themeColor="text1"/>
                            <w:kern w:val="24"/>
                            <w:sz w:val="22"/>
                          </w:rPr>
                          <w:t xml:space="preserve"> (if applicable)</w:t>
                        </w:r>
                      </w:p>
                    </w:txbxContent>
                  </v:textbox>
                </v:shape>
                <v:shape id="Straight Arrow Connector 43101" o:spid="_x0000_s1092" type="#_x0000_t32" style="position:absolute;left:22164;top:16441;width:346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0sQAAADeAAAADwAAAGRycy9kb3ducmV2LnhtbESPQWvCQBSE70L/w/IKvekmVqWkbkIR&#10;Cl5dtbS3R/Y1Cc2+jdk1pv/eFQSPw8x8w6yL0bZioN43jhWkswQEcelMw5WCw/5z+gbCB2SDrWNS&#10;8E8eivxpssbMuAvvaNChEhHCPkMFdQhdJqUva7LoZ64jjt6v6y2GKPtKmh4vEW5bOU+SlbTYcFyo&#10;saNNTeWfPlsFu5PertzSDYa/vo8/OJLWm7NSL8/jxzuIQGN4hO/trVGweE2TFG534hW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qHSxAAAAN4AAAAPAAAAAAAAAAAA&#10;AAAAAKECAABkcnMvZG93bnJldi54bWxQSwUGAAAAAAQABAD5AAAAkgMAAAAA&#10;" strokecolor="#4579b8 [3044]" strokeweight="1.5pt">
                  <v:stroke endarrow="open"/>
                </v:shape>
                <v:rect id="Rectangle 43102" o:spid="_x0000_s1093" style="position:absolute;left:71628;top:21375;width:14048;height:1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WxsgA&#10;AADeAAAADwAAAGRycy9kb3ducmV2LnhtbESPT2vCQBTE74V+h+UVvNWN1qpEV2kr0tJDwb/n5+4z&#10;Ccm+DdmNpv303ULB4zAzv2Hmy85W4kKNLxwrGPQTEMTamYIzBfvd+nEKwgdkg5VjUvBNHpaL+7s5&#10;psZdeUOXbchEhLBPUUEeQp1K6XVOFn3f1cTRO7vGYoiyyaRp8BrhtpLDJBlLiwXHhRxrestJl9vW&#10;KpjoH9+enleH1r6/lsfPer/RX6VSvYfuZQYiUBdu4f/2h1EwehokQ/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FBbGyAAAAN4AAAAPAAAAAAAAAAAAAAAAAJgCAABk&#10;cnMvZG93bnJldi54bWxQSwUGAAAAAAQABAD1AAAAjQMAAAAA&#10;" fillcolor="gray [1616]" strokecolor="black [3040]">
                  <v:fill color2="#d9d9d9 [496]" rotate="t" angle="180" colors="0 #bcbcbc;22938f #d0d0d0;1 #ededed" focus="100%" type="gradient"/>
                  <v:shadow on="t" color="black" opacity="24903f" origin=",.5" offset="0,.55556mm"/>
                  <v:textbox>
                    <w:txbxContent>
                      <w:p w:rsidR="00153020" w:rsidRDefault="00153020" w:rsidP="00E6541D">
                        <w:pPr>
                          <w:pStyle w:val="NormalWeb"/>
                          <w:spacing w:before="0" w:beforeAutospacing="0" w:after="0" w:afterAutospacing="0"/>
                          <w:jc w:val="center"/>
                          <w:textAlignment w:val="baseline"/>
                        </w:pPr>
                        <w:r>
                          <w:rPr>
                            <w:rFonts w:asciiTheme="minorHAnsi" w:hAnsi="Calibri" w:cstheme="minorBidi"/>
                            <w:b/>
                            <w:bCs/>
                            <w:color w:val="000000" w:themeColor="dark1"/>
                            <w:kern w:val="24"/>
                          </w:rPr>
                          <w:t>Replicated TDL</w:t>
                        </w:r>
                      </w:p>
                    </w:txbxContent>
                  </v:textbox>
                </v:rect>
                <v:rect id="Rectangle 43103" o:spid="_x0000_s1094" style="position:absolute;left:66460;top:34016;width:12192;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548cA&#10;AADeAAAADwAAAGRycy9kb3ducmV2LnhtbESP227CMBBE35H4B2uR+gYOF3EJGFRVbVXlBXH5gFW8&#10;xBHxOsQupHw9roTE42h2zuysNq2txJUaXzpWMBwkIIhzp0suFBwPX/05CB+QNVaOScEfedisu50V&#10;ptrdeEfXfShEhLBPUYEJoU6l9Lkhi37gauLonVxjMUTZFFI3eItwW8lRkkylxZJjg8GaPgzl5/2v&#10;jW+MTtPie5Zhtqjun5K3h8xc7kq99dr3JYhAbXgdP9M/WsFkPEzG8D8nMk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6eePHAAAA3gAAAA8AAAAAAAAAAAAAAAAAmAIAAGRy&#10;cy9kb3ducmV2LnhtbFBLBQYAAAAABAAEAPUAAACMAw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E6541D">
                        <w:pPr>
                          <w:pStyle w:val="NormalWeb"/>
                          <w:spacing w:before="0" w:beforeAutospacing="0" w:after="0" w:afterAutospacing="0"/>
                          <w:jc w:val="center"/>
                          <w:textAlignment w:val="baseline"/>
                        </w:pPr>
                        <w:r>
                          <w:rPr>
                            <w:rFonts w:asciiTheme="minorHAnsi" w:hAnsi="Calibri" w:cstheme="minorBidi"/>
                            <w:color w:val="000000" w:themeColor="dark1"/>
                            <w:kern w:val="24"/>
                          </w:rPr>
                          <w:t>Support</w:t>
                        </w:r>
                      </w:p>
                    </w:txbxContent>
                  </v:textbox>
                </v:rect>
                <w10:anchorlock/>
              </v:group>
            </w:pict>
          </mc:Fallback>
        </mc:AlternateContent>
      </w:r>
    </w:p>
    <w:p w:rsidR="00D57C04" w:rsidRDefault="00D57C04" w:rsidP="006C2086">
      <w:pPr>
        <w:pStyle w:val="Heading2"/>
      </w:pPr>
      <w:bookmarkStart w:id="32" w:name="_Toc315944221"/>
      <w:bookmarkStart w:id="33" w:name="_Toc298452920"/>
      <w:bookmarkEnd w:id="31"/>
      <w:r>
        <w:t>Basic Part of the TDL</w:t>
      </w:r>
      <w:bookmarkEnd w:id="32"/>
    </w:p>
    <w:p w:rsidR="00D57C04" w:rsidRDefault="00D57C04" w:rsidP="003C69EB">
      <w:pPr>
        <w:pStyle w:val="Body"/>
        <w:ind w:left="720" w:firstLine="0"/>
      </w:pPr>
      <w:r>
        <w:rPr>
          <w:lang w:eastAsia="ja-JP"/>
        </w:rPr>
        <w:t>The TDL is made up of the following basic pieces:</w:t>
      </w:r>
    </w:p>
    <w:p w:rsidR="00D57C04" w:rsidRDefault="00D57C04" w:rsidP="00A726DA">
      <w:pPr>
        <w:pStyle w:val="Body"/>
        <w:numPr>
          <w:ilvl w:val="0"/>
          <w:numId w:val="28"/>
        </w:numPr>
        <w:rPr>
          <w:lang w:eastAsia="ja-JP"/>
        </w:rPr>
      </w:pPr>
      <w:r>
        <w:rPr>
          <w:lang w:eastAsia="ja-JP"/>
        </w:rPr>
        <w:t>D</w:t>
      </w:r>
      <w:r w:rsidR="00D72FB0">
        <w:rPr>
          <w:lang w:eastAsia="ja-JP"/>
        </w:rPr>
        <w:t>ata</w:t>
      </w:r>
      <w:r>
        <w:rPr>
          <w:lang w:eastAsia="ja-JP"/>
        </w:rPr>
        <w:t xml:space="preserve"> functions – those are for putting information into and getting information out of the database</w:t>
      </w:r>
    </w:p>
    <w:p w:rsidR="00D57C04" w:rsidRPr="00D174F3" w:rsidRDefault="00D57C04" w:rsidP="00A726DA">
      <w:pPr>
        <w:pStyle w:val="Body"/>
        <w:numPr>
          <w:ilvl w:val="0"/>
          <w:numId w:val="28"/>
        </w:numPr>
        <w:rPr>
          <w:lang w:eastAsia="ja-JP"/>
        </w:rPr>
      </w:pPr>
      <w:r>
        <w:rPr>
          <w:lang w:eastAsia="ja-JP"/>
        </w:rPr>
        <w:t>Access Controls – these are permissions for readers and writers of the database to control where a writer can put information and who is allowed to access/read the information</w:t>
      </w:r>
    </w:p>
    <w:p w:rsidR="006C2086" w:rsidRDefault="006C2086" w:rsidP="006C2086">
      <w:pPr>
        <w:pStyle w:val="Heading2"/>
      </w:pPr>
      <w:bookmarkStart w:id="34" w:name="_Toc315944222"/>
      <w:r>
        <w:t>Data Functions</w:t>
      </w:r>
      <w:bookmarkEnd w:id="34"/>
    </w:p>
    <w:p w:rsidR="007C5287" w:rsidRDefault="006C2086" w:rsidP="006C2086">
      <w:pPr>
        <w:pStyle w:val="Body"/>
        <w:rPr>
          <w:lang w:eastAsia="ja-JP"/>
        </w:rPr>
      </w:pPr>
      <w:r>
        <w:rPr>
          <w:lang w:eastAsia="ja-JP"/>
        </w:rPr>
        <w:t xml:space="preserve">The TDL is first and foremost a database, and therefore has typical database functions. </w:t>
      </w:r>
      <w:r w:rsidR="007C5287">
        <w:rPr>
          <w:lang w:eastAsia="ja-JP"/>
        </w:rPr>
        <w:t>The system will have to maintain the following sets of information:</w:t>
      </w:r>
    </w:p>
    <w:p w:rsidR="001B2111" w:rsidRDefault="001B2111" w:rsidP="00A726DA">
      <w:pPr>
        <w:pStyle w:val="Body"/>
        <w:numPr>
          <w:ilvl w:val="0"/>
          <w:numId w:val="28"/>
        </w:numPr>
        <w:rPr>
          <w:lang w:eastAsia="ja-JP"/>
        </w:rPr>
      </w:pPr>
      <w:r>
        <w:rPr>
          <w:lang w:eastAsia="ja-JP"/>
        </w:rPr>
        <w:t>TDL information</w:t>
      </w:r>
    </w:p>
    <w:p w:rsidR="007C5287" w:rsidRDefault="007C5287" w:rsidP="00A726DA">
      <w:pPr>
        <w:pStyle w:val="Body"/>
        <w:numPr>
          <w:ilvl w:val="0"/>
          <w:numId w:val="28"/>
        </w:numPr>
        <w:rPr>
          <w:lang w:eastAsia="ja-JP"/>
        </w:rPr>
      </w:pPr>
      <w:r>
        <w:rPr>
          <w:lang w:eastAsia="ja-JP"/>
        </w:rPr>
        <w:t>Authorized Users detailed information and associated permissions</w:t>
      </w:r>
    </w:p>
    <w:p w:rsidR="002A7B9E" w:rsidRDefault="007C5287" w:rsidP="00A726DA">
      <w:pPr>
        <w:pStyle w:val="Body"/>
        <w:numPr>
          <w:ilvl w:val="0"/>
          <w:numId w:val="28"/>
        </w:numPr>
        <w:rPr>
          <w:lang w:eastAsia="ja-JP"/>
        </w:rPr>
      </w:pPr>
      <w:r>
        <w:rPr>
          <w:lang w:eastAsia="ja-JP"/>
        </w:rPr>
        <w:t>Unique Naming Convention</w:t>
      </w:r>
      <w:r w:rsidR="001B2111">
        <w:rPr>
          <w:lang w:eastAsia="ja-JP"/>
        </w:rPr>
        <w:t>/Service</w:t>
      </w:r>
      <w:r>
        <w:rPr>
          <w:lang w:eastAsia="ja-JP"/>
        </w:rPr>
        <w:t xml:space="preserve"> for Exhibitor, Facility, and </w:t>
      </w:r>
      <w:r w:rsidR="001B2111">
        <w:rPr>
          <w:lang w:eastAsia="ja-JP"/>
        </w:rPr>
        <w:t>Screen</w:t>
      </w:r>
    </w:p>
    <w:p w:rsidR="006C2086" w:rsidRDefault="002A7B9E" w:rsidP="00A726DA">
      <w:pPr>
        <w:pStyle w:val="Body"/>
        <w:numPr>
          <w:ilvl w:val="0"/>
          <w:numId w:val="28"/>
        </w:numPr>
        <w:rPr>
          <w:lang w:eastAsia="ja-JP"/>
        </w:rPr>
      </w:pPr>
      <w:r>
        <w:rPr>
          <w:lang w:eastAsia="ja-JP"/>
        </w:rPr>
        <w:t>Historical Logs – information on changes to the TDL</w:t>
      </w:r>
    </w:p>
    <w:p w:rsidR="006C2086" w:rsidRDefault="006C2086" w:rsidP="006C2086">
      <w:pPr>
        <w:pStyle w:val="Heading3"/>
      </w:pPr>
      <w:bookmarkStart w:id="35" w:name="_Toc315944223"/>
      <w:r>
        <w:t>Data Sources</w:t>
      </w:r>
      <w:bookmarkEnd w:id="35"/>
    </w:p>
    <w:p w:rsidR="006C2086" w:rsidRPr="006C2086" w:rsidRDefault="006C2086" w:rsidP="006C2086">
      <w:pPr>
        <w:pStyle w:val="Body"/>
        <w:rPr>
          <w:lang w:eastAsia="ja-JP"/>
        </w:rPr>
      </w:pPr>
      <w:r>
        <w:rPr>
          <w:lang w:eastAsia="ja-JP"/>
        </w:rPr>
        <w:t>The TDL has several data sources: Device manufacturers, Exhibitors,</w:t>
      </w:r>
      <w:r w:rsidR="001E38A1">
        <w:rPr>
          <w:lang w:eastAsia="ja-JP"/>
        </w:rPr>
        <w:t xml:space="preserve"> Deployment Entities,</w:t>
      </w:r>
      <w:r>
        <w:rPr>
          <w:lang w:eastAsia="ja-JP"/>
        </w:rPr>
        <w:t xml:space="preserve"> Integrators, </w:t>
      </w:r>
      <w:r w:rsidR="005F13E8">
        <w:rPr>
          <w:lang w:eastAsia="ja-JP"/>
        </w:rPr>
        <w:t>Service Providers (interacting with Exhibitors)</w:t>
      </w:r>
      <w:r>
        <w:rPr>
          <w:lang w:eastAsia="ja-JP"/>
        </w:rPr>
        <w:t xml:space="preserve">, </w:t>
      </w:r>
      <w:r w:rsidR="00B03764">
        <w:rPr>
          <w:lang w:eastAsia="ja-JP"/>
        </w:rPr>
        <w:t xml:space="preserve">regional authorities, </w:t>
      </w:r>
      <w:r>
        <w:rPr>
          <w:lang w:eastAsia="ja-JP"/>
        </w:rPr>
        <w:t>and Support.</w:t>
      </w:r>
    </w:p>
    <w:p w:rsidR="00105C6B" w:rsidRDefault="00105C6B" w:rsidP="00105C6B">
      <w:pPr>
        <w:pStyle w:val="Heading3"/>
      </w:pPr>
      <w:bookmarkStart w:id="36" w:name="_Toc315944224"/>
      <w:bookmarkStart w:id="37" w:name="_Toc298319201"/>
      <w:bookmarkStart w:id="38" w:name="_Toc298452921"/>
      <w:bookmarkStart w:id="39" w:name="_Toc298319200"/>
      <w:bookmarkStart w:id="40" w:name="_Toc298319181"/>
      <w:r>
        <w:lastRenderedPageBreak/>
        <w:t>Database Interfaces</w:t>
      </w:r>
      <w:bookmarkEnd w:id="36"/>
    </w:p>
    <w:p w:rsidR="002A7B9E" w:rsidRPr="00E31FFF" w:rsidRDefault="002A7B9E" w:rsidP="00D72FB0">
      <w:pPr>
        <w:pStyle w:val="Body"/>
      </w:pPr>
      <w:r>
        <w:t>There are two main interfaces directly to the database</w:t>
      </w:r>
      <w:r w:rsidR="00FB5298">
        <w:t>:</w:t>
      </w:r>
      <w:r>
        <w:t xml:space="preserve">  a REST API for automated management of the database</w:t>
      </w:r>
      <w:r w:rsidR="00FB5298">
        <w:t>,</w:t>
      </w:r>
      <w:r>
        <w:t xml:space="preserve"> and a Web</w:t>
      </w:r>
      <w:r w:rsidR="00FB5298">
        <w:t>/HTML</w:t>
      </w:r>
      <w:r>
        <w:t xml:space="preserve"> interface for direct interaction with the TDL.  There is also direct support for bulk ingest of TDL information and bulk download of the TDL.  Additional support for receiving an RSS feed for TDL updates is a potential capability.</w:t>
      </w:r>
    </w:p>
    <w:p w:rsidR="00105C6B" w:rsidRDefault="00105C6B" w:rsidP="00105C6B">
      <w:pPr>
        <w:pStyle w:val="Heading4"/>
      </w:pPr>
      <w:bookmarkStart w:id="41" w:name="_Toc298319194"/>
      <w:r>
        <w:t>REST API</w:t>
      </w:r>
      <w:bookmarkEnd w:id="41"/>
    </w:p>
    <w:p w:rsidR="00105C6B" w:rsidRPr="00E42AFB" w:rsidRDefault="00105C6B" w:rsidP="00105C6B">
      <w:pPr>
        <w:pStyle w:val="Body"/>
      </w:pPr>
      <w:r>
        <w:t xml:space="preserve">REST API is defined online at </w:t>
      </w:r>
      <w:r w:rsidR="002817E2">
        <w:t>[FLM-X-ONLINE]</w:t>
      </w:r>
      <w:r w:rsidR="00DB76A2">
        <w:t>.</w:t>
      </w:r>
    </w:p>
    <w:p w:rsidR="00105C6B" w:rsidRDefault="00105C6B" w:rsidP="00105C6B">
      <w:pPr>
        <w:pStyle w:val="Heading4"/>
      </w:pPr>
      <w:bookmarkStart w:id="42" w:name="_Toc298319195"/>
      <w:r>
        <w:t>Web (HTML) API</w:t>
      </w:r>
      <w:bookmarkEnd w:id="42"/>
    </w:p>
    <w:p w:rsidR="00DB76A2" w:rsidRDefault="00DB76A2" w:rsidP="00DB76A2">
      <w:pPr>
        <w:pStyle w:val="Body"/>
        <w:rPr>
          <w:lang w:eastAsia="ja-JP"/>
        </w:rPr>
      </w:pPr>
      <w:r>
        <w:rPr>
          <w:lang w:eastAsia="ja-JP"/>
        </w:rPr>
        <w:t xml:space="preserve">There will be a user-friendly web interface provided by the TDL. </w:t>
      </w:r>
    </w:p>
    <w:p w:rsidR="00DB76A2" w:rsidRDefault="00DB76A2" w:rsidP="00DB76A2">
      <w:pPr>
        <w:pStyle w:val="Body"/>
        <w:rPr>
          <w:lang w:eastAsia="ja-JP"/>
        </w:rPr>
      </w:pPr>
      <w:r>
        <w:rPr>
          <w:lang w:eastAsia="ja-JP"/>
        </w:rPr>
        <w:t>The TDL web interface will include functionality equivalent to the REST API, offered in a manner more suitable to a browser interface.  The TDL web interface will provide functions for</w:t>
      </w:r>
    </w:p>
    <w:p w:rsidR="00DB76A2" w:rsidRDefault="00DB76A2" w:rsidP="00A726DA">
      <w:pPr>
        <w:pStyle w:val="Body"/>
        <w:numPr>
          <w:ilvl w:val="0"/>
          <w:numId w:val="28"/>
        </w:numPr>
        <w:rPr>
          <w:lang w:eastAsia="ja-JP"/>
        </w:rPr>
      </w:pPr>
      <w:r>
        <w:rPr>
          <w:lang w:eastAsia="ja-JP"/>
        </w:rPr>
        <w:t>Data entry, retrieval and management (e.g., modification, deletion).</w:t>
      </w:r>
    </w:p>
    <w:p w:rsidR="00DB76A2" w:rsidRDefault="002817E2" w:rsidP="00A726DA">
      <w:pPr>
        <w:pStyle w:val="Body"/>
        <w:numPr>
          <w:ilvl w:val="0"/>
          <w:numId w:val="28"/>
        </w:numPr>
        <w:rPr>
          <w:lang w:eastAsia="ja-JP"/>
        </w:rPr>
      </w:pPr>
      <w:r>
        <w:rPr>
          <w:lang w:eastAsia="ja-JP"/>
        </w:rPr>
        <w:t xml:space="preserve">Data </w:t>
      </w:r>
      <w:r w:rsidR="00DB76A2">
        <w:rPr>
          <w:lang w:eastAsia="ja-JP"/>
        </w:rPr>
        <w:t>Access controls</w:t>
      </w:r>
    </w:p>
    <w:p w:rsidR="002817E2" w:rsidRDefault="002817E2" w:rsidP="00A726DA">
      <w:pPr>
        <w:pStyle w:val="Body"/>
        <w:numPr>
          <w:ilvl w:val="0"/>
          <w:numId w:val="28"/>
        </w:numPr>
        <w:rPr>
          <w:lang w:eastAsia="ja-JP"/>
        </w:rPr>
      </w:pPr>
      <w:r>
        <w:rPr>
          <w:lang w:eastAsia="ja-JP"/>
        </w:rPr>
        <w:t>Account Management</w:t>
      </w:r>
    </w:p>
    <w:p w:rsidR="00917B2E" w:rsidRDefault="00917B2E" w:rsidP="00A726DA">
      <w:pPr>
        <w:pStyle w:val="Body"/>
        <w:numPr>
          <w:ilvl w:val="0"/>
          <w:numId w:val="28"/>
        </w:numPr>
        <w:rPr>
          <w:lang w:eastAsia="ja-JP"/>
        </w:rPr>
      </w:pPr>
      <w:r>
        <w:rPr>
          <w:lang w:eastAsia="ja-JP"/>
        </w:rPr>
        <w:t>Historical Log Information</w:t>
      </w:r>
    </w:p>
    <w:p w:rsidR="00226A8C" w:rsidRDefault="00226A8C" w:rsidP="00A726DA">
      <w:pPr>
        <w:pStyle w:val="Body"/>
        <w:numPr>
          <w:ilvl w:val="0"/>
          <w:numId w:val="28"/>
        </w:numPr>
        <w:rPr>
          <w:lang w:eastAsia="ja-JP"/>
        </w:rPr>
      </w:pPr>
      <w:r>
        <w:rPr>
          <w:lang w:eastAsia="ja-JP"/>
        </w:rPr>
        <w:t xml:space="preserve">Data Conflict Task List – Data integrity problems, Stale TDL Entry or Unverified TDL Data bug list for an exhibitor. </w:t>
      </w:r>
    </w:p>
    <w:p w:rsidR="002817E2" w:rsidRDefault="002817E2" w:rsidP="00A726DA">
      <w:pPr>
        <w:pStyle w:val="Body"/>
        <w:numPr>
          <w:ilvl w:val="0"/>
          <w:numId w:val="28"/>
        </w:numPr>
        <w:rPr>
          <w:lang w:eastAsia="ja-JP"/>
        </w:rPr>
      </w:pPr>
      <w:r>
        <w:rPr>
          <w:lang w:eastAsia="ja-JP"/>
        </w:rPr>
        <w:t>Additional, to be defined.</w:t>
      </w:r>
    </w:p>
    <w:p w:rsidR="00DB76A2" w:rsidRDefault="00DB76A2" w:rsidP="00DB76A2">
      <w:pPr>
        <w:pStyle w:val="Body"/>
        <w:rPr>
          <w:lang w:eastAsia="ja-JP"/>
        </w:rPr>
      </w:pPr>
      <w:r>
        <w:rPr>
          <w:lang w:eastAsia="ja-JP"/>
        </w:rPr>
        <w:t>Access levels assigned on a per-user basis will determine which functions a user may access.  For example, only administrative users will be able to add users.</w:t>
      </w:r>
    </w:p>
    <w:p w:rsidR="00105C6B" w:rsidRDefault="00DB76A2" w:rsidP="00105C6B">
      <w:pPr>
        <w:pStyle w:val="Body"/>
        <w:rPr>
          <w:lang w:eastAsia="ja-JP"/>
        </w:rPr>
      </w:pPr>
      <w:r>
        <w:rPr>
          <w:lang w:eastAsia="ja-JP"/>
        </w:rPr>
        <w:t>Details of the web interface</w:t>
      </w:r>
      <w:r w:rsidR="00105C6B">
        <w:rPr>
          <w:lang w:eastAsia="ja-JP"/>
        </w:rPr>
        <w:t xml:space="preserve"> will be defined during the design process.</w:t>
      </w:r>
    </w:p>
    <w:p w:rsidR="00105C6B" w:rsidRPr="00146D8E" w:rsidRDefault="00105C6B" w:rsidP="00105C6B">
      <w:pPr>
        <w:pStyle w:val="Body"/>
        <w:rPr>
          <w:lang w:eastAsia="ja-JP"/>
        </w:rPr>
      </w:pPr>
      <w:r w:rsidRPr="00146D8E">
        <w:rPr>
          <w:b/>
          <w:color w:val="00B050"/>
          <w:lang w:eastAsia="ja-JP"/>
        </w:rPr>
        <w:t>Question</w:t>
      </w:r>
      <w:r>
        <w:rPr>
          <w:lang w:eastAsia="ja-JP"/>
        </w:rPr>
        <w:t>: Any</w:t>
      </w:r>
      <w:r w:rsidR="00B03764">
        <w:rPr>
          <w:lang w:eastAsia="ja-JP"/>
        </w:rPr>
        <w:t xml:space="preserve"> additional major</w:t>
      </w:r>
      <w:r>
        <w:rPr>
          <w:lang w:eastAsia="ja-JP"/>
        </w:rPr>
        <w:t xml:space="preserve"> requirements we should mention now?</w:t>
      </w:r>
    </w:p>
    <w:p w:rsidR="002A7B9E" w:rsidRDefault="002A7B9E" w:rsidP="00105C6B">
      <w:pPr>
        <w:pStyle w:val="Heading4"/>
      </w:pPr>
      <w:bookmarkStart w:id="43" w:name="_Toc298319196"/>
      <w:r>
        <w:t>Other Input into system</w:t>
      </w:r>
    </w:p>
    <w:p w:rsidR="00105C6B" w:rsidRDefault="00DB76A2" w:rsidP="003C69EB">
      <w:pPr>
        <w:pStyle w:val="Heading5"/>
      </w:pPr>
      <w:r>
        <w:t xml:space="preserve">No </w:t>
      </w:r>
      <w:r w:rsidR="00C55073">
        <w:t xml:space="preserve">Data </w:t>
      </w:r>
      <w:r w:rsidR="00105C6B">
        <w:t>Input via email</w:t>
      </w:r>
      <w:bookmarkEnd w:id="43"/>
    </w:p>
    <w:p w:rsidR="00DB76A2" w:rsidRPr="00DB76A2" w:rsidRDefault="00DB76A2" w:rsidP="00FB08A5">
      <w:pPr>
        <w:pStyle w:val="Body"/>
        <w:rPr>
          <w:lang w:eastAsia="ja-JP"/>
        </w:rPr>
      </w:pPr>
      <w:r>
        <w:rPr>
          <w:lang w:eastAsia="ja-JP"/>
        </w:rPr>
        <w:t>Due to difficulty in</w:t>
      </w:r>
      <w:r w:rsidR="005F1D86">
        <w:rPr>
          <w:lang w:eastAsia="ja-JP"/>
        </w:rPr>
        <w:t xml:space="preserve"> </w:t>
      </w:r>
      <w:r>
        <w:rPr>
          <w:lang w:eastAsia="ja-JP"/>
        </w:rPr>
        <w:t xml:space="preserve">validating information, email is </w:t>
      </w:r>
      <w:r w:rsidR="005F1D86">
        <w:rPr>
          <w:lang w:eastAsia="ja-JP"/>
        </w:rPr>
        <w:t xml:space="preserve">currently </w:t>
      </w:r>
      <w:r>
        <w:rPr>
          <w:lang w:eastAsia="ja-JP"/>
        </w:rPr>
        <w:t>not considered acceptable means of updating the TDL.</w:t>
      </w:r>
      <w:r w:rsidR="005F1D86">
        <w:rPr>
          <w:lang w:eastAsia="ja-JP"/>
        </w:rPr>
        <w:t xml:space="preserve"> It is possible for an agent or a designated agent </w:t>
      </w:r>
      <w:r w:rsidR="00B03764">
        <w:rPr>
          <w:lang w:eastAsia="ja-JP"/>
        </w:rPr>
        <w:t>to receive email and then use one of the interfaces to update the information</w:t>
      </w:r>
    </w:p>
    <w:p w:rsidR="00105C6B" w:rsidRDefault="00DB76A2" w:rsidP="003C69EB">
      <w:pPr>
        <w:pStyle w:val="Heading5"/>
      </w:pPr>
      <w:bookmarkStart w:id="44" w:name="_Toc298319197"/>
      <w:r>
        <w:t xml:space="preserve">No </w:t>
      </w:r>
      <w:r w:rsidR="00294B46">
        <w:t xml:space="preserve">Data </w:t>
      </w:r>
      <w:r w:rsidR="00105C6B">
        <w:t>Input via phone</w:t>
      </w:r>
      <w:bookmarkEnd w:id="44"/>
      <w:r w:rsidR="00B03764">
        <w:t xml:space="preserve"> – directly by TDL Support Function</w:t>
      </w:r>
    </w:p>
    <w:p w:rsidR="00DB76A2" w:rsidRPr="00DB76A2" w:rsidRDefault="005F1D86" w:rsidP="00FB08A5">
      <w:pPr>
        <w:pStyle w:val="Body"/>
        <w:rPr>
          <w:lang w:eastAsia="ja-JP"/>
        </w:rPr>
      </w:pPr>
      <w:r>
        <w:rPr>
          <w:lang w:eastAsia="ja-JP"/>
        </w:rPr>
        <w:t xml:space="preserve">There </w:t>
      </w:r>
      <w:r w:rsidR="00DB76A2">
        <w:rPr>
          <w:lang w:eastAsia="ja-JP"/>
        </w:rPr>
        <w:t>is no first</w:t>
      </w:r>
      <w:r w:rsidR="00FB5298">
        <w:rPr>
          <w:lang w:eastAsia="ja-JP"/>
        </w:rPr>
        <w:t>-</w:t>
      </w:r>
      <w:r w:rsidR="00DB76A2">
        <w:rPr>
          <w:lang w:eastAsia="ja-JP"/>
        </w:rPr>
        <w:t>line</w:t>
      </w:r>
      <w:r w:rsidR="00B03764">
        <w:rPr>
          <w:lang w:eastAsia="ja-JP"/>
        </w:rPr>
        <w:t xml:space="preserve"> Data update</w:t>
      </w:r>
      <w:r w:rsidR="00DB76A2">
        <w:rPr>
          <w:lang w:eastAsia="ja-JP"/>
        </w:rPr>
        <w:t xml:space="preserve"> support</w:t>
      </w:r>
      <w:r w:rsidR="00B03764">
        <w:rPr>
          <w:lang w:eastAsia="ja-JP"/>
        </w:rPr>
        <w:t xml:space="preserve"> currently</w:t>
      </w:r>
      <w:r w:rsidR="00DB76A2">
        <w:rPr>
          <w:lang w:eastAsia="ja-JP"/>
        </w:rPr>
        <w:t xml:space="preserve"> offered by the TDL.  First</w:t>
      </w:r>
      <w:r w:rsidR="00FB5298">
        <w:rPr>
          <w:lang w:eastAsia="ja-JP"/>
        </w:rPr>
        <w:t>-</w:t>
      </w:r>
      <w:r w:rsidR="00DB76A2">
        <w:rPr>
          <w:lang w:eastAsia="ja-JP"/>
        </w:rPr>
        <w:t xml:space="preserve">line support offered by authorized parties such as </w:t>
      </w:r>
      <w:r w:rsidR="005F13E8">
        <w:rPr>
          <w:lang w:eastAsia="ja-JP"/>
        </w:rPr>
        <w:t xml:space="preserve">service providers </w:t>
      </w:r>
      <w:r w:rsidR="001E38A1">
        <w:rPr>
          <w:lang w:eastAsia="ja-JP"/>
        </w:rPr>
        <w:t xml:space="preserve">deployment entities, </w:t>
      </w:r>
      <w:r w:rsidR="00DB76A2">
        <w:rPr>
          <w:lang w:eastAsia="ja-JP"/>
        </w:rPr>
        <w:t>and integrators may use the web API for updates.</w:t>
      </w:r>
      <w:r w:rsidR="00721BD6">
        <w:rPr>
          <w:lang w:eastAsia="ja-JP"/>
        </w:rPr>
        <w:t xml:space="preserve"> Note that there is phone support to address administrative issues and TDL functional problems.</w:t>
      </w:r>
    </w:p>
    <w:p w:rsidR="00294B46" w:rsidRDefault="00294B46" w:rsidP="003C69EB">
      <w:pPr>
        <w:pStyle w:val="Heading5"/>
      </w:pPr>
      <w:bookmarkStart w:id="45" w:name="_Toc298319199"/>
      <w:r>
        <w:t>Operational Input via phone – directly by TDL Support Function</w:t>
      </w:r>
    </w:p>
    <w:p w:rsidR="00294B46" w:rsidRPr="00DB76A2" w:rsidRDefault="00294B46" w:rsidP="00D72FB0">
      <w:pPr>
        <w:pStyle w:val="Body"/>
        <w:rPr>
          <w:lang w:eastAsia="ja-JP"/>
        </w:rPr>
      </w:pPr>
      <w:r>
        <w:rPr>
          <w:lang w:eastAsia="ja-JP"/>
        </w:rPr>
        <w:t xml:space="preserve">There is </w:t>
      </w:r>
      <w:r w:rsidR="00C55073">
        <w:rPr>
          <w:lang w:eastAsia="ja-JP"/>
        </w:rPr>
        <w:t>a</w:t>
      </w:r>
      <w:r w:rsidR="002A7B9E">
        <w:rPr>
          <w:lang w:eastAsia="ja-JP"/>
        </w:rPr>
        <w:t>n</w:t>
      </w:r>
      <w:r w:rsidR="00C55073">
        <w:rPr>
          <w:lang w:eastAsia="ja-JP"/>
        </w:rPr>
        <w:t xml:space="preserve"> Operational Support function that can receive phone input to correct problems.</w:t>
      </w:r>
    </w:p>
    <w:p w:rsidR="00294B46" w:rsidRPr="00146D8E" w:rsidRDefault="00294B46" w:rsidP="00294B46">
      <w:pPr>
        <w:pStyle w:val="Body"/>
        <w:rPr>
          <w:lang w:eastAsia="ja-JP"/>
        </w:rPr>
      </w:pPr>
      <w:r w:rsidRPr="00146D8E">
        <w:rPr>
          <w:b/>
          <w:color w:val="00B050"/>
          <w:lang w:eastAsia="ja-JP"/>
        </w:rPr>
        <w:lastRenderedPageBreak/>
        <w:t>Question</w:t>
      </w:r>
      <w:r>
        <w:rPr>
          <w:lang w:eastAsia="ja-JP"/>
        </w:rPr>
        <w:t xml:space="preserve">: What is the </w:t>
      </w:r>
      <w:r w:rsidR="00E920CA">
        <w:rPr>
          <w:lang w:eastAsia="ja-JP"/>
        </w:rPr>
        <w:t xml:space="preserve">best </w:t>
      </w:r>
      <w:r>
        <w:rPr>
          <w:lang w:eastAsia="ja-JP"/>
        </w:rPr>
        <w:t>operational model around this?  How do we authenticate phone users?</w:t>
      </w:r>
    </w:p>
    <w:p w:rsidR="00C55073" w:rsidRDefault="00C55073" w:rsidP="00105C6B">
      <w:pPr>
        <w:pStyle w:val="Heading4"/>
      </w:pPr>
      <w:r>
        <w:t xml:space="preserve">Bulk </w:t>
      </w:r>
      <w:r w:rsidR="00D72FB0">
        <w:t>Ingest</w:t>
      </w:r>
    </w:p>
    <w:p w:rsidR="00D72FB0" w:rsidRPr="005F13E8" w:rsidRDefault="00D72FB0" w:rsidP="00D72FB0">
      <w:pPr>
        <w:pStyle w:val="Body"/>
        <w:rPr>
          <w:lang w:eastAsia="ja-JP"/>
        </w:rPr>
      </w:pPr>
      <w:r>
        <w:rPr>
          <w:lang w:eastAsia="ja-JP"/>
        </w:rPr>
        <w:t>Bulk ingest involves the initial acquisition of data into the TDL database. An interface will be provided for bulk ingest of TDL data already in existence with exhibitors, service providers and other parties.</w:t>
      </w:r>
    </w:p>
    <w:p w:rsidR="00C55073" w:rsidRDefault="00C55073" w:rsidP="003C69EB">
      <w:pPr>
        <w:pStyle w:val="Body"/>
      </w:pPr>
      <w:r>
        <w:rPr>
          <w:lang w:eastAsia="ja-JP"/>
        </w:rPr>
        <w:t>The system will make available the ability to take a complete download of the applicable parts of the database via an authenticated FTP transfer.</w:t>
      </w:r>
    </w:p>
    <w:p w:rsidR="00C55073" w:rsidRPr="00D174F3" w:rsidRDefault="00C55073" w:rsidP="003C69EB">
      <w:pPr>
        <w:pStyle w:val="Body"/>
      </w:pPr>
      <w:r w:rsidRPr="00146D8E">
        <w:rPr>
          <w:b/>
          <w:color w:val="00B050"/>
          <w:lang w:eastAsia="ja-JP"/>
        </w:rPr>
        <w:t>Question</w:t>
      </w:r>
      <w:r>
        <w:rPr>
          <w:lang w:eastAsia="ja-JP"/>
        </w:rPr>
        <w:t>: I</w:t>
      </w:r>
      <w:r w:rsidR="00D72FB0">
        <w:rPr>
          <w:lang w:eastAsia="ja-JP"/>
        </w:rPr>
        <w:t>s</w:t>
      </w:r>
      <w:r>
        <w:rPr>
          <w:lang w:eastAsia="ja-JP"/>
        </w:rPr>
        <w:t xml:space="preserve"> this the best method?</w:t>
      </w:r>
      <w:r w:rsidR="00D57C04">
        <w:rPr>
          <w:lang w:eastAsia="ja-JP"/>
        </w:rPr>
        <w:t xml:space="preserve"> What is the granularity of </w:t>
      </w:r>
      <w:proofErr w:type="gramStart"/>
      <w:r w:rsidR="00D57C04">
        <w:rPr>
          <w:lang w:eastAsia="ja-JP"/>
        </w:rPr>
        <w:t>the downloads</w:t>
      </w:r>
      <w:proofErr w:type="gramEnd"/>
      <w:r w:rsidR="00FB5298">
        <w:rPr>
          <w:lang w:eastAsia="ja-JP"/>
        </w:rPr>
        <w:t>?</w:t>
      </w:r>
    </w:p>
    <w:p w:rsidR="00105C6B" w:rsidRDefault="00C55073" w:rsidP="00105C6B">
      <w:pPr>
        <w:pStyle w:val="Heading4"/>
      </w:pPr>
      <w:r>
        <w:t>Updated Data Feeds</w:t>
      </w:r>
      <w:bookmarkEnd w:id="45"/>
    </w:p>
    <w:p w:rsidR="002817E2" w:rsidRDefault="00721BD6" w:rsidP="002817E2">
      <w:pPr>
        <w:pStyle w:val="Body"/>
        <w:rPr>
          <w:lang w:eastAsia="ja-JP"/>
        </w:rPr>
      </w:pPr>
      <w:r>
        <w:rPr>
          <w:lang w:eastAsia="ja-JP"/>
        </w:rPr>
        <w:t xml:space="preserve">Replication via query is core to the TDL design.  </w:t>
      </w:r>
      <w:r w:rsidR="002817E2">
        <w:rPr>
          <w:lang w:eastAsia="ja-JP"/>
        </w:rPr>
        <w:t xml:space="preserve">Whether or not there is a subscription </w:t>
      </w:r>
      <w:r>
        <w:rPr>
          <w:lang w:eastAsia="ja-JP"/>
        </w:rPr>
        <w:t xml:space="preserve">or ‘push’ </w:t>
      </w:r>
      <w:r w:rsidR="002817E2">
        <w:rPr>
          <w:lang w:eastAsia="ja-JP"/>
        </w:rPr>
        <w:t>mechanism for TDL data is TBD.</w:t>
      </w:r>
      <w:r w:rsidR="00D57C04">
        <w:rPr>
          <w:lang w:eastAsia="ja-JP"/>
        </w:rPr>
        <w:t xml:space="preserve"> The update feeds will make available to an authorized reader of the TDL </w:t>
      </w:r>
      <w:r w:rsidR="00FB5298">
        <w:rPr>
          <w:lang w:eastAsia="ja-JP"/>
        </w:rPr>
        <w:t xml:space="preserve">only </w:t>
      </w:r>
      <w:r w:rsidR="00D57C04">
        <w:rPr>
          <w:lang w:eastAsia="ja-JP"/>
        </w:rPr>
        <w:t xml:space="preserve">those portions of the TDL that they are </w:t>
      </w:r>
      <w:r w:rsidR="00FB5298">
        <w:rPr>
          <w:lang w:eastAsia="ja-JP"/>
        </w:rPr>
        <w:t xml:space="preserve">specifically </w:t>
      </w:r>
      <w:r w:rsidR="00D57C04">
        <w:rPr>
          <w:lang w:eastAsia="ja-JP"/>
        </w:rPr>
        <w:t>authorized to receive.</w:t>
      </w:r>
    </w:p>
    <w:p w:rsidR="0030691B" w:rsidRDefault="0030691B" w:rsidP="002817E2">
      <w:pPr>
        <w:pStyle w:val="Body"/>
        <w:rPr>
          <w:lang w:eastAsia="ja-JP"/>
        </w:rPr>
      </w:pPr>
      <w:r>
        <w:rPr>
          <w:lang w:eastAsia="ja-JP"/>
        </w:rPr>
        <w:t xml:space="preserve">The current mechanism is documented in </w:t>
      </w:r>
      <w:r w:rsidRPr="0030691B">
        <w:rPr>
          <w:lang w:eastAsia="ja-JP"/>
        </w:rPr>
        <w:t>[FLM-X-Online]</w:t>
      </w:r>
      <w:r>
        <w:rPr>
          <w:lang w:eastAsia="ja-JP"/>
        </w:rPr>
        <w:t xml:space="preserve"> as the “</w:t>
      </w:r>
      <w:proofErr w:type="spellStart"/>
      <w:r>
        <w:rPr>
          <w:lang w:eastAsia="ja-JP"/>
        </w:rPr>
        <w:t>SiteList</w:t>
      </w:r>
      <w:proofErr w:type="spellEnd"/>
      <w:r>
        <w:rPr>
          <w:lang w:eastAsia="ja-JP"/>
        </w:rPr>
        <w:t xml:space="preserve">” mechanism.  A query of the </w:t>
      </w:r>
      <w:proofErr w:type="spellStart"/>
      <w:r>
        <w:rPr>
          <w:lang w:eastAsia="ja-JP"/>
        </w:rPr>
        <w:t>SiteList</w:t>
      </w:r>
      <w:proofErr w:type="spellEnd"/>
      <w:r>
        <w:rPr>
          <w:lang w:eastAsia="ja-JP"/>
        </w:rPr>
        <w:t xml:space="preserve"> returns information about which FLM-X data are updated allowing a query of just the changed data.  This is a polling mechanism equivalent to RSS, but more adapted to this application.</w:t>
      </w:r>
    </w:p>
    <w:p w:rsidR="002817E2" w:rsidRDefault="002817E2" w:rsidP="002817E2">
      <w:pPr>
        <w:pStyle w:val="Body"/>
        <w:rPr>
          <w:lang w:eastAsia="ja-JP"/>
        </w:rPr>
      </w:pPr>
      <w:r w:rsidRPr="00146D8E">
        <w:rPr>
          <w:b/>
          <w:color w:val="00B050"/>
          <w:lang w:eastAsia="ja-JP"/>
        </w:rPr>
        <w:t>Question</w:t>
      </w:r>
      <w:r>
        <w:rPr>
          <w:lang w:eastAsia="ja-JP"/>
        </w:rPr>
        <w:t xml:space="preserve">: </w:t>
      </w:r>
      <w:r w:rsidR="0030691B">
        <w:rPr>
          <w:lang w:eastAsia="ja-JP"/>
        </w:rPr>
        <w:t xml:space="preserve">Is </w:t>
      </w:r>
      <w:proofErr w:type="spellStart"/>
      <w:r w:rsidR="0030691B">
        <w:rPr>
          <w:lang w:eastAsia="ja-JP"/>
        </w:rPr>
        <w:t>SiteList</w:t>
      </w:r>
      <w:proofErr w:type="spellEnd"/>
      <w:r w:rsidR="0030691B">
        <w:rPr>
          <w:lang w:eastAsia="ja-JP"/>
        </w:rPr>
        <w:t xml:space="preserve"> sufficient for all needs, or is subscription mechanism required?</w:t>
      </w:r>
    </w:p>
    <w:p w:rsidR="00C46C97" w:rsidRDefault="00C46C97" w:rsidP="00C46C97">
      <w:pPr>
        <w:pStyle w:val="Heading4"/>
      </w:pPr>
      <w:r>
        <w:t>Verification Notices</w:t>
      </w:r>
    </w:p>
    <w:p w:rsidR="00C46C97" w:rsidRPr="00C46C97" w:rsidRDefault="00C46C97" w:rsidP="00C46C97">
      <w:pPr>
        <w:pStyle w:val="Body"/>
        <w:rPr>
          <w:lang w:eastAsia="ja-JP"/>
        </w:rPr>
      </w:pPr>
      <w:r>
        <w:rPr>
          <w:lang w:eastAsia="ja-JP"/>
        </w:rPr>
        <w:t>When a change is made to the TDL in response to a KDM problem, there is interest in knowing whether the update resulted in successful KDM generation.  In this model, a verification notice would be generated when the TDL update resulted in a valid KDM being generated.</w:t>
      </w:r>
      <w:r w:rsidR="00766DCD">
        <w:rPr>
          <w:lang w:eastAsia="ja-JP"/>
        </w:rPr>
        <w:t xml:space="preserve"> Note that KDM generation is </w:t>
      </w:r>
      <w:r w:rsidR="00766DCD" w:rsidRPr="00766DCD">
        <w:rPr>
          <w:i/>
          <w:lang w:eastAsia="ja-JP"/>
        </w:rPr>
        <w:t>not</w:t>
      </w:r>
      <w:r w:rsidR="00766DCD">
        <w:rPr>
          <w:lang w:eastAsia="ja-JP"/>
        </w:rPr>
        <w:t xml:space="preserve"> part of the scope of the TDL.</w:t>
      </w:r>
    </w:p>
    <w:p w:rsidR="00C46C97" w:rsidRDefault="00C46C97" w:rsidP="00C46C97">
      <w:pPr>
        <w:pStyle w:val="Body"/>
        <w:rPr>
          <w:lang w:eastAsia="ja-JP"/>
        </w:rPr>
      </w:pPr>
      <w:r w:rsidRPr="00146D8E">
        <w:rPr>
          <w:b/>
          <w:color w:val="00B050"/>
          <w:lang w:eastAsia="ja-JP"/>
        </w:rPr>
        <w:t>Question</w:t>
      </w:r>
      <w:r>
        <w:rPr>
          <w:lang w:eastAsia="ja-JP"/>
        </w:rPr>
        <w:t>: Is this function required?  When is a KDM considered verified (sent, received, installed, playing, etc.)?</w:t>
      </w:r>
    </w:p>
    <w:p w:rsidR="0030691B" w:rsidRDefault="0030691B" w:rsidP="0030691B">
      <w:pPr>
        <w:pStyle w:val="Body"/>
        <w:rPr>
          <w:lang w:eastAsia="ja-JP"/>
        </w:rPr>
      </w:pPr>
      <w:r w:rsidRPr="00146D8E">
        <w:rPr>
          <w:b/>
          <w:color w:val="00B050"/>
          <w:lang w:eastAsia="ja-JP"/>
        </w:rPr>
        <w:t>Question</w:t>
      </w:r>
      <w:r>
        <w:rPr>
          <w:lang w:eastAsia="ja-JP"/>
        </w:rPr>
        <w:t xml:space="preserve">: </w:t>
      </w:r>
      <w:r w:rsidR="00C46C97">
        <w:rPr>
          <w:lang w:eastAsia="ja-JP"/>
        </w:rPr>
        <w:t>Are there other scenarios where verification notices would be valuable</w:t>
      </w:r>
      <w:r>
        <w:rPr>
          <w:lang w:eastAsia="ja-JP"/>
        </w:rPr>
        <w:t>?</w:t>
      </w:r>
    </w:p>
    <w:p w:rsidR="00497C1E" w:rsidRDefault="00497C1E" w:rsidP="00497C1E">
      <w:pPr>
        <w:pStyle w:val="Heading3"/>
        <w:rPr>
          <w:lang w:eastAsia="ja-JP"/>
        </w:rPr>
      </w:pPr>
      <w:bookmarkStart w:id="46" w:name="_Toc315944225"/>
      <w:r>
        <w:rPr>
          <w:lang w:eastAsia="ja-JP"/>
        </w:rPr>
        <w:t>Automated Reporting</w:t>
      </w:r>
      <w:bookmarkEnd w:id="46"/>
    </w:p>
    <w:p w:rsidR="00497C1E" w:rsidRDefault="00497C1E" w:rsidP="00497C1E">
      <w:pPr>
        <w:pStyle w:val="Body"/>
        <w:rPr>
          <w:lang w:eastAsia="ja-JP"/>
        </w:rPr>
      </w:pPr>
      <w:r>
        <w:rPr>
          <w:lang w:eastAsia="ja-JP"/>
        </w:rPr>
        <w:t>Ideally, servers and TMSs report Device status directly to the TDL.  This avoids many of the problems associated with humans in the loop</w:t>
      </w:r>
      <w:r w:rsidR="008E1CE4">
        <w:rPr>
          <w:lang w:eastAsia="ja-JP"/>
        </w:rPr>
        <w:t xml:space="preserve"> (e.g., reads serial number from Media Block rather than a possibly incorrect barcode on the outside of a chassis)</w:t>
      </w:r>
      <w:r>
        <w:rPr>
          <w:lang w:eastAsia="ja-JP"/>
        </w:rPr>
        <w:t>, while introducing other problems</w:t>
      </w:r>
      <w:r w:rsidR="008E1CE4">
        <w:rPr>
          <w:lang w:eastAsia="ja-JP"/>
        </w:rPr>
        <w:t xml:space="preserve"> (e.g., high reliance on Internet connections)</w:t>
      </w:r>
      <w:r>
        <w:rPr>
          <w:lang w:eastAsia="ja-JP"/>
        </w:rPr>
        <w:t>.</w:t>
      </w:r>
    </w:p>
    <w:p w:rsidR="00497C1E" w:rsidRDefault="00497C1E" w:rsidP="00497C1E">
      <w:pPr>
        <w:pStyle w:val="Body"/>
        <w:rPr>
          <w:lang w:eastAsia="ja-JP"/>
        </w:rPr>
      </w:pPr>
      <w:r>
        <w:rPr>
          <w:lang w:eastAsia="ja-JP"/>
        </w:rPr>
        <w:t xml:space="preserve">This would likely require changes to devices and operations.  It would also have implications for facilities that have private networks.  </w:t>
      </w:r>
    </w:p>
    <w:p w:rsidR="00497C1E" w:rsidRPr="00C46C97" w:rsidRDefault="00497C1E" w:rsidP="00497C1E">
      <w:pPr>
        <w:pStyle w:val="Body"/>
        <w:rPr>
          <w:lang w:eastAsia="ja-JP"/>
        </w:rPr>
      </w:pPr>
      <w:r w:rsidRPr="00146D8E">
        <w:rPr>
          <w:b/>
          <w:color w:val="00B050"/>
          <w:lang w:eastAsia="ja-JP"/>
        </w:rPr>
        <w:t>Question</w:t>
      </w:r>
      <w:r>
        <w:rPr>
          <w:lang w:eastAsia="ja-JP"/>
        </w:rPr>
        <w:t>:  We are interested in your thoughts on automation.</w:t>
      </w:r>
    </w:p>
    <w:p w:rsidR="002A7B9E" w:rsidRDefault="002A7B9E" w:rsidP="00497C1E">
      <w:pPr>
        <w:pStyle w:val="Heading2"/>
      </w:pPr>
      <w:bookmarkStart w:id="47" w:name="_Toc315944226"/>
      <w:r>
        <w:lastRenderedPageBreak/>
        <w:t>Data Integrity</w:t>
      </w:r>
      <w:bookmarkEnd w:id="47"/>
    </w:p>
    <w:p w:rsidR="00497C1E" w:rsidRPr="00497C1E" w:rsidRDefault="00497C1E" w:rsidP="00497C1E">
      <w:pPr>
        <w:pStyle w:val="Body"/>
        <w:rPr>
          <w:lang w:eastAsia="ja-JP"/>
        </w:rPr>
      </w:pPr>
      <w:r>
        <w:rPr>
          <w:lang w:eastAsia="ja-JP"/>
        </w:rPr>
        <w:t xml:space="preserve">Driving forces behind the TDL are increased data integrity; and greater ease and lower cost to achieve that integrity.   </w:t>
      </w:r>
      <w:r w:rsidR="008A1464">
        <w:rPr>
          <w:lang w:eastAsia="ja-JP"/>
        </w:rPr>
        <w:t xml:space="preserve">This section outlines some methods that improve data integrity. </w:t>
      </w:r>
      <w:r>
        <w:rPr>
          <w:lang w:eastAsia="ja-JP"/>
        </w:rPr>
        <w:t xml:space="preserve"> </w:t>
      </w:r>
    </w:p>
    <w:p w:rsidR="001A6D30" w:rsidRPr="00FE5E14" w:rsidRDefault="001A6D30" w:rsidP="001A6D30">
      <w:pPr>
        <w:pStyle w:val="Body"/>
      </w:pPr>
      <w:r w:rsidRPr="00FE5E14">
        <w:t xml:space="preserve">The general goal is </w:t>
      </w:r>
      <w:r w:rsidR="00612327" w:rsidRPr="00FE5E14">
        <w:t xml:space="preserve">to work toward </w:t>
      </w:r>
      <w:r w:rsidRPr="00FE5E14">
        <w:t xml:space="preserve">the exhibitor or their proxy to </w:t>
      </w:r>
      <w:r w:rsidR="00612327" w:rsidRPr="00FE5E14">
        <w:t xml:space="preserve">work toward automating and actively </w:t>
      </w:r>
      <w:r w:rsidRPr="00FE5E14">
        <w:t>keep</w:t>
      </w:r>
      <w:r w:rsidR="00612327" w:rsidRPr="00FE5E14">
        <w:t>ing</w:t>
      </w:r>
      <w:r w:rsidRPr="00FE5E14">
        <w:t xml:space="preserve"> their data in the TDL accurate.  It is assumed that when a problem is found </w:t>
      </w:r>
      <w:r w:rsidR="00612327" w:rsidRPr="00FE5E14">
        <w:t xml:space="preserve">the agreed upon </w:t>
      </w:r>
      <w:r w:rsidRPr="00FE5E14">
        <w:t xml:space="preserve">notification </w:t>
      </w:r>
      <w:r w:rsidR="00612327" w:rsidRPr="00FE5E14">
        <w:t xml:space="preserve">and correction policy will </w:t>
      </w:r>
      <w:r w:rsidRPr="00FE5E14">
        <w:t xml:space="preserve">remedy the situation. The web UI will </w:t>
      </w:r>
      <w:r w:rsidR="00612327" w:rsidRPr="00FE5E14">
        <w:t xml:space="preserve">also </w:t>
      </w:r>
      <w:r w:rsidRPr="00FE5E14">
        <w:t>provide a mechanism for an exhibitor to also track problems with their TDL entries.</w:t>
      </w:r>
    </w:p>
    <w:p w:rsidR="00497C1E" w:rsidRPr="00497C1E" w:rsidRDefault="00497C1E" w:rsidP="00497C1E">
      <w:pPr>
        <w:pStyle w:val="Heading3"/>
        <w:rPr>
          <w:lang w:eastAsia="ja-JP"/>
        </w:rPr>
      </w:pPr>
      <w:bookmarkStart w:id="48" w:name="_Toc315944227"/>
      <w:r>
        <w:rPr>
          <w:lang w:eastAsia="ja-JP"/>
        </w:rPr>
        <w:t>Consistency Checks</w:t>
      </w:r>
      <w:bookmarkEnd w:id="48"/>
    </w:p>
    <w:p w:rsidR="002A7B9E" w:rsidRDefault="002A7B9E" w:rsidP="003C69EB">
      <w:pPr>
        <w:pStyle w:val="Body"/>
      </w:pPr>
      <w:r>
        <w:t xml:space="preserve">Data on input into the ecosystem will be validated for integrity.  The integrity checks will include </w:t>
      </w:r>
      <w:r w:rsidR="00917B2E">
        <w:t xml:space="preserve">checks for </w:t>
      </w:r>
      <w:r>
        <w:t xml:space="preserve">duplication of data, data inconsistencies, and blacklisted </w:t>
      </w:r>
      <w:r w:rsidR="008A1464">
        <w:t xml:space="preserve">(e.g., stolen) </w:t>
      </w:r>
      <w:r>
        <w:t>equipment</w:t>
      </w:r>
      <w:r w:rsidR="009B5B23">
        <w:t>.</w:t>
      </w:r>
    </w:p>
    <w:p w:rsidR="00917B2E" w:rsidRDefault="00917B2E" w:rsidP="003C69EB">
      <w:pPr>
        <w:pStyle w:val="Body"/>
        <w:rPr>
          <w:lang w:eastAsia="ja-JP"/>
        </w:rPr>
      </w:pPr>
      <w:r w:rsidRPr="00146D8E">
        <w:rPr>
          <w:b/>
          <w:color w:val="00B050"/>
          <w:lang w:eastAsia="ja-JP"/>
        </w:rPr>
        <w:t>Question</w:t>
      </w:r>
      <w:r>
        <w:rPr>
          <w:lang w:eastAsia="ja-JP"/>
        </w:rPr>
        <w:t>:  What other data inconsistency checks should be performed?</w:t>
      </w:r>
    </w:p>
    <w:p w:rsidR="00917B2E" w:rsidRDefault="00917B2E" w:rsidP="003C69EB">
      <w:pPr>
        <w:pStyle w:val="Body"/>
        <w:rPr>
          <w:lang w:eastAsia="ja-JP"/>
        </w:rPr>
      </w:pPr>
      <w:r w:rsidRPr="00146D8E">
        <w:rPr>
          <w:b/>
          <w:color w:val="00B050"/>
          <w:lang w:eastAsia="ja-JP"/>
        </w:rPr>
        <w:t>Question</w:t>
      </w:r>
      <w:r>
        <w:rPr>
          <w:lang w:eastAsia="ja-JP"/>
        </w:rPr>
        <w:t xml:space="preserve">:  What logs </w:t>
      </w:r>
      <w:r w:rsidR="00FB5298">
        <w:rPr>
          <w:lang w:eastAsia="ja-JP"/>
        </w:rPr>
        <w:t>should</w:t>
      </w:r>
      <w:r>
        <w:rPr>
          <w:lang w:eastAsia="ja-JP"/>
        </w:rPr>
        <w:t xml:space="preserve"> be kept?</w:t>
      </w:r>
      <w:r w:rsidR="00AF2787">
        <w:rPr>
          <w:lang w:eastAsia="ja-JP"/>
        </w:rPr>
        <w:t xml:space="preserve"> Should historical logs for facilities be kept?</w:t>
      </w:r>
    </w:p>
    <w:p w:rsidR="00917B2E" w:rsidRPr="00E31FFF" w:rsidRDefault="00917B2E" w:rsidP="003C69EB">
      <w:pPr>
        <w:pStyle w:val="Body"/>
      </w:pPr>
      <w:r w:rsidRPr="00146D8E">
        <w:rPr>
          <w:b/>
          <w:color w:val="00B050"/>
          <w:lang w:eastAsia="ja-JP"/>
        </w:rPr>
        <w:t>Question</w:t>
      </w:r>
      <w:r>
        <w:rPr>
          <w:lang w:eastAsia="ja-JP"/>
        </w:rPr>
        <w:t xml:space="preserve">:  What level of data integrity override should be permitted?  </w:t>
      </w:r>
    </w:p>
    <w:p w:rsidR="006C2086" w:rsidRDefault="006C2086" w:rsidP="00531EEC">
      <w:pPr>
        <w:pStyle w:val="Heading3"/>
      </w:pPr>
      <w:bookmarkStart w:id="49" w:name="_Toc298319202"/>
      <w:bookmarkStart w:id="50" w:name="_Toc315944228"/>
      <w:bookmarkEnd w:id="37"/>
      <w:r>
        <w:t>Conflict Resolution</w:t>
      </w:r>
      <w:bookmarkEnd w:id="49"/>
      <w:bookmarkEnd w:id="50"/>
    </w:p>
    <w:p w:rsidR="00E25024" w:rsidRDefault="00E25024" w:rsidP="008E1CE4">
      <w:pPr>
        <w:pStyle w:val="Body"/>
        <w:rPr>
          <w:lang w:eastAsia="ja-JP"/>
        </w:rPr>
      </w:pPr>
      <w:r>
        <w:rPr>
          <w:lang w:eastAsia="ja-JP"/>
        </w:rPr>
        <w:t xml:space="preserve">The system will perform basic data integrity checks when messages are received. Those items found in conflict will be flagged and a correction protocol will be followed </w:t>
      </w:r>
      <w:r w:rsidR="008E1CE4">
        <w:rPr>
          <w:lang w:eastAsia="ja-JP"/>
        </w:rPr>
        <w:t>o</w:t>
      </w:r>
      <w:r>
        <w:rPr>
          <w:lang w:eastAsia="ja-JP"/>
        </w:rPr>
        <w:t>n automated updates to the system, apparent errors will trigger an external conflict resolution procedure. If the entry is manual via the web interface the error will be flagged on entry and not accepted until resolved.</w:t>
      </w:r>
    </w:p>
    <w:p w:rsidR="00612327" w:rsidRDefault="00AF2787" w:rsidP="00C53252">
      <w:pPr>
        <w:pStyle w:val="Body"/>
        <w:rPr>
          <w:lang w:eastAsia="ja-JP"/>
        </w:rPr>
      </w:pPr>
      <w:r w:rsidRPr="00146D8E">
        <w:rPr>
          <w:b/>
          <w:color w:val="00B050"/>
          <w:lang w:eastAsia="ja-JP"/>
        </w:rPr>
        <w:t>Question</w:t>
      </w:r>
      <w:r>
        <w:rPr>
          <w:lang w:eastAsia="ja-JP"/>
        </w:rPr>
        <w:t>:  When bad data is received by the system, what mechanism to resolve these issues should be followed?</w:t>
      </w:r>
    </w:p>
    <w:p w:rsidR="009B5B23" w:rsidRDefault="009B5B23" w:rsidP="00AF2787">
      <w:pPr>
        <w:pStyle w:val="Heading3"/>
      </w:pPr>
      <w:bookmarkStart w:id="51" w:name="_Toc315944229"/>
      <w:r>
        <w:t>Database Inconsistency</w:t>
      </w:r>
      <w:r w:rsidR="00531EEC">
        <w:t xml:space="preserve"> Resolution</w:t>
      </w:r>
      <w:bookmarkEnd w:id="51"/>
    </w:p>
    <w:p w:rsidR="00474F58" w:rsidRDefault="00AF2787" w:rsidP="00AF2787">
      <w:pPr>
        <w:pStyle w:val="Body"/>
      </w:pPr>
      <w:r>
        <w:t>When a distributor or other ecosystem member finds errors in the TDL, they are required to flag that the information is “stale” and potentially provide the updated information as an “unverified update”</w:t>
      </w:r>
      <w:r w:rsidR="009D20AD">
        <w:t xml:space="preserve"> which the TDL will log and work to resolve the problem.  The TDL then will contact the facility/their proxy to resolve the issue so that subsequent updates are correct and don’t reintroduce the same error. This synchronization of coordinating participant’s discovery of a problem and the subsequent validation of the fix so that other TDL participants receive corrected information is a key function that the TDL will provide. We are investigating the best methods to coordinate these database updates.</w:t>
      </w:r>
    </w:p>
    <w:p w:rsidR="009B5B23" w:rsidRDefault="009B5B23" w:rsidP="003C69EB">
      <w:pPr>
        <w:pStyle w:val="Body"/>
        <w:rPr>
          <w:lang w:eastAsia="ja-JP"/>
        </w:rPr>
      </w:pPr>
      <w:r w:rsidRPr="00146D8E">
        <w:rPr>
          <w:b/>
          <w:color w:val="00B050"/>
          <w:lang w:eastAsia="ja-JP"/>
        </w:rPr>
        <w:t>Question</w:t>
      </w:r>
      <w:r>
        <w:rPr>
          <w:lang w:eastAsia="ja-JP"/>
        </w:rPr>
        <w:t>:  When distributor</w:t>
      </w:r>
      <w:r w:rsidR="00A64905">
        <w:rPr>
          <w:lang w:eastAsia="ja-JP"/>
        </w:rPr>
        <w:t>s</w:t>
      </w:r>
      <w:r>
        <w:rPr>
          <w:lang w:eastAsia="ja-JP"/>
        </w:rPr>
        <w:t xml:space="preserve"> find bad TDL information what should be the process for correcting the information?  Unless distributor</w:t>
      </w:r>
      <w:r w:rsidR="00C46C97">
        <w:rPr>
          <w:lang w:eastAsia="ja-JP"/>
        </w:rPr>
        <w:t>s</w:t>
      </w:r>
      <w:r>
        <w:rPr>
          <w:lang w:eastAsia="ja-JP"/>
        </w:rPr>
        <w:t xml:space="preserve"> ha</w:t>
      </w:r>
      <w:r w:rsidR="00A64905">
        <w:rPr>
          <w:lang w:eastAsia="ja-JP"/>
        </w:rPr>
        <w:t>ve</w:t>
      </w:r>
      <w:r>
        <w:rPr>
          <w:lang w:eastAsia="ja-JP"/>
        </w:rPr>
        <w:t xml:space="preserve"> proxy rights for exhibitor</w:t>
      </w:r>
      <w:r w:rsidR="00A64905">
        <w:rPr>
          <w:lang w:eastAsia="ja-JP"/>
        </w:rPr>
        <w:t>s, the most they can do is</w:t>
      </w:r>
      <w:r>
        <w:rPr>
          <w:lang w:eastAsia="ja-JP"/>
        </w:rPr>
        <w:t xml:space="preserve"> mark the data “stale” or inconsistent and have exhibitor</w:t>
      </w:r>
      <w:r w:rsidR="00A64905">
        <w:rPr>
          <w:lang w:eastAsia="ja-JP"/>
        </w:rPr>
        <w:t>s</w:t>
      </w:r>
      <w:r>
        <w:rPr>
          <w:lang w:eastAsia="ja-JP"/>
        </w:rPr>
        <w:t xml:space="preserve"> or their proxy </w:t>
      </w:r>
      <w:proofErr w:type="gramStart"/>
      <w:r>
        <w:rPr>
          <w:lang w:eastAsia="ja-JP"/>
        </w:rPr>
        <w:t>agent</w:t>
      </w:r>
      <w:r w:rsidR="00A64905">
        <w:rPr>
          <w:lang w:eastAsia="ja-JP"/>
        </w:rPr>
        <w:t>s</w:t>
      </w:r>
      <w:proofErr w:type="gramEnd"/>
      <w:r>
        <w:rPr>
          <w:lang w:eastAsia="ja-JP"/>
        </w:rPr>
        <w:t xml:space="preserve"> deal with it after the fact. </w:t>
      </w:r>
    </w:p>
    <w:p w:rsidR="006C2086" w:rsidRDefault="006C2086" w:rsidP="003C69EB">
      <w:pPr>
        <w:pStyle w:val="Heading2"/>
      </w:pPr>
      <w:bookmarkStart w:id="52" w:name="_Toc315944230"/>
      <w:r>
        <w:t>Access Controls</w:t>
      </w:r>
      <w:bookmarkEnd w:id="52"/>
    </w:p>
    <w:p w:rsidR="00BB3CB2" w:rsidRDefault="002817E2" w:rsidP="00A64905">
      <w:pPr>
        <w:pStyle w:val="Body"/>
      </w:pPr>
      <w:r>
        <w:t xml:space="preserve">The general access model is that companies entering data have controls </w:t>
      </w:r>
      <w:r w:rsidR="00EB5B65">
        <w:t xml:space="preserve">over </w:t>
      </w:r>
      <w:r w:rsidR="00A64905">
        <w:t xml:space="preserve">which companies </w:t>
      </w:r>
      <w:r w:rsidR="00EB5B65">
        <w:t>can access their data.</w:t>
      </w:r>
      <w:r w:rsidR="00D57C04">
        <w:t xml:space="preserve">  </w:t>
      </w:r>
      <w:r w:rsidR="00BB3CB2">
        <w:t xml:space="preserve">Exhibitors </w:t>
      </w:r>
      <w:r w:rsidR="00A64905">
        <w:t>specify which</w:t>
      </w:r>
      <w:r w:rsidR="00BB3CB2">
        <w:t xml:space="preserve"> companies </w:t>
      </w:r>
      <w:r w:rsidR="00A64905">
        <w:t xml:space="preserve">have </w:t>
      </w:r>
      <w:r w:rsidR="00BB3CB2">
        <w:t>right</w:t>
      </w:r>
      <w:r w:rsidR="00A64905">
        <w:t>s</w:t>
      </w:r>
      <w:r w:rsidR="00BB3CB2">
        <w:t xml:space="preserve"> to look at their </w:t>
      </w:r>
      <w:r w:rsidR="00A64905">
        <w:lastRenderedPageBreak/>
        <w:t>d</w:t>
      </w:r>
      <w:r w:rsidR="00BB3CB2">
        <w:t>ata.  The system will provide an Exhibitor the ability to provide default groups of companies</w:t>
      </w:r>
      <w:r w:rsidR="00A64905">
        <w:t xml:space="preserve"> to read their data</w:t>
      </w:r>
      <w:r w:rsidR="00BB3CB2">
        <w:t xml:space="preserve"> on a territory</w:t>
      </w:r>
      <w:r w:rsidR="00A64905">
        <w:t>-</w:t>
      </w:r>
      <w:r w:rsidR="00BB3CB2">
        <w:t>by</w:t>
      </w:r>
      <w:r w:rsidR="00A64905">
        <w:t>-</w:t>
      </w:r>
      <w:r w:rsidR="00BB3CB2">
        <w:t>territory basis.</w:t>
      </w:r>
    </w:p>
    <w:p w:rsidR="00DD1605" w:rsidRDefault="00BB3CB2" w:rsidP="00C6057A">
      <w:pPr>
        <w:pStyle w:val="Body"/>
      </w:pPr>
      <w:r>
        <w:t>Exhibitors</w:t>
      </w:r>
      <w:r w:rsidR="00DD1605">
        <w:t xml:space="preserve"> may grant other organizations authority to act on </w:t>
      </w:r>
      <w:r w:rsidR="00C6057A">
        <w:t xml:space="preserve">their </w:t>
      </w:r>
      <w:r w:rsidR="00DD1605">
        <w:t>behalf.  For example, many exhibitors will grant</w:t>
      </w:r>
      <w:r w:rsidR="001E38A1">
        <w:t xml:space="preserve"> or have delegated</w:t>
      </w:r>
      <w:r w:rsidR="00DD1605">
        <w:t xml:space="preserve"> </w:t>
      </w:r>
      <w:r w:rsidR="001E38A1">
        <w:t xml:space="preserve">to integrators or deployment entities </w:t>
      </w:r>
      <w:r w:rsidR="00DD1605">
        <w:t>the ability to update TDL information on their behalf.  If Exhibitors are receiving assistance from service providers, they may wish to grant them TDL update authority</w:t>
      </w:r>
      <w:r w:rsidR="00D57C04">
        <w:t>, as well</w:t>
      </w:r>
    </w:p>
    <w:p w:rsidR="00E0737D" w:rsidRDefault="00E0737D" w:rsidP="00E0737D">
      <w:pPr>
        <w:pStyle w:val="Body"/>
      </w:pPr>
      <w:r w:rsidRPr="00E0737D">
        <w:rPr>
          <w:b/>
          <w:color w:val="00B050"/>
        </w:rPr>
        <w:t>Question</w:t>
      </w:r>
      <w:r>
        <w:t xml:space="preserve">: Do we need access control </w:t>
      </w:r>
      <w:r w:rsidR="00BB3CB2">
        <w:t xml:space="preserve">at a more sophisticated level down to specific facilities or even to the </w:t>
      </w:r>
      <w:r>
        <w:t xml:space="preserve">granularity </w:t>
      </w:r>
      <w:r w:rsidR="00BB3CB2">
        <w:t>of</w:t>
      </w:r>
      <w:r>
        <w:t xml:space="preserve"> a subset of the FLM-X?  </w:t>
      </w:r>
    </w:p>
    <w:p w:rsidR="00EB5B65" w:rsidRPr="002817E2" w:rsidRDefault="00EB5B65" w:rsidP="002817E2">
      <w:pPr>
        <w:pStyle w:val="Body"/>
      </w:pPr>
      <w:r w:rsidRPr="00EB5B65">
        <w:rPr>
          <w:b/>
          <w:color w:val="00B050"/>
        </w:rPr>
        <w:t>Question</w:t>
      </w:r>
      <w:r>
        <w:t>: Our assumption is that device information would be available to all participants</w:t>
      </w:r>
      <w:r w:rsidR="00C6057A">
        <w:t>, with the possible exception of other device manufacturers</w:t>
      </w:r>
      <w:r w:rsidR="009F3678">
        <w:t>.  Are any controls necessary?</w:t>
      </w:r>
      <w:r w:rsidR="00C6057A">
        <w:t xml:space="preserve">  Note that controls may become more complicated when companies have more than one role.</w:t>
      </w:r>
    </w:p>
    <w:p w:rsidR="006C2086" w:rsidRDefault="006C2086" w:rsidP="006C2086">
      <w:pPr>
        <w:pStyle w:val="Heading2"/>
      </w:pPr>
      <w:bookmarkStart w:id="53" w:name="_Toc315944231"/>
      <w:r>
        <w:t>Operations Functions</w:t>
      </w:r>
      <w:bookmarkEnd w:id="53"/>
    </w:p>
    <w:p w:rsidR="009B4CF9" w:rsidRDefault="009B4CF9" w:rsidP="009B4CF9">
      <w:pPr>
        <w:pStyle w:val="Heading3"/>
      </w:pPr>
      <w:bookmarkStart w:id="54" w:name="_Toc315944232"/>
      <w:r>
        <w:t>Account Administration</w:t>
      </w:r>
      <w:bookmarkEnd w:id="38"/>
      <w:bookmarkEnd w:id="54"/>
    </w:p>
    <w:p w:rsidR="009B4CF9" w:rsidRPr="00FF702E" w:rsidRDefault="009B4CF9" w:rsidP="009B4CF9">
      <w:pPr>
        <w:pStyle w:val="Body"/>
        <w:ind w:firstLine="0"/>
      </w:pPr>
      <w:r>
        <w:t>Policies must be developed for the following</w:t>
      </w:r>
    </w:p>
    <w:p w:rsidR="009B4CF9" w:rsidRDefault="009B4CF9" w:rsidP="00A726DA">
      <w:pPr>
        <w:pStyle w:val="Body"/>
        <w:numPr>
          <w:ilvl w:val="0"/>
          <w:numId w:val="28"/>
        </w:numPr>
        <w:rPr>
          <w:lang w:eastAsia="ja-JP"/>
        </w:rPr>
      </w:pPr>
      <w:bookmarkStart w:id="55" w:name="_Toc298452922"/>
      <w:r>
        <w:rPr>
          <w:lang w:eastAsia="ja-JP"/>
        </w:rPr>
        <w:t>Adding and removing companies</w:t>
      </w:r>
      <w:bookmarkEnd w:id="55"/>
    </w:p>
    <w:p w:rsidR="009B4CF9" w:rsidRDefault="009B4CF9" w:rsidP="00A726DA">
      <w:pPr>
        <w:pStyle w:val="Body"/>
        <w:numPr>
          <w:ilvl w:val="0"/>
          <w:numId w:val="28"/>
        </w:numPr>
        <w:rPr>
          <w:lang w:eastAsia="ja-JP"/>
        </w:rPr>
      </w:pPr>
      <w:bookmarkStart w:id="56" w:name="_Toc298452923"/>
      <w:r>
        <w:rPr>
          <w:lang w:eastAsia="ja-JP"/>
        </w:rPr>
        <w:t>Adding and removing users</w:t>
      </w:r>
      <w:bookmarkEnd w:id="56"/>
    </w:p>
    <w:p w:rsidR="009B4CF9" w:rsidRDefault="009B4CF9" w:rsidP="009B4CF9">
      <w:pPr>
        <w:pStyle w:val="Body"/>
        <w:rPr>
          <w:lang w:eastAsia="ja-JP"/>
        </w:rPr>
      </w:pPr>
      <w:r w:rsidRPr="00FF702E">
        <w:rPr>
          <w:b/>
          <w:color w:val="00B050"/>
          <w:lang w:eastAsia="ja-JP"/>
        </w:rPr>
        <w:t>Question</w:t>
      </w:r>
      <w:r>
        <w:rPr>
          <w:lang w:eastAsia="ja-JP"/>
        </w:rPr>
        <w:t xml:space="preserve">:  How do we determine which companies and users are allowed to join?  </w:t>
      </w:r>
      <w:r w:rsidR="00BB3CB2">
        <w:rPr>
          <w:lang w:eastAsia="ja-JP"/>
        </w:rPr>
        <w:t>What is the initial list</w:t>
      </w:r>
      <w:r>
        <w:rPr>
          <w:lang w:eastAsia="ja-JP"/>
        </w:rPr>
        <w:t>?</w:t>
      </w:r>
      <w:r w:rsidR="009F3678">
        <w:rPr>
          <w:lang w:eastAsia="ja-JP"/>
        </w:rPr>
        <w:t xml:space="preserve">  </w:t>
      </w:r>
    </w:p>
    <w:p w:rsidR="009B4CF9" w:rsidRDefault="009B4CF9" w:rsidP="009B4CF9">
      <w:pPr>
        <w:pStyle w:val="Body"/>
        <w:ind w:firstLine="0"/>
      </w:pPr>
      <w:bookmarkStart w:id="57" w:name="_Toc298452925"/>
      <w:r>
        <w:t>The system should use best industry practices for</w:t>
      </w:r>
    </w:p>
    <w:p w:rsidR="009B4CF9" w:rsidRDefault="009B4CF9" w:rsidP="00A726DA">
      <w:pPr>
        <w:pStyle w:val="Body"/>
        <w:numPr>
          <w:ilvl w:val="0"/>
          <w:numId w:val="28"/>
        </w:numPr>
        <w:rPr>
          <w:lang w:eastAsia="ja-JP"/>
        </w:rPr>
      </w:pPr>
      <w:r>
        <w:rPr>
          <w:lang w:eastAsia="ja-JP"/>
        </w:rPr>
        <w:t>Authenticating users</w:t>
      </w:r>
    </w:p>
    <w:p w:rsidR="009B4CF9" w:rsidRDefault="009B4CF9" w:rsidP="00A726DA">
      <w:pPr>
        <w:pStyle w:val="Body"/>
        <w:numPr>
          <w:ilvl w:val="0"/>
          <w:numId w:val="28"/>
        </w:numPr>
        <w:rPr>
          <w:lang w:eastAsia="ja-JP"/>
        </w:rPr>
      </w:pPr>
      <w:bookmarkStart w:id="58" w:name="_Toc298452926"/>
      <w:r>
        <w:rPr>
          <w:lang w:eastAsia="ja-JP"/>
        </w:rPr>
        <w:t xml:space="preserve">Authenticating </w:t>
      </w:r>
      <w:bookmarkEnd w:id="58"/>
      <w:r>
        <w:rPr>
          <w:lang w:eastAsia="ja-JP"/>
        </w:rPr>
        <w:t>systems authorized to access the TDL</w:t>
      </w:r>
    </w:p>
    <w:p w:rsidR="009B4CF9" w:rsidRPr="00A63ECD" w:rsidRDefault="009B4CF9" w:rsidP="00A726DA">
      <w:pPr>
        <w:pStyle w:val="Body"/>
        <w:numPr>
          <w:ilvl w:val="0"/>
          <w:numId w:val="28"/>
        </w:numPr>
        <w:rPr>
          <w:lang w:eastAsia="ja-JP"/>
        </w:rPr>
      </w:pPr>
      <w:r>
        <w:rPr>
          <w:lang w:eastAsia="ja-JP"/>
        </w:rPr>
        <w:t>Account recover</w:t>
      </w:r>
      <w:r w:rsidR="001B2111">
        <w:rPr>
          <w:lang w:eastAsia="ja-JP"/>
        </w:rPr>
        <w:t>y</w:t>
      </w:r>
      <w:r>
        <w:rPr>
          <w:lang w:eastAsia="ja-JP"/>
        </w:rPr>
        <w:t xml:space="preserve"> (lost username and/or password).</w:t>
      </w:r>
    </w:p>
    <w:p w:rsidR="009B4CF9" w:rsidRDefault="009B4CF9" w:rsidP="009B4CF9">
      <w:pPr>
        <w:pStyle w:val="Body"/>
      </w:pPr>
      <w:r>
        <w:t xml:space="preserve">The system should be monitored for unauthorized access to the system.  This should be a combination of both automated tools and audits.  </w:t>
      </w:r>
    </w:p>
    <w:p w:rsidR="009B4CF9" w:rsidRDefault="009B4CF9" w:rsidP="009B4CF9">
      <w:pPr>
        <w:pStyle w:val="Body"/>
      </w:pPr>
      <w:r>
        <w:t>Administrative support will likely be required for username and password support.  The means to authenticate the part</w:t>
      </w:r>
      <w:r w:rsidR="00C6057A">
        <w:t>y</w:t>
      </w:r>
      <w:r>
        <w:t xml:space="preserve"> at the other end of an email or phone call must be part of the system design.</w:t>
      </w:r>
    </w:p>
    <w:p w:rsidR="00495434" w:rsidRPr="00CC0470" w:rsidRDefault="00495434" w:rsidP="00495434">
      <w:pPr>
        <w:pStyle w:val="Body"/>
        <w:rPr>
          <w:lang w:eastAsia="ja-JP"/>
        </w:rPr>
      </w:pPr>
      <w:r w:rsidRPr="00430A38">
        <w:rPr>
          <w:b/>
          <w:color w:val="00B050"/>
          <w:lang w:eastAsia="ja-JP"/>
        </w:rPr>
        <w:t>Question</w:t>
      </w:r>
      <w:r w:rsidRPr="00CC0470">
        <w:t xml:space="preserve">: </w:t>
      </w:r>
      <w:r w:rsidRPr="00CC0470">
        <w:rPr>
          <w:lang w:eastAsia="ja-JP"/>
        </w:rPr>
        <w:t>How do we authenticate initial contacts at participating companies?</w:t>
      </w:r>
    </w:p>
    <w:p w:rsidR="00495434" w:rsidRPr="00CC0470" w:rsidRDefault="00495434" w:rsidP="00495434">
      <w:pPr>
        <w:pStyle w:val="Body"/>
        <w:rPr>
          <w:lang w:eastAsia="ja-JP"/>
        </w:rPr>
      </w:pPr>
      <w:r w:rsidRPr="00430A38">
        <w:rPr>
          <w:b/>
          <w:color w:val="00B050"/>
          <w:lang w:eastAsia="ja-JP"/>
        </w:rPr>
        <w:t>Question</w:t>
      </w:r>
      <w:r w:rsidRPr="00CC0470">
        <w:t xml:space="preserve">: </w:t>
      </w:r>
      <w:r w:rsidRPr="00CC0470">
        <w:rPr>
          <w:lang w:eastAsia="ja-JP"/>
        </w:rPr>
        <w:t>How do we identify and authenticate facility personnel?</w:t>
      </w:r>
    </w:p>
    <w:p w:rsidR="00495434" w:rsidRPr="00FF702E" w:rsidRDefault="00495434" w:rsidP="00D72FB0">
      <w:pPr>
        <w:pStyle w:val="Body"/>
      </w:pPr>
      <w:r w:rsidRPr="00430A38">
        <w:rPr>
          <w:b/>
          <w:color w:val="00B050"/>
          <w:lang w:eastAsia="ja-JP"/>
        </w:rPr>
        <w:t>Question</w:t>
      </w:r>
      <w:r w:rsidRPr="00CC0470">
        <w:t xml:space="preserve">: </w:t>
      </w:r>
      <w:r w:rsidRPr="00CC0470">
        <w:rPr>
          <w:lang w:eastAsia="ja-JP"/>
        </w:rPr>
        <w:t>How do we authenticate phone contacts?</w:t>
      </w:r>
    </w:p>
    <w:p w:rsidR="005F13E8" w:rsidRDefault="005F13E8" w:rsidP="009B4CF9">
      <w:pPr>
        <w:pStyle w:val="Heading3"/>
      </w:pPr>
      <w:bookmarkStart w:id="59" w:name="_Toc315944233"/>
      <w:bookmarkStart w:id="60" w:name="_Toc298452927"/>
      <w:bookmarkEnd w:id="57"/>
      <w:r>
        <w:t>System Administration</w:t>
      </w:r>
      <w:bookmarkEnd w:id="59"/>
    </w:p>
    <w:p w:rsidR="005F13E8" w:rsidRDefault="005F13E8" w:rsidP="005F13E8">
      <w:pPr>
        <w:pStyle w:val="Body"/>
        <w:ind w:left="720" w:firstLine="0"/>
      </w:pPr>
      <w:r>
        <w:t>Systems require general administration.  Some examples of this administration include</w:t>
      </w:r>
    </w:p>
    <w:p w:rsidR="005F13E8" w:rsidRDefault="005F13E8" w:rsidP="000F3C51">
      <w:pPr>
        <w:pStyle w:val="Body"/>
        <w:numPr>
          <w:ilvl w:val="0"/>
          <w:numId w:val="59"/>
        </w:numPr>
      </w:pPr>
      <w:r>
        <w:t>Issuing certificates for access to the TDL</w:t>
      </w:r>
    </w:p>
    <w:p w:rsidR="005F13E8" w:rsidRPr="005F13E8" w:rsidRDefault="005F13E8" w:rsidP="000F3C51">
      <w:pPr>
        <w:pStyle w:val="Body"/>
        <w:numPr>
          <w:ilvl w:val="0"/>
          <w:numId w:val="59"/>
        </w:numPr>
      </w:pPr>
      <w:r>
        <w:t>Controlled conventions, naming and vocabularies, particularly around identities (e.g., unique exhibitor names)</w:t>
      </w:r>
    </w:p>
    <w:p w:rsidR="009B4CF9" w:rsidRDefault="009B4CF9" w:rsidP="009B4CF9">
      <w:pPr>
        <w:pStyle w:val="Heading3"/>
      </w:pPr>
      <w:bookmarkStart w:id="61" w:name="_Toc315944234"/>
      <w:r>
        <w:lastRenderedPageBreak/>
        <w:t>User Support</w:t>
      </w:r>
      <w:bookmarkEnd w:id="60"/>
      <w:bookmarkEnd w:id="61"/>
    </w:p>
    <w:p w:rsidR="009B4CF9" w:rsidRPr="00FF702E" w:rsidRDefault="009B4CF9" w:rsidP="009B4CF9">
      <w:pPr>
        <w:pStyle w:val="Body"/>
      </w:pPr>
      <w:bookmarkStart w:id="62" w:name="_Toc298452928"/>
      <w:r>
        <w:t xml:space="preserve">Online resources should be available to users to avoid the need to contact support.  These can include </w:t>
      </w:r>
    </w:p>
    <w:p w:rsidR="009B4CF9" w:rsidRDefault="009B4CF9" w:rsidP="000F3C51">
      <w:pPr>
        <w:pStyle w:val="Body"/>
        <w:numPr>
          <w:ilvl w:val="0"/>
          <w:numId w:val="59"/>
        </w:numPr>
        <w:rPr>
          <w:lang w:eastAsia="ja-JP"/>
        </w:rPr>
      </w:pPr>
      <w:r>
        <w:t>Training</w:t>
      </w:r>
      <w:bookmarkEnd w:id="62"/>
    </w:p>
    <w:p w:rsidR="009B4CF9" w:rsidRDefault="009B4CF9" w:rsidP="000F3C51">
      <w:pPr>
        <w:pStyle w:val="Body"/>
        <w:numPr>
          <w:ilvl w:val="0"/>
          <w:numId w:val="59"/>
        </w:numPr>
        <w:rPr>
          <w:lang w:eastAsia="ja-JP"/>
        </w:rPr>
      </w:pPr>
      <w:r>
        <w:rPr>
          <w:lang w:eastAsia="ja-JP"/>
        </w:rPr>
        <w:t xml:space="preserve">Help with </w:t>
      </w:r>
      <w:r>
        <w:t>specific</w:t>
      </w:r>
      <w:r>
        <w:rPr>
          <w:lang w:eastAsia="ja-JP"/>
        </w:rPr>
        <w:t xml:space="preserve"> support topics (e.g., account recovery)</w:t>
      </w:r>
    </w:p>
    <w:p w:rsidR="009B4CF9" w:rsidRPr="00F41ED5" w:rsidRDefault="009B4CF9" w:rsidP="000F3C51">
      <w:pPr>
        <w:pStyle w:val="Body"/>
        <w:numPr>
          <w:ilvl w:val="0"/>
          <w:numId w:val="59"/>
        </w:numPr>
        <w:rPr>
          <w:lang w:eastAsia="ja-JP"/>
        </w:rPr>
      </w:pPr>
      <w:bookmarkStart w:id="63" w:name="_Toc298452930"/>
      <w:r w:rsidRPr="00FF702E">
        <w:rPr>
          <w:b/>
          <w:color w:val="00B050"/>
          <w:lang w:eastAsia="ja-JP"/>
        </w:rPr>
        <w:t>Question</w:t>
      </w:r>
      <w:r>
        <w:rPr>
          <w:lang w:eastAsia="ja-JP"/>
        </w:rPr>
        <w:t xml:space="preserve">: </w:t>
      </w:r>
      <w:bookmarkEnd w:id="63"/>
      <w:r>
        <w:t>Other</w:t>
      </w:r>
      <w:r>
        <w:rPr>
          <w:lang w:eastAsia="ja-JP"/>
        </w:rPr>
        <w:t>?</w:t>
      </w:r>
    </w:p>
    <w:p w:rsidR="009B4CF9" w:rsidRDefault="009B4CF9" w:rsidP="009B4CF9">
      <w:pPr>
        <w:pStyle w:val="Heading3"/>
      </w:pPr>
      <w:bookmarkStart w:id="64" w:name="_Toc298452931"/>
      <w:bookmarkStart w:id="65" w:name="_Toc315944235"/>
      <w:r>
        <w:t>Site Operations</w:t>
      </w:r>
      <w:bookmarkEnd w:id="64"/>
      <w:bookmarkEnd w:id="65"/>
    </w:p>
    <w:p w:rsidR="009B4CF9" w:rsidRDefault="009B4CF9" w:rsidP="009B4CF9">
      <w:pPr>
        <w:pStyle w:val="Body"/>
      </w:pPr>
      <w:bookmarkStart w:id="66" w:name="_Toc298452932"/>
      <w:r>
        <w:t>A site operations interface is required for efficient operations.  We anticipate that collocated equipment will be monitored in a Network Operations Center (NOC)</w:t>
      </w:r>
      <w:r w:rsidR="00C6057A">
        <w:t xml:space="preserve">.  The implementation must provide </w:t>
      </w:r>
      <w:r>
        <w:t xml:space="preserve">interfaces </w:t>
      </w:r>
      <w:r w:rsidR="00C6057A">
        <w:t>that support</w:t>
      </w:r>
      <w:r>
        <w:t xml:space="preserve"> efficient monitoring.</w:t>
      </w:r>
    </w:p>
    <w:p w:rsidR="009B4CF9" w:rsidRPr="00FF702E" w:rsidRDefault="009B4CF9" w:rsidP="009B4CF9">
      <w:pPr>
        <w:pStyle w:val="Body"/>
      </w:pPr>
      <w:r>
        <w:t>Interfaces should be provided in the following areas:</w:t>
      </w:r>
    </w:p>
    <w:p w:rsidR="009B4CF9" w:rsidRPr="00F41ED5" w:rsidRDefault="009B4CF9" w:rsidP="000F3C51">
      <w:pPr>
        <w:pStyle w:val="Body"/>
        <w:numPr>
          <w:ilvl w:val="0"/>
          <w:numId w:val="59"/>
        </w:numPr>
      </w:pPr>
      <w:r>
        <w:t>Site Operations/Managed Services</w:t>
      </w:r>
      <w:bookmarkEnd w:id="66"/>
    </w:p>
    <w:p w:rsidR="009B4CF9" w:rsidRDefault="009B4CF9" w:rsidP="000F3C51">
      <w:pPr>
        <w:pStyle w:val="Body"/>
        <w:numPr>
          <w:ilvl w:val="0"/>
          <w:numId w:val="59"/>
        </w:numPr>
      </w:pPr>
      <w:bookmarkStart w:id="67" w:name="_Toc298452933"/>
      <w:r>
        <w:t>Software Maintenance</w:t>
      </w:r>
      <w:bookmarkEnd w:id="67"/>
    </w:p>
    <w:p w:rsidR="009B4CF9" w:rsidRPr="007F449B" w:rsidRDefault="009B4CF9" w:rsidP="000F3C51">
      <w:pPr>
        <w:pStyle w:val="Body"/>
        <w:numPr>
          <w:ilvl w:val="0"/>
          <w:numId w:val="59"/>
        </w:numPr>
        <w:rPr>
          <w:lang w:eastAsia="ja-JP"/>
        </w:rPr>
      </w:pPr>
      <w:bookmarkStart w:id="68" w:name="_Toc298452934"/>
      <w:r>
        <w:t>Security</w:t>
      </w:r>
      <w:r>
        <w:rPr>
          <w:lang w:eastAsia="ja-JP"/>
        </w:rPr>
        <w:t xml:space="preserve"> and Anti-Fraud</w:t>
      </w:r>
      <w:bookmarkEnd w:id="68"/>
    </w:p>
    <w:p w:rsidR="009B4CF9" w:rsidRDefault="009B4CF9" w:rsidP="009B4CF9">
      <w:pPr>
        <w:pStyle w:val="Heading2"/>
      </w:pPr>
      <w:bookmarkStart w:id="69" w:name="_Toc315944236"/>
      <w:bookmarkEnd w:id="39"/>
      <w:r>
        <w:t>Data</w:t>
      </w:r>
      <w:bookmarkEnd w:id="40"/>
      <w:bookmarkEnd w:id="69"/>
    </w:p>
    <w:p w:rsidR="009B4CF9" w:rsidRDefault="009B4CF9" w:rsidP="009B4CF9">
      <w:pPr>
        <w:pStyle w:val="Body"/>
        <w:rPr>
          <w:lang w:eastAsia="ja-JP"/>
        </w:rPr>
      </w:pPr>
      <w:r>
        <w:rPr>
          <w:lang w:eastAsia="ja-JP"/>
        </w:rPr>
        <w:t>The TDL database will maintain all FLM-X data.  The database will also maintain information about TDL participants, access control information and other administrative dat</w:t>
      </w:r>
      <w:r w:rsidR="00C6057A">
        <w:rPr>
          <w:lang w:eastAsia="ja-JP"/>
        </w:rPr>
        <w:t>a</w:t>
      </w:r>
      <w:r>
        <w:rPr>
          <w:lang w:eastAsia="ja-JP"/>
        </w:rPr>
        <w:t>.</w:t>
      </w:r>
    </w:p>
    <w:p w:rsidR="001622CD" w:rsidRDefault="001622CD" w:rsidP="009B4CF9">
      <w:pPr>
        <w:pStyle w:val="Body"/>
        <w:rPr>
          <w:lang w:eastAsia="ja-JP"/>
        </w:rPr>
      </w:pPr>
      <w:r>
        <w:rPr>
          <w:lang w:eastAsia="ja-JP"/>
        </w:rPr>
        <w:t>FLM-X data is described in more detail in [ML-FLMX-DATA].</w:t>
      </w:r>
    </w:p>
    <w:p w:rsidR="009B4CF9" w:rsidRDefault="009B4CF9" w:rsidP="009B4CF9">
      <w:pPr>
        <w:pStyle w:val="Heading3"/>
      </w:pPr>
      <w:bookmarkStart w:id="70" w:name="_Toc298319182"/>
      <w:bookmarkStart w:id="71" w:name="_Toc315944237"/>
      <w:r>
        <w:t>Facility Data</w:t>
      </w:r>
      <w:bookmarkEnd w:id="70"/>
      <w:bookmarkEnd w:id="71"/>
    </w:p>
    <w:p w:rsidR="009B4CF9" w:rsidRDefault="009B4CF9" w:rsidP="009B4CF9">
      <w:pPr>
        <w:pStyle w:val="Heading4"/>
      </w:pPr>
      <w:bookmarkStart w:id="72" w:name="_Toc298319183"/>
      <w:r>
        <w:t>FLM Data</w:t>
      </w:r>
      <w:bookmarkEnd w:id="72"/>
      <w:r>
        <w:t xml:space="preserve"> </w:t>
      </w:r>
    </w:p>
    <w:p w:rsidR="009B4CF9" w:rsidRDefault="009B4CF9" w:rsidP="009B4CF9">
      <w:pPr>
        <w:pStyle w:val="Body"/>
        <w:rPr>
          <w:lang w:eastAsia="ja-JP"/>
        </w:rPr>
      </w:pPr>
      <w:r>
        <w:rPr>
          <w:lang w:eastAsia="ja-JP"/>
        </w:rPr>
        <w:t>The TDL will store all FLM messages, plus additional administrative</w:t>
      </w:r>
      <w:r w:rsidR="00C6057A">
        <w:rPr>
          <w:lang w:eastAsia="ja-JP"/>
        </w:rPr>
        <w:t xml:space="preserve"> data</w:t>
      </w:r>
      <w:r>
        <w:rPr>
          <w:lang w:eastAsia="ja-JP"/>
        </w:rPr>
        <w:t xml:space="preserve"> including at least when</w:t>
      </w:r>
      <w:r w:rsidR="00C6057A">
        <w:rPr>
          <w:lang w:eastAsia="ja-JP"/>
        </w:rPr>
        <w:t xml:space="preserve"> and how</w:t>
      </w:r>
      <w:r>
        <w:rPr>
          <w:lang w:eastAsia="ja-JP"/>
        </w:rPr>
        <w:t xml:space="preserve"> the data arrived at the system</w:t>
      </w:r>
      <w:r w:rsidR="00C6057A">
        <w:rPr>
          <w:lang w:eastAsia="ja-JP"/>
        </w:rPr>
        <w:t xml:space="preserve"> (e.g., </w:t>
      </w:r>
      <w:r>
        <w:rPr>
          <w:lang w:eastAsia="ja-JP"/>
        </w:rPr>
        <w:t>via message, web or REST interfaces</w:t>
      </w:r>
      <w:r w:rsidR="00C6057A">
        <w:rPr>
          <w:lang w:eastAsia="ja-JP"/>
        </w:rPr>
        <w:t>)</w:t>
      </w:r>
      <w:r>
        <w:rPr>
          <w:lang w:eastAsia="ja-JP"/>
        </w:rPr>
        <w:t>.</w:t>
      </w:r>
    </w:p>
    <w:p w:rsidR="009B4CF9" w:rsidRDefault="009B4CF9" w:rsidP="009B4CF9">
      <w:pPr>
        <w:pStyle w:val="Body"/>
        <w:rPr>
          <w:lang w:eastAsia="ja-JP"/>
        </w:rPr>
      </w:pPr>
      <w:r>
        <w:rPr>
          <w:lang w:eastAsia="ja-JP"/>
        </w:rPr>
        <w:t>In addition to FLM message, the following data will be maintained:</w:t>
      </w:r>
    </w:p>
    <w:p w:rsidR="009B4CF9" w:rsidRDefault="009B4CF9" w:rsidP="000F3C51">
      <w:pPr>
        <w:pStyle w:val="Body"/>
        <w:numPr>
          <w:ilvl w:val="0"/>
          <w:numId w:val="59"/>
        </w:numPr>
        <w:rPr>
          <w:lang w:eastAsia="ja-JP"/>
        </w:rPr>
      </w:pPr>
      <w:r>
        <w:rPr>
          <w:lang w:eastAsia="ja-JP"/>
        </w:rPr>
        <w:t>Date</w:t>
      </w:r>
      <w:r w:rsidR="00C6057A">
        <w:rPr>
          <w:lang w:eastAsia="ja-JP"/>
        </w:rPr>
        <w:t xml:space="preserve"> and t</w:t>
      </w:r>
      <w:r>
        <w:rPr>
          <w:lang w:eastAsia="ja-JP"/>
        </w:rPr>
        <w:t xml:space="preserve">ime that data </w:t>
      </w:r>
      <w:r>
        <w:t>arrives</w:t>
      </w:r>
      <w:r>
        <w:rPr>
          <w:lang w:eastAsia="ja-JP"/>
        </w:rPr>
        <w:t xml:space="preserve"> or is entered at TDL.  Note that </w:t>
      </w:r>
      <w:proofErr w:type="spellStart"/>
      <w:r>
        <w:rPr>
          <w:lang w:eastAsia="ja-JP"/>
        </w:rPr>
        <w:t>IssueDate</w:t>
      </w:r>
      <w:proofErr w:type="spellEnd"/>
      <w:r w:rsidR="00C6057A">
        <w:rPr>
          <w:lang w:eastAsia="ja-JP"/>
        </w:rPr>
        <w:t xml:space="preserve"> from the FLM-X structure</w:t>
      </w:r>
      <w:r>
        <w:rPr>
          <w:lang w:eastAsia="ja-JP"/>
        </w:rPr>
        <w:t xml:space="preserve"> takes precedence because messages may be delayed</w:t>
      </w:r>
    </w:p>
    <w:p w:rsidR="00C6057A" w:rsidRDefault="00C6057A" w:rsidP="000F3C51">
      <w:pPr>
        <w:pStyle w:val="Body"/>
        <w:numPr>
          <w:ilvl w:val="0"/>
          <w:numId w:val="59"/>
        </w:numPr>
        <w:rPr>
          <w:lang w:eastAsia="ja-JP"/>
        </w:rPr>
      </w:pPr>
      <w:r>
        <w:rPr>
          <w:lang w:eastAsia="ja-JP"/>
        </w:rPr>
        <w:t>Method of update: email, web, REST, etc.</w:t>
      </w:r>
    </w:p>
    <w:p w:rsidR="00C6057A" w:rsidRDefault="00C6057A" w:rsidP="000F3C51">
      <w:pPr>
        <w:pStyle w:val="Body"/>
        <w:numPr>
          <w:ilvl w:val="0"/>
          <w:numId w:val="59"/>
        </w:numPr>
        <w:rPr>
          <w:lang w:eastAsia="ja-JP"/>
        </w:rPr>
      </w:pPr>
      <w:r>
        <w:rPr>
          <w:lang w:eastAsia="ja-JP"/>
        </w:rPr>
        <w:t>Authority (e.g., username)</w:t>
      </w:r>
    </w:p>
    <w:p w:rsidR="009B4CF9" w:rsidRDefault="009B4CF9" w:rsidP="000F3C51">
      <w:pPr>
        <w:pStyle w:val="Body"/>
        <w:numPr>
          <w:ilvl w:val="0"/>
          <w:numId w:val="59"/>
        </w:numPr>
        <w:rPr>
          <w:lang w:eastAsia="ja-JP"/>
        </w:rPr>
      </w:pPr>
      <w:r w:rsidRPr="007D2A8B">
        <w:rPr>
          <w:b/>
          <w:color w:val="00B050"/>
          <w:lang w:eastAsia="ja-JP"/>
        </w:rPr>
        <w:t>Question</w:t>
      </w:r>
      <w:r>
        <w:rPr>
          <w:lang w:eastAsia="ja-JP"/>
        </w:rPr>
        <w:t xml:space="preserve">: What other data must be maintained? </w:t>
      </w:r>
      <w:r w:rsidR="00C6057A">
        <w:rPr>
          <w:lang w:eastAsia="ja-JP"/>
        </w:rPr>
        <w:t xml:space="preserve"> Do we need to keep information on email source, IP addresses, and other identification information?</w:t>
      </w:r>
    </w:p>
    <w:p w:rsidR="00226A8C" w:rsidRDefault="00226A8C" w:rsidP="009B4CF9">
      <w:pPr>
        <w:pStyle w:val="Heading4"/>
      </w:pPr>
      <w:bookmarkStart w:id="73" w:name="_Toc298319184"/>
      <w:r>
        <w:t>Notes and Log</w:t>
      </w:r>
    </w:p>
    <w:p w:rsidR="00226A8C" w:rsidRDefault="00226A8C" w:rsidP="003C69EB">
      <w:pPr>
        <w:pStyle w:val="Body"/>
      </w:pPr>
      <w:r>
        <w:rPr>
          <w:lang w:eastAsia="ja-JP"/>
        </w:rPr>
        <w:t xml:space="preserve">Information </w:t>
      </w:r>
      <w:r w:rsidR="00092D52">
        <w:rPr>
          <w:lang w:eastAsia="ja-JP"/>
        </w:rPr>
        <w:t xml:space="preserve">should be kept </w:t>
      </w:r>
      <w:r>
        <w:rPr>
          <w:lang w:eastAsia="ja-JP"/>
        </w:rPr>
        <w:t>concerning the history of the facility data including errors found and potentially corrected (but not verified) by distributors.</w:t>
      </w:r>
    </w:p>
    <w:p w:rsidR="00226A8C" w:rsidRDefault="00226A8C" w:rsidP="00226A8C">
      <w:pPr>
        <w:pStyle w:val="Heading4"/>
      </w:pPr>
      <w:r>
        <w:lastRenderedPageBreak/>
        <w:t>Data Integrity</w:t>
      </w:r>
    </w:p>
    <w:p w:rsidR="00226A8C" w:rsidRPr="00D174F3" w:rsidRDefault="00226A8C" w:rsidP="00092D52">
      <w:pPr>
        <w:pStyle w:val="Body"/>
      </w:pPr>
      <w:r>
        <w:rPr>
          <w:lang w:eastAsia="ja-JP"/>
        </w:rPr>
        <w:t>Information about the validity of the entry might include that the data has been found to be stale or in error, or that an alternative set of data has been submitted but not verified as complete, or that this data is in error for being on a black list or a duplicate of other information.</w:t>
      </w:r>
      <w:r w:rsidR="00092D52">
        <w:rPr>
          <w:lang w:eastAsia="ja-JP"/>
        </w:rPr>
        <w:t xml:space="preserve">  These data should be available as part of the TDL.</w:t>
      </w:r>
    </w:p>
    <w:p w:rsidR="009B4CF9" w:rsidRDefault="009B4CF9" w:rsidP="009B4CF9">
      <w:pPr>
        <w:pStyle w:val="Heading4"/>
      </w:pPr>
      <w:r>
        <w:t>Theater Validation Data</w:t>
      </w:r>
      <w:bookmarkEnd w:id="73"/>
      <w:r w:rsidR="007C5287">
        <w:t xml:space="preserve"> (TBD)</w:t>
      </w:r>
    </w:p>
    <w:p w:rsidR="00092D52" w:rsidRDefault="007C5287" w:rsidP="009B4CF9">
      <w:pPr>
        <w:pStyle w:val="Body"/>
        <w:rPr>
          <w:lang w:eastAsia="ja-JP"/>
        </w:rPr>
      </w:pPr>
      <w:r>
        <w:rPr>
          <w:lang w:eastAsia="ja-JP"/>
        </w:rPr>
        <w:t xml:space="preserve">There has been some discussion that </w:t>
      </w:r>
      <w:r w:rsidR="00092D52">
        <w:rPr>
          <w:lang w:eastAsia="ja-JP"/>
        </w:rPr>
        <w:t>when TDL information is added, the system be capable of</w:t>
      </w:r>
      <w:r>
        <w:rPr>
          <w:lang w:eastAsia="ja-JP"/>
        </w:rPr>
        <w:t xml:space="preserve"> generat</w:t>
      </w:r>
      <w:r w:rsidR="00092D52">
        <w:rPr>
          <w:lang w:eastAsia="ja-JP"/>
        </w:rPr>
        <w:t>ing</w:t>
      </w:r>
      <w:r w:rsidR="009B4CF9">
        <w:rPr>
          <w:lang w:eastAsia="ja-JP"/>
        </w:rPr>
        <w:t xml:space="preserve"> test DCPs and KDMs to </w:t>
      </w:r>
      <w:r w:rsidR="00092D52">
        <w:rPr>
          <w:lang w:eastAsia="ja-JP"/>
        </w:rPr>
        <w:t xml:space="preserve">promptly </w:t>
      </w:r>
      <w:r w:rsidR="009B4CF9">
        <w:rPr>
          <w:lang w:eastAsia="ja-JP"/>
        </w:rPr>
        <w:t xml:space="preserve">test </w:t>
      </w:r>
      <w:r>
        <w:rPr>
          <w:lang w:eastAsia="ja-JP"/>
        </w:rPr>
        <w:t xml:space="preserve">and validate </w:t>
      </w:r>
      <w:r w:rsidR="009B4CF9">
        <w:rPr>
          <w:lang w:eastAsia="ja-JP"/>
        </w:rPr>
        <w:t>devices in theaters</w:t>
      </w:r>
      <w:r w:rsidR="00092D52">
        <w:rPr>
          <w:lang w:eastAsia="ja-JP"/>
        </w:rPr>
        <w:t>—the digital cinema version of email validation</w:t>
      </w:r>
      <w:r w:rsidR="009B4CF9">
        <w:rPr>
          <w:lang w:eastAsia="ja-JP"/>
        </w:rPr>
        <w:t xml:space="preserve">. </w:t>
      </w:r>
      <w:r w:rsidR="00092D52">
        <w:rPr>
          <w:lang w:eastAsia="ja-JP"/>
        </w:rPr>
        <w:t>This could be useful for exhibition to ensure data is correct, and also to increase data integrity in</w:t>
      </w:r>
      <w:r>
        <w:rPr>
          <w:lang w:eastAsia="ja-JP"/>
        </w:rPr>
        <w:t xml:space="preserve"> problematic territories.</w:t>
      </w:r>
    </w:p>
    <w:p w:rsidR="009B4CF9" w:rsidRDefault="007C5287" w:rsidP="009B4CF9">
      <w:pPr>
        <w:pStyle w:val="Body"/>
        <w:rPr>
          <w:lang w:eastAsia="ja-JP"/>
        </w:rPr>
      </w:pPr>
      <w:r>
        <w:rPr>
          <w:lang w:eastAsia="ja-JP"/>
        </w:rPr>
        <w:t>If implemented t</w:t>
      </w:r>
      <w:r w:rsidR="009B4CF9">
        <w:rPr>
          <w:lang w:eastAsia="ja-JP"/>
        </w:rPr>
        <w:t>he TDL must keep track of the status of the testing.  State might include validated, DCP sent, DCP received, DCP results confirmed, DCP results failed.</w:t>
      </w:r>
    </w:p>
    <w:p w:rsidR="007C5287" w:rsidRDefault="007C5287" w:rsidP="00092D52">
      <w:pPr>
        <w:pStyle w:val="Body"/>
        <w:numPr>
          <w:ilvl w:val="0"/>
          <w:numId w:val="58"/>
        </w:numPr>
        <w:rPr>
          <w:lang w:eastAsia="ja-JP"/>
        </w:rPr>
      </w:pPr>
      <w:r w:rsidRPr="007D2A8B">
        <w:rPr>
          <w:b/>
          <w:color w:val="00B050"/>
          <w:lang w:eastAsia="ja-JP"/>
        </w:rPr>
        <w:t>Question</w:t>
      </w:r>
      <w:r>
        <w:rPr>
          <w:lang w:eastAsia="ja-JP"/>
        </w:rPr>
        <w:t xml:space="preserve">: </w:t>
      </w:r>
      <w:r w:rsidR="00765CFC">
        <w:rPr>
          <w:lang w:eastAsia="ja-JP"/>
        </w:rPr>
        <w:t xml:space="preserve">How valuable is </w:t>
      </w:r>
      <w:r>
        <w:rPr>
          <w:lang w:eastAsia="ja-JP"/>
        </w:rPr>
        <w:t>this capability</w:t>
      </w:r>
      <w:r w:rsidR="00765CFC">
        <w:rPr>
          <w:lang w:eastAsia="ja-JP"/>
        </w:rPr>
        <w:t>, how likely is that this would be used, and under what conditions would it be applied</w:t>
      </w:r>
      <w:r>
        <w:rPr>
          <w:lang w:eastAsia="ja-JP"/>
        </w:rPr>
        <w:t>?</w:t>
      </w:r>
    </w:p>
    <w:p w:rsidR="007C5287" w:rsidRPr="00561567" w:rsidRDefault="007C5287" w:rsidP="00092D52">
      <w:pPr>
        <w:pStyle w:val="Body"/>
        <w:numPr>
          <w:ilvl w:val="0"/>
          <w:numId w:val="58"/>
        </w:numPr>
        <w:rPr>
          <w:lang w:eastAsia="ja-JP"/>
        </w:rPr>
      </w:pPr>
      <w:r w:rsidRPr="007D2A8B">
        <w:rPr>
          <w:b/>
          <w:color w:val="00B050"/>
          <w:lang w:eastAsia="ja-JP"/>
        </w:rPr>
        <w:t>Question</w:t>
      </w:r>
      <w:r>
        <w:rPr>
          <w:lang w:eastAsia="ja-JP"/>
        </w:rPr>
        <w:t>: Would it be valuable for Exhibition for initial testing and integration?</w:t>
      </w:r>
    </w:p>
    <w:p w:rsidR="009B4CF9" w:rsidRDefault="009B4CF9" w:rsidP="009B4CF9">
      <w:pPr>
        <w:pStyle w:val="Heading3"/>
      </w:pPr>
      <w:bookmarkStart w:id="74" w:name="_Toc298319185"/>
      <w:bookmarkStart w:id="75" w:name="_Toc315944238"/>
      <w:r>
        <w:t>Participant Data</w:t>
      </w:r>
      <w:bookmarkEnd w:id="74"/>
      <w:bookmarkEnd w:id="75"/>
    </w:p>
    <w:p w:rsidR="009B4CF9" w:rsidRDefault="009B4CF9" w:rsidP="009B4CF9">
      <w:pPr>
        <w:pStyle w:val="Body"/>
        <w:rPr>
          <w:lang w:eastAsia="ja-JP"/>
        </w:rPr>
      </w:pPr>
      <w:r>
        <w:rPr>
          <w:lang w:eastAsia="ja-JP"/>
        </w:rPr>
        <w:t xml:space="preserve">Information will be maintained on participants, including exhibitors, device manufacturers, studios, </w:t>
      </w:r>
      <w:r w:rsidR="005F13E8">
        <w:rPr>
          <w:lang w:eastAsia="ja-JP"/>
        </w:rPr>
        <w:t xml:space="preserve">service providers, </w:t>
      </w:r>
      <w:r>
        <w:rPr>
          <w:lang w:eastAsia="ja-JP"/>
        </w:rPr>
        <w:t>distribut</w:t>
      </w:r>
      <w:r w:rsidR="000F3C51">
        <w:rPr>
          <w:lang w:eastAsia="ja-JP"/>
        </w:rPr>
        <w:t>ors</w:t>
      </w:r>
      <w:r>
        <w:rPr>
          <w:lang w:eastAsia="ja-JP"/>
        </w:rPr>
        <w:t xml:space="preserve">, </w:t>
      </w:r>
      <w:r w:rsidR="001E38A1">
        <w:rPr>
          <w:lang w:eastAsia="ja-JP"/>
        </w:rPr>
        <w:t xml:space="preserve">deployment entities, </w:t>
      </w:r>
      <w:r>
        <w:rPr>
          <w:lang w:eastAsia="ja-JP"/>
        </w:rPr>
        <w:t>integrator</w:t>
      </w:r>
      <w:r w:rsidR="000F3C51">
        <w:rPr>
          <w:lang w:eastAsia="ja-JP"/>
        </w:rPr>
        <w:t>s</w:t>
      </w:r>
      <w:r>
        <w:rPr>
          <w:lang w:eastAsia="ja-JP"/>
        </w:rPr>
        <w:t xml:space="preserve"> and </w:t>
      </w:r>
      <w:r w:rsidR="000F3C51">
        <w:rPr>
          <w:lang w:eastAsia="ja-JP"/>
        </w:rPr>
        <w:t xml:space="preserve">their </w:t>
      </w:r>
      <w:r>
        <w:rPr>
          <w:lang w:eastAsia="ja-JP"/>
        </w:rPr>
        <w:t xml:space="preserve">representatives. </w:t>
      </w:r>
    </w:p>
    <w:p w:rsidR="009B4CF9" w:rsidRDefault="009B4CF9" w:rsidP="009B4CF9">
      <w:pPr>
        <w:pStyle w:val="Body"/>
        <w:rPr>
          <w:lang w:eastAsia="ja-JP"/>
        </w:rPr>
      </w:pPr>
      <w:r>
        <w:rPr>
          <w:lang w:eastAsia="ja-JP"/>
        </w:rPr>
        <w:t xml:space="preserve">Some organizations act on behalf of others.  For example, </w:t>
      </w:r>
      <w:r w:rsidR="007C5287">
        <w:rPr>
          <w:lang w:eastAsia="ja-JP"/>
        </w:rPr>
        <w:t xml:space="preserve">a Service Provider </w:t>
      </w:r>
      <w:r>
        <w:rPr>
          <w:lang w:eastAsia="ja-JP"/>
        </w:rPr>
        <w:t>may act on behalf of certain studios to issue KDMs.</w:t>
      </w:r>
    </w:p>
    <w:p w:rsidR="009B4CF9" w:rsidRDefault="009B4CF9" w:rsidP="009B4CF9">
      <w:pPr>
        <w:pStyle w:val="Heading4"/>
      </w:pPr>
      <w:bookmarkStart w:id="76" w:name="_Toc298319186"/>
      <w:r>
        <w:t>Participating Organization data</w:t>
      </w:r>
      <w:bookmarkEnd w:id="76"/>
    </w:p>
    <w:p w:rsidR="009B4CF9" w:rsidRPr="003D2B74" w:rsidRDefault="009B4CF9" w:rsidP="00FB08A5">
      <w:pPr>
        <w:pStyle w:val="Body"/>
        <w:rPr>
          <w:lang w:eastAsia="ja-JP"/>
        </w:rPr>
      </w:pPr>
      <w:r>
        <w:rPr>
          <w:lang w:eastAsia="ja-JP"/>
        </w:rPr>
        <w:t xml:space="preserve">The following information is maintained on each organization participating </w:t>
      </w:r>
    </w:p>
    <w:p w:rsidR="009B4CF9" w:rsidRDefault="009B4CF9" w:rsidP="000F3C51">
      <w:pPr>
        <w:pStyle w:val="Body"/>
        <w:numPr>
          <w:ilvl w:val="0"/>
          <w:numId w:val="59"/>
        </w:numPr>
        <w:spacing w:before="40"/>
        <w:rPr>
          <w:lang w:eastAsia="ja-JP"/>
        </w:rPr>
      </w:pPr>
      <w:r>
        <w:t>Organization</w:t>
      </w:r>
      <w:r>
        <w:rPr>
          <w:lang w:eastAsia="ja-JP"/>
        </w:rPr>
        <w:t xml:space="preserve"> information</w:t>
      </w:r>
    </w:p>
    <w:p w:rsidR="009B4CF9" w:rsidRDefault="009B4CF9" w:rsidP="000F3C51">
      <w:pPr>
        <w:pStyle w:val="Body"/>
        <w:numPr>
          <w:ilvl w:val="1"/>
          <w:numId w:val="59"/>
        </w:numPr>
        <w:spacing w:before="40"/>
      </w:pPr>
      <w:r>
        <w:t>Unique organization ID</w:t>
      </w:r>
    </w:p>
    <w:p w:rsidR="009B4CF9" w:rsidRDefault="009B4CF9" w:rsidP="000F3C51">
      <w:pPr>
        <w:pStyle w:val="Body"/>
        <w:numPr>
          <w:ilvl w:val="1"/>
          <w:numId w:val="59"/>
        </w:numPr>
        <w:spacing w:before="40"/>
      </w:pPr>
      <w:r>
        <w:t>Organization type</w:t>
      </w:r>
    </w:p>
    <w:p w:rsidR="009B4CF9" w:rsidRDefault="009B4CF9" w:rsidP="000F3C51">
      <w:pPr>
        <w:pStyle w:val="Body"/>
        <w:numPr>
          <w:ilvl w:val="1"/>
          <w:numId w:val="59"/>
        </w:numPr>
        <w:spacing w:before="40"/>
      </w:pPr>
      <w:r>
        <w:t>Name</w:t>
      </w:r>
    </w:p>
    <w:p w:rsidR="009B4CF9" w:rsidRDefault="009B4CF9" w:rsidP="000F3C51">
      <w:pPr>
        <w:pStyle w:val="Body"/>
        <w:numPr>
          <w:ilvl w:val="1"/>
          <w:numId w:val="59"/>
        </w:numPr>
        <w:spacing w:before="40"/>
      </w:pPr>
      <w:r>
        <w:t>Address</w:t>
      </w:r>
    </w:p>
    <w:p w:rsidR="009B4CF9" w:rsidRDefault="009B4CF9" w:rsidP="000F3C51">
      <w:pPr>
        <w:pStyle w:val="Body"/>
        <w:numPr>
          <w:ilvl w:val="0"/>
          <w:numId w:val="59"/>
        </w:numPr>
        <w:spacing w:before="40"/>
        <w:rPr>
          <w:lang w:eastAsia="ja-JP"/>
        </w:rPr>
      </w:pPr>
      <w:r>
        <w:t>Points</w:t>
      </w:r>
      <w:r>
        <w:rPr>
          <w:lang w:eastAsia="ja-JP"/>
        </w:rPr>
        <w:t xml:space="preserve"> of Contact</w:t>
      </w:r>
    </w:p>
    <w:p w:rsidR="009B4CF9" w:rsidRDefault="009B4CF9" w:rsidP="000F3C51">
      <w:pPr>
        <w:pStyle w:val="Body"/>
        <w:numPr>
          <w:ilvl w:val="1"/>
          <w:numId w:val="59"/>
        </w:numPr>
        <w:spacing w:before="40"/>
      </w:pPr>
      <w:r>
        <w:t>Contractual</w:t>
      </w:r>
    </w:p>
    <w:p w:rsidR="009B4CF9" w:rsidRDefault="009B4CF9" w:rsidP="000F3C51">
      <w:pPr>
        <w:pStyle w:val="Body"/>
        <w:numPr>
          <w:ilvl w:val="1"/>
          <w:numId w:val="59"/>
        </w:numPr>
        <w:spacing w:before="40"/>
      </w:pPr>
      <w:r>
        <w:t>Technical</w:t>
      </w:r>
    </w:p>
    <w:p w:rsidR="009B4CF9" w:rsidRDefault="009B4CF9" w:rsidP="000F3C51">
      <w:pPr>
        <w:pStyle w:val="Body"/>
        <w:numPr>
          <w:ilvl w:val="0"/>
          <w:numId w:val="59"/>
        </w:numPr>
        <w:spacing w:before="40"/>
        <w:rPr>
          <w:lang w:eastAsia="ja-JP"/>
        </w:rPr>
      </w:pPr>
      <w:r>
        <w:t>Proxies</w:t>
      </w:r>
      <w:r>
        <w:rPr>
          <w:lang w:eastAsia="ja-JP"/>
        </w:rPr>
        <w:t xml:space="preserve"> (who can they act on behalf of)</w:t>
      </w:r>
    </w:p>
    <w:p w:rsidR="009B4CF9" w:rsidRDefault="009B4CF9" w:rsidP="000F3C51">
      <w:pPr>
        <w:pStyle w:val="Body"/>
        <w:numPr>
          <w:ilvl w:val="1"/>
          <w:numId w:val="59"/>
        </w:numPr>
        <w:spacing w:before="40"/>
      </w:pPr>
      <w:r>
        <w:t>Organization ID</w:t>
      </w:r>
    </w:p>
    <w:p w:rsidR="009B4CF9" w:rsidRDefault="009B4CF9" w:rsidP="000F3C51">
      <w:pPr>
        <w:pStyle w:val="Body"/>
        <w:numPr>
          <w:ilvl w:val="1"/>
          <w:numId w:val="59"/>
        </w:numPr>
        <w:spacing w:before="40"/>
      </w:pPr>
      <w:r>
        <w:t>Allowed functions (e.g., issue KDMs)</w:t>
      </w:r>
    </w:p>
    <w:p w:rsidR="009B4CF9" w:rsidRDefault="009B4CF9" w:rsidP="009B4CF9">
      <w:pPr>
        <w:pStyle w:val="Heading4"/>
      </w:pPr>
      <w:bookmarkStart w:id="77" w:name="_Toc298319187"/>
      <w:r>
        <w:t>Individual information</w:t>
      </w:r>
      <w:bookmarkEnd w:id="77"/>
    </w:p>
    <w:p w:rsidR="009B4CF9" w:rsidRPr="003D2B74" w:rsidRDefault="009B4CF9" w:rsidP="009B4CF9">
      <w:pPr>
        <w:pStyle w:val="Body"/>
        <w:rPr>
          <w:lang w:eastAsia="ja-JP"/>
        </w:rPr>
      </w:pPr>
      <w:r>
        <w:rPr>
          <w:lang w:eastAsia="ja-JP"/>
        </w:rPr>
        <w:t>The following information is maintained on each person with access to add or retrieve information from the TDL.  People are associated with participating organizations.</w:t>
      </w:r>
    </w:p>
    <w:p w:rsidR="009B4CF9" w:rsidRDefault="009B4CF9" w:rsidP="000F3C51">
      <w:pPr>
        <w:pStyle w:val="Body"/>
        <w:numPr>
          <w:ilvl w:val="0"/>
          <w:numId w:val="59"/>
        </w:numPr>
        <w:spacing w:before="40"/>
        <w:rPr>
          <w:lang w:eastAsia="ja-JP"/>
        </w:rPr>
      </w:pPr>
      <w:r>
        <w:lastRenderedPageBreak/>
        <w:t>Personal</w:t>
      </w:r>
      <w:r>
        <w:rPr>
          <w:lang w:eastAsia="ja-JP"/>
        </w:rPr>
        <w:t xml:space="preserve"> information</w:t>
      </w:r>
    </w:p>
    <w:p w:rsidR="009B4CF9" w:rsidRDefault="009B4CF9" w:rsidP="000F3C51">
      <w:pPr>
        <w:pStyle w:val="Body"/>
        <w:numPr>
          <w:ilvl w:val="1"/>
          <w:numId w:val="59"/>
        </w:numPr>
        <w:spacing w:before="40"/>
      </w:pPr>
      <w:r>
        <w:t>Name</w:t>
      </w:r>
    </w:p>
    <w:p w:rsidR="009B4CF9" w:rsidRDefault="009B4CF9" w:rsidP="000F3C51">
      <w:pPr>
        <w:pStyle w:val="Body"/>
        <w:numPr>
          <w:ilvl w:val="1"/>
          <w:numId w:val="59"/>
        </w:numPr>
        <w:spacing w:before="40"/>
      </w:pPr>
      <w:r>
        <w:t>User ID</w:t>
      </w:r>
    </w:p>
    <w:p w:rsidR="009B4CF9" w:rsidRDefault="009B4CF9" w:rsidP="000F3C51">
      <w:pPr>
        <w:pStyle w:val="Body"/>
        <w:numPr>
          <w:ilvl w:val="1"/>
          <w:numId w:val="59"/>
        </w:numPr>
        <w:spacing w:before="40"/>
      </w:pPr>
      <w:r>
        <w:t>User credentials (login information)</w:t>
      </w:r>
    </w:p>
    <w:p w:rsidR="009B4CF9" w:rsidRDefault="009B4CF9" w:rsidP="000F3C51">
      <w:pPr>
        <w:pStyle w:val="Body"/>
        <w:numPr>
          <w:ilvl w:val="1"/>
          <w:numId w:val="59"/>
        </w:numPr>
        <w:spacing w:before="40"/>
      </w:pPr>
      <w:r>
        <w:t>Contact information</w:t>
      </w:r>
    </w:p>
    <w:p w:rsidR="009B4CF9" w:rsidRDefault="009B4CF9" w:rsidP="000F3C51">
      <w:pPr>
        <w:pStyle w:val="Body"/>
        <w:numPr>
          <w:ilvl w:val="0"/>
          <w:numId w:val="59"/>
        </w:numPr>
        <w:spacing w:before="40"/>
        <w:rPr>
          <w:lang w:eastAsia="ja-JP"/>
        </w:rPr>
      </w:pPr>
      <w:r>
        <w:t>Associated</w:t>
      </w:r>
      <w:r>
        <w:rPr>
          <w:lang w:eastAsia="ja-JP"/>
        </w:rPr>
        <w:t xml:space="preserve"> organization</w:t>
      </w:r>
    </w:p>
    <w:p w:rsidR="009B4CF9" w:rsidRDefault="009B4CF9" w:rsidP="000F3C51">
      <w:pPr>
        <w:pStyle w:val="Body"/>
        <w:numPr>
          <w:ilvl w:val="1"/>
          <w:numId w:val="59"/>
        </w:numPr>
        <w:spacing w:before="40"/>
      </w:pPr>
      <w:r>
        <w:t>Organization ID</w:t>
      </w:r>
    </w:p>
    <w:p w:rsidR="009B4CF9" w:rsidRDefault="009B4CF9" w:rsidP="000F3C51">
      <w:pPr>
        <w:pStyle w:val="Body"/>
        <w:numPr>
          <w:ilvl w:val="1"/>
          <w:numId w:val="59"/>
        </w:numPr>
        <w:spacing w:before="40"/>
      </w:pPr>
      <w:r>
        <w:t>Role in organization (primary POC, technical, administrative, etc. TBD)</w:t>
      </w:r>
    </w:p>
    <w:p w:rsidR="009B4CF9" w:rsidRDefault="009B4CF9" w:rsidP="000F3C51">
      <w:pPr>
        <w:pStyle w:val="Body"/>
        <w:numPr>
          <w:ilvl w:val="0"/>
          <w:numId w:val="59"/>
        </w:numPr>
        <w:spacing w:before="40"/>
        <w:rPr>
          <w:lang w:eastAsia="ja-JP"/>
        </w:rPr>
      </w:pPr>
      <w:r>
        <w:t>Privileges</w:t>
      </w:r>
      <w:r>
        <w:rPr>
          <w:lang w:eastAsia="ja-JP"/>
        </w:rPr>
        <w:t xml:space="preserve"> and access rights </w:t>
      </w:r>
    </w:p>
    <w:p w:rsidR="009B4CF9" w:rsidRDefault="009B4CF9" w:rsidP="000F3C51">
      <w:pPr>
        <w:pStyle w:val="Body"/>
        <w:numPr>
          <w:ilvl w:val="1"/>
          <w:numId w:val="59"/>
        </w:numPr>
        <w:spacing w:before="40"/>
      </w:pPr>
      <w:r>
        <w:t xml:space="preserve">May enter data on behalf of organization </w:t>
      </w:r>
    </w:p>
    <w:p w:rsidR="009B4CF9" w:rsidRDefault="009B4CF9" w:rsidP="000F3C51">
      <w:pPr>
        <w:pStyle w:val="Body"/>
        <w:numPr>
          <w:ilvl w:val="1"/>
          <w:numId w:val="59"/>
        </w:numPr>
        <w:spacing w:before="40"/>
      </w:pPr>
      <w:r>
        <w:t>May retrieve  information on behalf of organization</w:t>
      </w:r>
    </w:p>
    <w:p w:rsidR="009B4CF9" w:rsidRDefault="009B4CF9" w:rsidP="000F3C51">
      <w:pPr>
        <w:pStyle w:val="Body"/>
        <w:numPr>
          <w:ilvl w:val="1"/>
          <w:numId w:val="59"/>
        </w:numPr>
        <w:spacing w:before="40"/>
      </w:pPr>
      <w:r>
        <w:t>May update company information</w:t>
      </w:r>
    </w:p>
    <w:p w:rsidR="009B4CF9" w:rsidRDefault="009B4CF9" w:rsidP="000F3C51">
      <w:pPr>
        <w:pStyle w:val="Body"/>
        <w:numPr>
          <w:ilvl w:val="1"/>
          <w:numId w:val="59"/>
        </w:numPr>
        <w:spacing w:before="40"/>
      </w:pPr>
      <w:r>
        <w:t>Others TBD</w:t>
      </w:r>
    </w:p>
    <w:p w:rsidR="009B4CF9" w:rsidRDefault="009B4CF9" w:rsidP="009B4CF9">
      <w:pPr>
        <w:pStyle w:val="Heading3"/>
      </w:pPr>
      <w:bookmarkStart w:id="78" w:name="_Toc298319188"/>
      <w:bookmarkStart w:id="79" w:name="_Toc315944239"/>
      <w:r>
        <w:t>Device information</w:t>
      </w:r>
      <w:bookmarkEnd w:id="78"/>
      <w:bookmarkEnd w:id="79"/>
    </w:p>
    <w:p w:rsidR="009B4CF9" w:rsidRDefault="009B4CF9" w:rsidP="009B4CF9">
      <w:pPr>
        <w:pStyle w:val="Body"/>
        <w:rPr>
          <w:lang w:eastAsia="ja-JP"/>
        </w:rPr>
      </w:pPr>
      <w:r>
        <w:rPr>
          <w:lang w:eastAsia="ja-JP"/>
        </w:rPr>
        <w:t>Device information may be submitted by manufacturers independently from FLM data.  This allows cross checking and provides supplemental information to KDM generating organizations if necessary.</w:t>
      </w:r>
    </w:p>
    <w:p w:rsidR="009B4CF9" w:rsidRDefault="009B4CF9" w:rsidP="009B4CF9">
      <w:pPr>
        <w:pStyle w:val="Body"/>
        <w:rPr>
          <w:lang w:eastAsia="ja-JP"/>
        </w:rPr>
      </w:pPr>
      <w:r>
        <w:rPr>
          <w:lang w:eastAsia="ja-JP"/>
        </w:rPr>
        <w:t xml:space="preserve">Device information is a subset of </w:t>
      </w:r>
      <w:proofErr w:type="spellStart"/>
      <w:r>
        <w:rPr>
          <w:lang w:eastAsia="ja-JP"/>
        </w:rPr>
        <w:t>DeviceType</w:t>
      </w:r>
      <w:proofErr w:type="spellEnd"/>
      <w:r>
        <w:rPr>
          <w:lang w:eastAsia="ja-JP"/>
        </w:rPr>
        <w:t>.  The particular elements and attributes are:</w:t>
      </w:r>
    </w:p>
    <w:p w:rsidR="009B4CF9" w:rsidRDefault="009B4CF9" w:rsidP="000F3C51">
      <w:pPr>
        <w:pStyle w:val="Body"/>
        <w:numPr>
          <w:ilvl w:val="0"/>
          <w:numId w:val="59"/>
        </w:numPr>
        <w:spacing w:before="40"/>
      </w:pPr>
      <w:proofErr w:type="spellStart"/>
      <w:r>
        <w:t>DeviceTypeID</w:t>
      </w:r>
      <w:proofErr w:type="spellEnd"/>
    </w:p>
    <w:p w:rsidR="009B4CF9" w:rsidRDefault="009B4CF9" w:rsidP="000F3C51">
      <w:pPr>
        <w:pStyle w:val="Body"/>
        <w:numPr>
          <w:ilvl w:val="1"/>
          <w:numId w:val="59"/>
        </w:numPr>
        <w:spacing w:before="40"/>
      </w:pPr>
      <w:r>
        <w:t>scope</w:t>
      </w:r>
    </w:p>
    <w:p w:rsidR="009B4CF9" w:rsidRDefault="009B4CF9" w:rsidP="000F3C51">
      <w:pPr>
        <w:pStyle w:val="Body"/>
        <w:numPr>
          <w:ilvl w:val="0"/>
          <w:numId w:val="59"/>
        </w:numPr>
        <w:spacing w:before="40"/>
      </w:pPr>
      <w:proofErr w:type="spellStart"/>
      <w:r>
        <w:t>DeviceSerial</w:t>
      </w:r>
      <w:proofErr w:type="spellEnd"/>
    </w:p>
    <w:p w:rsidR="009B4CF9" w:rsidRDefault="009B4CF9" w:rsidP="000F3C51">
      <w:pPr>
        <w:pStyle w:val="Body"/>
        <w:numPr>
          <w:ilvl w:val="0"/>
          <w:numId w:val="59"/>
        </w:numPr>
        <w:spacing w:before="40"/>
      </w:pPr>
      <w:proofErr w:type="spellStart"/>
      <w:r>
        <w:t>ManufacturerID</w:t>
      </w:r>
      <w:proofErr w:type="spellEnd"/>
    </w:p>
    <w:p w:rsidR="009B4CF9" w:rsidRDefault="009B4CF9" w:rsidP="000F3C51">
      <w:pPr>
        <w:pStyle w:val="Body"/>
        <w:numPr>
          <w:ilvl w:val="0"/>
          <w:numId w:val="59"/>
        </w:numPr>
        <w:spacing w:before="40"/>
      </w:pPr>
      <w:proofErr w:type="spellStart"/>
      <w:r>
        <w:t>ManufacturerName</w:t>
      </w:r>
      <w:proofErr w:type="spellEnd"/>
    </w:p>
    <w:p w:rsidR="009B4CF9" w:rsidRDefault="009B4CF9" w:rsidP="000F3C51">
      <w:pPr>
        <w:pStyle w:val="Body"/>
        <w:numPr>
          <w:ilvl w:val="0"/>
          <w:numId w:val="59"/>
        </w:numPr>
        <w:spacing w:before="40"/>
      </w:pPr>
      <w:proofErr w:type="spellStart"/>
      <w:r>
        <w:t>ModelNumber</w:t>
      </w:r>
      <w:proofErr w:type="spellEnd"/>
    </w:p>
    <w:p w:rsidR="009B4CF9" w:rsidRDefault="009B4CF9" w:rsidP="000F3C51">
      <w:pPr>
        <w:pStyle w:val="Body"/>
        <w:numPr>
          <w:ilvl w:val="0"/>
          <w:numId w:val="59"/>
        </w:numPr>
        <w:spacing w:before="40"/>
      </w:pPr>
      <w:proofErr w:type="spellStart"/>
      <w:r>
        <w:t>SoftwareList</w:t>
      </w:r>
      <w:proofErr w:type="spellEnd"/>
    </w:p>
    <w:p w:rsidR="009B4CF9" w:rsidRDefault="009B4CF9" w:rsidP="000F3C51">
      <w:pPr>
        <w:pStyle w:val="Body"/>
        <w:numPr>
          <w:ilvl w:val="0"/>
          <w:numId w:val="59"/>
        </w:numPr>
        <w:spacing w:before="40"/>
      </w:pPr>
      <w:proofErr w:type="spellStart"/>
      <w:r>
        <w:t>KeyInfoList</w:t>
      </w:r>
      <w:proofErr w:type="spellEnd"/>
    </w:p>
    <w:p w:rsidR="009B4CF9" w:rsidRDefault="009B4CF9" w:rsidP="000F3C51">
      <w:pPr>
        <w:pStyle w:val="Body"/>
        <w:numPr>
          <w:ilvl w:val="0"/>
          <w:numId w:val="59"/>
        </w:numPr>
        <w:spacing w:before="40"/>
      </w:pPr>
      <w:proofErr w:type="spellStart"/>
      <w:r>
        <w:t>WatermarkingList</w:t>
      </w:r>
      <w:proofErr w:type="spellEnd"/>
    </w:p>
    <w:p w:rsidR="009B4CF9" w:rsidRDefault="009B4CF9" w:rsidP="009B4CF9">
      <w:pPr>
        <w:pStyle w:val="Heading3"/>
      </w:pPr>
      <w:bookmarkStart w:id="80" w:name="_Toc298319189"/>
      <w:bookmarkStart w:id="81" w:name="_Toc315944240"/>
      <w:r>
        <w:t>Access Control Data</w:t>
      </w:r>
      <w:bookmarkEnd w:id="80"/>
      <w:bookmarkEnd w:id="81"/>
    </w:p>
    <w:p w:rsidR="009B4CF9" w:rsidRDefault="009B4CF9" w:rsidP="009B4CF9">
      <w:pPr>
        <w:pStyle w:val="Body"/>
        <w:rPr>
          <w:lang w:eastAsia="ja-JP"/>
        </w:rPr>
      </w:pPr>
      <w:r>
        <w:rPr>
          <w:lang w:eastAsia="ja-JP"/>
        </w:rPr>
        <w:t>TDL data is only accessible to those who have been granted access.  All data entered is tagged with the organization entering those data.</w:t>
      </w:r>
    </w:p>
    <w:p w:rsidR="009B4CF9" w:rsidRDefault="009B4CF9" w:rsidP="009B4CF9">
      <w:pPr>
        <w:pStyle w:val="Body"/>
        <w:rPr>
          <w:lang w:eastAsia="ja-JP"/>
        </w:rPr>
      </w:pPr>
      <w:r>
        <w:rPr>
          <w:lang w:eastAsia="ja-JP"/>
        </w:rPr>
        <w:t>The policies regarding access control are to be determined, however, the mechanisms described here will support various policies.</w:t>
      </w:r>
    </w:p>
    <w:p w:rsidR="009B4CF9" w:rsidRDefault="009B4CF9" w:rsidP="009B4CF9">
      <w:pPr>
        <w:pStyle w:val="Body"/>
        <w:rPr>
          <w:lang w:eastAsia="ja-JP"/>
        </w:rPr>
      </w:pPr>
      <w:r>
        <w:rPr>
          <w:lang w:eastAsia="ja-JP"/>
        </w:rPr>
        <w:t>Access Controls are granted by one organization to another organization.   Granularity of access controls are based on general classifications of information, region and time.</w:t>
      </w:r>
    </w:p>
    <w:p w:rsidR="009B4CF9" w:rsidRDefault="009B4CF9" w:rsidP="009B4CF9">
      <w:pPr>
        <w:pStyle w:val="Body"/>
        <w:rPr>
          <w:lang w:eastAsia="ja-JP"/>
        </w:rPr>
      </w:pPr>
      <w:r>
        <w:rPr>
          <w:lang w:eastAsia="ja-JP"/>
        </w:rPr>
        <w:t>An access control grant contains the following information (TBD)</w:t>
      </w:r>
    </w:p>
    <w:p w:rsidR="009B4CF9" w:rsidRDefault="009B4CF9" w:rsidP="000F3C51">
      <w:pPr>
        <w:pStyle w:val="Body"/>
        <w:numPr>
          <w:ilvl w:val="0"/>
          <w:numId w:val="59"/>
        </w:numPr>
        <w:spacing w:before="40"/>
      </w:pPr>
      <w:r>
        <w:t>Organization granting access</w:t>
      </w:r>
    </w:p>
    <w:p w:rsidR="009B4CF9" w:rsidRDefault="009B4CF9" w:rsidP="000F3C51">
      <w:pPr>
        <w:pStyle w:val="Body"/>
        <w:numPr>
          <w:ilvl w:val="0"/>
          <w:numId w:val="59"/>
        </w:numPr>
        <w:spacing w:before="40"/>
      </w:pPr>
      <w:r>
        <w:t>Organization given access</w:t>
      </w:r>
    </w:p>
    <w:p w:rsidR="009B4CF9" w:rsidRDefault="009B4CF9" w:rsidP="000F3C51">
      <w:pPr>
        <w:pStyle w:val="Body"/>
        <w:numPr>
          <w:ilvl w:val="0"/>
          <w:numId w:val="59"/>
        </w:numPr>
        <w:spacing w:before="40"/>
      </w:pPr>
      <w:r>
        <w:lastRenderedPageBreak/>
        <w:t>Start/End time.  Absence of start, end or both implies unbounded (earlier, later or all respectively)</w:t>
      </w:r>
    </w:p>
    <w:p w:rsidR="009B4CF9" w:rsidRDefault="009B4CF9" w:rsidP="000F3C51">
      <w:pPr>
        <w:pStyle w:val="Body"/>
        <w:numPr>
          <w:ilvl w:val="0"/>
          <w:numId w:val="59"/>
        </w:numPr>
        <w:spacing w:before="40"/>
      </w:pPr>
      <w:r>
        <w:t>Region.  Absence of region implies worldwide.</w:t>
      </w:r>
    </w:p>
    <w:p w:rsidR="009B4CF9" w:rsidRDefault="009B4CF9" w:rsidP="000F3C51">
      <w:pPr>
        <w:pStyle w:val="Body"/>
        <w:numPr>
          <w:ilvl w:val="0"/>
          <w:numId w:val="59"/>
        </w:numPr>
        <w:spacing w:before="40"/>
      </w:pPr>
      <w:r>
        <w:t>Access rights</w:t>
      </w:r>
    </w:p>
    <w:p w:rsidR="009B4CF9" w:rsidRDefault="009B4CF9" w:rsidP="000F3C51">
      <w:pPr>
        <w:pStyle w:val="Body"/>
        <w:numPr>
          <w:ilvl w:val="1"/>
          <w:numId w:val="59"/>
        </w:numPr>
        <w:spacing w:before="40"/>
      </w:pPr>
      <w:r>
        <w:t>May access FLM data</w:t>
      </w:r>
    </w:p>
    <w:p w:rsidR="009B4CF9" w:rsidRDefault="009B4CF9" w:rsidP="000F3C51">
      <w:pPr>
        <w:pStyle w:val="Body"/>
        <w:numPr>
          <w:ilvl w:val="1"/>
          <w:numId w:val="59"/>
        </w:numPr>
        <w:spacing w:before="40"/>
      </w:pPr>
      <w:r>
        <w:t>May access Device information from manufacturer (granted by manufacturer)</w:t>
      </w:r>
    </w:p>
    <w:p w:rsidR="009B4CF9" w:rsidRDefault="009B4CF9" w:rsidP="000F3C51">
      <w:pPr>
        <w:pStyle w:val="Body"/>
        <w:numPr>
          <w:ilvl w:val="1"/>
          <w:numId w:val="59"/>
        </w:numPr>
        <w:spacing w:before="40"/>
      </w:pPr>
      <w:r>
        <w:t>May view company information, including point of contact</w:t>
      </w:r>
    </w:p>
    <w:p w:rsidR="009B4CF9" w:rsidRDefault="009B4CF9" w:rsidP="000F3C51">
      <w:pPr>
        <w:pStyle w:val="Body"/>
        <w:numPr>
          <w:ilvl w:val="1"/>
          <w:numId w:val="59"/>
        </w:numPr>
        <w:spacing w:before="40"/>
      </w:pPr>
      <w:r>
        <w:t>Other, TBD</w:t>
      </w:r>
    </w:p>
    <w:p w:rsidR="009B4CF9" w:rsidRDefault="009B4CF9" w:rsidP="009B4CF9">
      <w:pPr>
        <w:pStyle w:val="Heading3"/>
      </w:pPr>
      <w:bookmarkStart w:id="82" w:name="_Toc298319190"/>
      <w:bookmarkStart w:id="83" w:name="_Toc315944241"/>
      <w:r>
        <w:t>Log Data</w:t>
      </w:r>
      <w:bookmarkEnd w:id="82"/>
      <w:bookmarkEnd w:id="83"/>
    </w:p>
    <w:p w:rsidR="009B4CF9" w:rsidRDefault="00917B2E" w:rsidP="009B4CF9">
      <w:pPr>
        <w:pStyle w:val="Body"/>
        <w:rPr>
          <w:lang w:eastAsia="ja-JP"/>
        </w:rPr>
      </w:pPr>
      <w:r>
        <w:rPr>
          <w:lang w:eastAsia="ja-JP"/>
        </w:rPr>
        <w:t xml:space="preserve">Logging will be a passive function that will allow the operators to determine what actions happened to the system. </w:t>
      </w:r>
      <w:r w:rsidR="009B4CF9">
        <w:rPr>
          <w:lang w:eastAsia="ja-JP"/>
        </w:rPr>
        <w:t>Incoming messages</w:t>
      </w:r>
      <w:r>
        <w:rPr>
          <w:lang w:eastAsia="ja-JP"/>
        </w:rPr>
        <w:t xml:space="preserve"> and actions</w:t>
      </w:r>
      <w:r w:rsidR="009B4CF9">
        <w:rPr>
          <w:lang w:eastAsia="ja-JP"/>
        </w:rPr>
        <w:t xml:space="preserve"> will be tagged and stored.  </w:t>
      </w:r>
      <w:r>
        <w:rPr>
          <w:lang w:eastAsia="ja-JP"/>
        </w:rPr>
        <w:t xml:space="preserve">Logs should be kept for a minimum of a year. </w:t>
      </w:r>
      <w:r w:rsidR="009B4CF9">
        <w:rPr>
          <w:lang w:eastAsia="ja-JP"/>
        </w:rPr>
        <w:t>Tagging will include</w:t>
      </w:r>
    </w:p>
    <w:p w:rsidR="009B4CF9" w:rsidRDefault="009B4CF9" w:rsidP="000F3C51">
      <w:pPr>
        <w:pStyle w:val="Body"/>
        <w:numPr>
          <w:ilvl w:val="0"/>
          <w:numId w:val="59"/>
        </w:numPr>
        <w:spacing w:before="40"/>
      </w:pPr>
      <w:r>
        <w:t>Time received</w:t>
      </w:r>
    </w:p>
    <w:p w:rsidR="009B4CF9" w:rsidRDefault="009B4CF9" w:rsidP="000F3C51">
      <w:pPr>
        <w:pStyle w:val="Body"/>
        <w:numPr>
          <w:ilvl w:val="0"/>
          <w:numId w:val="59"/>
        </w:numPr>
        <w:spacing w:before="40"/>
      </w:pPr>
      <w:r>
        <w:t>Source (individual and/or organization)</w:t>
      </w:r>
    </w:p>
    <w:p w:rsidR="009B4CF9" w:rsidRDefault="009B4CF9" w:rsidP="000F3C51">
      <w:pPr>
        <w:pStyle w:val="Body"/>
        <w:numPr>
          <w:ilvl w:val="0"/>
          <w:numId w:val="59"/>
        </w:numPr>
        <w:spacing w:before="40"/>
      </w:pPr>
      <w:r>
        <w:t>Method (REST, web, etc.)</w:t>
      </w:r>
    </w:p>
    <w:p w:rsidR="00917B2E" w:rsidRDefault="00917B2E" w:rsidP="003C69EB">
      <w:pPr>
        <w:pStyle w:val="Heading4"/>
      </w:pPr>
      <w:r>
        <w:t>Log Data Visibility</w:t>
      </w:r>
    </w:p>
    <w:p w:rsidR="00917B2E" w:rsidRPr="003C69EB" w:rsidRDefault="00917B2E" w:rsidP="003C69EB">
      <w:pPr>
        <w:pStyle w:val="Body"/>
        <w:rPr>
          <w:lang w:eastAsia="ja-JP"/>
        </w:rPr>
      </w:pPr>
      <w:r>
        <w:rPr>
          <w:lang w:eastAsia="ja-JP"/>
        </w:rPr>
        <w:t>An authorized user shall have access to view the log data.  The log data will be available in the UI.</w:t>
      </w:r>
    </w:p>
    <w:p w:rsidR="009B4CF9" w:rsidRDefault="009B4CF9" w:rsidP="009B4CF9">
      <w:pPr>
        <w:pStyle w:val="Heading3"/>
      </w:pPr>
      <w:bookmarkStart w:id="84" w:name="_Toc298319191"/>
      <w:bookmarkStart w:id="85" w:name="_Toc315944242"/>
      <w:r>
        <w:t>Fraud and Malicious Behavior Detection Data</w:t>
      </w:r>
      <w:bookmarkEnd w:id="84"/>
      <w:bookmarkEnd w:id="85"/>
    </w:p>
    <w:p w:rsidR="00917B2E" w:rsidRDefault="009B4CF9" w:rsidP="003C69EB">
      <w:pPr>
        <w:pStyle w:val="Body"/>
      </w:pPr>
      <w:r>
        <w:rPr>
          <w:lang w:eastAsia="ja-JP"/>
        </w:rPr>
        <w:t>The TDL will maintain data for the purposes of detection malicious behavior on the TDL, either from participants or outside intrusion.  These data are TBD.</w:t>
      </w:r>
      <w:bookmarkStart w:id="86" w:name="_Toc298452935"/>
      <w:bookmarkEnd w:id="33"/>
    </w:p>
    <w:p w:rsidR="006C5536" w:rsidRDefault="006C5536" w:rsidP="003C69EB">
      <w:pPr>
        <w:pStyle w:val="Heading1"/>
      </w:pPr>
      <w:bookmarkStart w:id="87" w:name="_Toc315944243"/>
      <w:r>
        <w:lastRenderedPageBreak/>
        <w:t>Deployment AssumPtions</w:t>
      </w:r>
      <w:bookmarkEnd w:id="87"/>
    </w:p>
    <w:p w:rsidR="007C2FAB" w:rsidRDefault="007C2FAB" w:rsidP="008E1CE4">
      <w:pPr>
        <w:pStyle w:val="Heading2"/>
        <w:spacing w:before="120" w:after="0"/>
      </w:pPr>
      <w:bookmarkStart w:id="88" w:name="_Toc315944244"/>
      <w:r>
        <w:t>Sizing Estimates</w:t>
      </w:r>
      <w:bookmarkEnd w:id="86"/>
      <w:bookmarkEnd w:id="88"/>
    </w:p>
    <w:p w:rsidR="006767F8" w:rsidRDefault="007C2FAB" w:rsidP="00667A35">
      <w:pPr>
        <w:pStyle w:val="Body"/>
        <w:rPr>
          <w:lang w:eastAsia="ja-JP"/>
        </w:rPr>
      </w:pPr>
      <w:r>
        <w:rPr>
          <w:lang w:eastAsia="ja-JP"/>
        </w:rPr>
        <w:t xml:space="preserve">The following are </w:t>
      </w:r>
      <w:r w:rsidR="001B2111">
        <w:rPr>
          <w:lang w:eastAsia="ja-JP"/>
        </w:rPr>
        <w:t xml:space="preserve">not meant to be accurate numbers but </w:t>
      </w:r>
      <w:r w:rsidR="00D72FB0">
        <w:rPr>
          <w:lang w:eastAsia="ja-JP"/>
        </w:rPr>
        <w:t xml:space="preserve">are </w:t>
      </w:r>
      <w:r w:rsidR="001B2111">
        <w:rPr>
          <w:lang w:eastAsia="ja-JP"/>
        </w:rPr>
        <w:t xml:space="preserve">provided for </w:t>
      </w:r>
      <w:r>
        <w:rPr>
          <w:lang w:eastAsia="ja-JP"/>
        </w:rPr>
        <w:t xml:space="preserve">sizing </w:t>
      </w:r>
      <w:r w:rsidR="008E1CE4">
        <w:rPr>
          <w:lang w:eastAsia="ja-JP"/>
        </w:rPr>
        <w:t xml:space="preserve">and capacity planning </w:t>
      </w:r>
      <w:r>
        <w:rPr>
          <w:lang w:eastAsia="ja-JP"/>
        </w:rPr>
        <w:t xml:space="preserve">purposes. </w:t>
      </w:r>
      <w:r w:rsidR="00667A35">
        <w:rPr>
          <w:lang w:eastAsia="ja-JP"/>
        </w:rPr>
        <w:br/>
      </w:r>
    </w:p>
    <w:tbl>
      <w:tblPr>
        <w:tblStyle w:val="MediumShading1-Accent3"/>
        <w:tblW w:w="0" w:type="auto"/>
        <w:tblInd w:w="720" w:type="dxa"/>
        <w:tblLook w:val="04A0" w:firstRow="1" w:lastRow="0" w:firstColumn="1" w:lastColumn="0" w:noHBand="0" w:noVBand="1"/>
      </w:tblPr>
      <w:tblGrid>
        <w:gridCol w:w="3888"/>
        <w:gridCol w:w="4500"/>
      </w:tblGrid>
      <w:tr w:rsidR="006767F8" w:rsidRPr="00667A35" w:rsidTr="00D54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6767F8" w:rsidRPr="00667A35" w:rsidRDefault="006767F8" w:rsidP="00667A35">
            <w:pPr>
              <w:pStyle w:val="Body"/>
              <w:ind w:firstLine="0"/>
              <w:rPr>
                <w:rFonts w:asciiTheme="minorHAnsi" w:hAnsiTheme="minorHAnsi" w:cstheme="minorHAnsi"/>
                <w:szCs w:val="20"/>
                <w:lang w:eastAsia="ja-JP"/>
              </w:rPr>
            </w:pPr>
            <w:r w:rsidRPr="00667A35">
              <w:rPr>
                <w:rFonts w:asciiTheme="minorHAnsi" w:hAnsiTheme="minorHAnsi" w:cstheme="minorHAnsi"/>
                <w:szCs w:val="20"/>
                <w:lang w:eastAsia="ja-JP"/>
              </w:rPr>
              <w:t>Parameter</w:t>
            </w:r>
          </w:p>
        </w:tc>
        <w:tc>
          <w:tcPr>
            <w:tcW w:w="4500" w:type="dxa"/>
          </w:tcPr>
          <w:p w:rsidR="006767F8" w:rsidRPr="00667A35" w:rsidRDefault="006767F8" w:rsidP="00D54732">
            <w:pPr>
              <w:pStyle w:val="Body"/>
              <w:ind w:firstLin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eastAsia="ja-JP"/>
              </w:rPr>
            </w:pPr>
            <w:r w:rsidRPr="00667A35">
              <w:rPr>
                <w:rFonts w:asciiTheme="minorHAnsi" w:hAnsiTheme="minorHAnsi" w:cstheme="minorHAnsi"/>
                <w:szCs w:val="20"/>
                <w:lang w:eastAsia="ja-JP"/>
              </w:rPr>
              <w:t>Value</w:t>
            </w:r>
          </w:p>
        </w:tc>
      </w:tr>
      <w:tr w:rsidR="006767F8" w:rsidRPr="00667A35" w:rsidTr="00D5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6767F8" w:rsidRPr="00667A35" w:rsidRDefault="006767F8"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Total Facilities</w:t>
            </w:r>
          </w:p>
        </w:tc>
        <w:tc>
          <w:tcPr>
            <w:tcW w:w="4500" w:type="dxa"/>
          </w:tcPr>
          <w:p w:rsidR="006767F8" w:rsidRPr="00667A35" w:rsidRDefault="006767F8" w:rsidP="00226BB3">
            <w:pPr>
              <w:pStyle w:val="Body"/>
              <w:spacing w:before="40" w:after="20"/>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100,000 </w:t>
            </w:r>
          </w:p>
        </w:tc>
      </w:tr>
      <w:tr w:rsidR="006767F8" w:rsidRPr="00667A35" w:rsidTr="00D5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6767F8" w:rsidRPr="00667A35" w:rsidRDefault="006767F8"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Auditoriums per Facility (average)</w:t>
            </w:r>
          </w:p>
        </w:tc>
        <w:tc>
          <w:tcPr>
            <w:tcW w:w="4500" w:type="dxa"/>
          </w:tcPr>
          <w:p w:rsidR="006767F8" w:rsidRPr="00667A35" w:rsidRDefault="006767F8" w:rsidP="00226BB3">
            <w:pPr>
              <w:pStyle w:val="Body"/>
              <w:spacing w:before="40" w:after="20"/>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2</w:t>
            </w:r>
          </w:p>
        </w:tc>
      </w:tr>
      <w:tr w:rsidR="006767F8" w:rsidRPr="00667A35" w:rsidTr="00D5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6767F8" w:rsidRPr="00667A35" w:rsidRDefault="006767F8"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Digital Screens</w:t>
            </w:r>
          </w:p>
        </w:tc>
        <w:tc>
          <w:tcPr>
            <w:tcW w:w="4500" w:type="dxa"/>
          </w:tcPr>
          <w:p w:rsidR="006767F8" w:rsidRPr="00667A35" w:rsidRDefault="006767F8" w:rsidP="00226BB3">
            <w:pPr>
              <w:pStyle w:val="Body"/>
              <w:spacing w:before="40" w:after="20"/>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200,000</w:t>
            </w:r>
          </w:p>
        </w:tc>
      </w:tr>
      <w:tr w:rsidR="006767F8" w:rsidRPr="00667A35" w:rsidTr="00D5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6767F8" w:rsidRPr="00667A35" w:rsidRDefault="006767F8"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Devices/Screen</w:t>
            </w:r>
          </w:p>
        </w:tc>
        <w:tc>
          <w:tcPr>
            <w:tcW w:w="4500" w:type="dxa"/>
          </w:tcPr>
          <w:p w:rsidR="006767F8" w:rsidRPr="00667A35" w:rsidRDefault="006767F8" w:rsidP="00226BB3">
            <w:pPr>
              <w:pStyle w:val="Body"/>
              <w:spacing w:before="40" w:after="20"/>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2</w:t>
            </w:r>
          </w:p>
        </w:tc>
      </w:tr>
      <w:tr w:rsidR="006767F8" w:rsidRPr="00667A35" w:rsidTr="00D5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6767F8" w:rsidRPr="00667A35" w:rsidRDefault="006767F8"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Total Devices</w:t>
            </w:r>
          </w:p>
        </w:tc>
        <w:tc>
          <w:tcPr>
            <w:tcW w:w="4500" w:type="dxa"/>
          </w:tcPr>
          <w:p w:rsidR="006767F8" w:rsidRPr="00667A35" w:rsidRDefault="006767F8" w:rsidP="00226BB3">
            <w:pPr>
              <w:pStyle w:val="Body"/>
              <w:spacing w:before="40" w:after="20"/>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400,000</w:t>
            </w:r>
          </w:p>
        </w:tc>
      </w:tr>
      <w:tr w:rsidR="006767F8" w:rsidRPr="00667A35" w:rsidTr="00D5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6767F8" w:rsidRPr="00667A35" w:rsidRDefault="006767F8"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Data/Device</w:t>
            </w:r>
          </w:p>
        </w:tc>
        <w:tc>
          <w:tcPr>
            <w:tcW w:w="4500" w:type="dxa"/>
          </w:tcPr>
          <w:p w:rsidR="006767F8" w:rsidRPr="00667A35" w:rsidRDefault="006767F8" w:rsidP="00226BB3">
            <w:pPr>
              <w:pStyle w:val="Body"/>
              <w:spacing w:before="40" w:after="20"/>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5,000B</w:t>
            </w:r>
          </w:p>
        </w:tc>
      </w:tr>
      <w:tr w:rsidR="006767F8" w:rsidRPr="00667A35" w:rsidTr="00D5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6767F8" w:rsidRPr="00667A35" w:rsidRDefault="006767F8"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Total Active Data</w:t>
            </w:r>
          </w:p>
        </w:tc>
        <w:tc>
          <w:tcPr>
            <w:tcW w:w="4500" w:type="dxa"/>
          </w:tcPr>
          <w:p w:rsidR="006767F8" w:rsidRPr="00667A35" w:rsidRDefault="006767F8" w:rsidP="00226BB3">
            <w:pPr>
              <w:pStyle w:val="Body"/>
              <w:keepNext/>
              <w:spacing w:before="40" w:after="20"/>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2GB</w:t>
            </w:r>
          </w:p>
        </w:tc>
      </w:tr>
    </w:tbl>
    <w:p w:rsidR="007C2FAB" w:rsidRDefault="00F947A0" w:rsidP="00667A35">
      <w:pPr>
        <w:pStyle w:val="Caption"/>
        <w:ind w:left="288" w:firstLine="288"/>
        <w:jc w:val="left"/>
      </w:pPr>
      <w:proofErr w:type="gramStart"/>
      <w:r>
        <w:t xml:space="preserve">Table </w:t>
      </w:r>
      <w:proofErr w:type="gramEnd"/>
      <w:r w:rsidR="00153020">
        <w:fldChar w:fldCharType="begin"/>
      </w:r>
      <w:r w:rsidR="00153020">
        <w:instrText xml:space="preserve"> SEQ Table \* ARABIC </w:instrText>
      </w:r>
      <w:r w:rsidR="00153020">
        <w:fldChar w:fldCharType="separate"/>
      </w:r>
      <w:r w:rsidR="004C7067">
        <w:rPr>
          <w:noProof/>
        </w:rPr>
        <w:t>1</w:t>
      </w:r>
      <w:r w:rsidR="00153020">
        <w:rPr>
          <w:noProof/>
        </w:rPr>
        <w:fldChar w:fldCharType="end"/>
      </w:r>
      <w:proofErr w:type="gramStart"/>
      <w:r>
        <w:t>.</w:t>
      </w:r>
      <w:proofErr w:type="gramEnd"/>
      <w:r>
        <w:t xml:space="preserve"> Facility Parameters</w:t>
      </w:r>
    </w:p>
    <w:p w:rsidR="007C2FAB" w:rsidRDefault="007C2FAB" w:rsidP="007C2FAB">
      <w:pPr>
        <w:pStyle w:val="Body"/>
        <w:ind w:firstLine="0"/>
        <w:rPr>
          <w:lang w:eastAsia="ja-JP"/>
        </w:rPr>
      </w:pPr>
    </w:p>
    <w:tbl>
      <w:tblPr>
        <w:tblStyle w:val="MediumShading1-Accent3"/>
        <w:tblW w:w="0" w:type="auto"/>
        <w:tblInd w:w="720" w:type="dxa"/>
        <w:tblLook w:val="04A0" w:firstRow="1" w:lastRow="0" w:firstColumn="1" w:lastColumn="0" w:noHBand="0" w:noVBand="1"/>
      </w:tblPr>
      <w:tblGrid>
        <w:gridCol w:w="4968"/>
        <w:gridCol w:w="3420"/>
      </w:tblGrid>
      <w:tr w:rsidR="006767F8" w:rsidRPr="006767F8" w:rsidTr="00D54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rsidR="006767F8" w:rsidRPr="00667A35" w:rsidRDefault="006767F8" w:rsidP="00667A35">
            <w:pPr>
              <w:pStyle w:val="Body"/>
              <w:ind w:firstLine="0"/>
              <w:rPr>
                <w:rFonts w:asciiTheme="minorHAnsi" w:hAnsiTheme="minorHAnsi" w:cstheme="minorHAnsi"/>
                <w:szCs w:val="20"/>
                <w:lang w:eastAsia="ja-JP"/>
              </w:rPr>
            </w:pPr>
            <w:r w:rsidRPr="00667A35">
              <w:rPr>
                <w:rFonts w:asciiTheme="minorHAnsi" w:hAnsiTheme="minorHAnsi" w:cstheme="minorHAnsi"/>
                <w:szCs w:val="20"/>
                <w:lang w:eastAsia="ja-JP"/>
              </w:rPr>
              <w:t>Parameter</w:t>
            </w:r>
          </w:p>
        </w:tc>
        <w:tc>
          <w:tcPr>
            <w:tcW w:w="3420" w:type="dxa"/>
          </w:tcPr>
          <w:p w:rsidR="006767F8" w:rsidRPr="00667A35" w:rsidRDefault="006767F8" w:rsidP="00D54732">
            <w:pPr>
              <w:pStyle w:val="Body"/>
              <w:ind w:firstLin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eastAsia="ja-JP"/>
              </w:rPr>
            </w:pPr>
            <w:r w:rsidRPr="00667A35">
              <w:rPr>
                <w:rFonts w:asciiTheme="minorHAnsi" w:hAnsiTheme="minorHAnsi" w:cstheme="minorHAnsi"/>
                <w:szCs w:val="20"/>
                <w:lang w:eastAsia="ja-JP"/>
              </w:rPr>
              <w:t>Value</w:t>
            </w:r>
          </w:p>
        </w:tc>
      </w:tr>
      <w:tr w:rsidR="006767F8" w:rsidRPr="00667A35" w:rsidTr="00D5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rsidR="006767F8" w:rsidRPr="00667A35" w:rsidRDefault="006767F8"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Device change rate in auditorium changes/day</w:t>
            </w:r>
          </w:p>
        </w:tc>
        <w:tc>
          <w:tcPr>
            <w:tcW w:w="3420" w:type="dxa"/>
          </w:tcPr>
          <w:p w:rsidR="006767F8" w:rsidRPr="00667A35" w:rsidRDefault="006767F8" w:rsidP="00226BB3">
            <w:pPr>
              <w:pStyle w:val="Body"/>
              <w:spacing w:before="40" w:after="20"/>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1%</w:t>
            </w:r>
          </w:p>
        </w:tc>
      </w:tr>
      <w:tr w:rsidR="006767F8" w:rsidRPr="00667A35" w:rsidTr="00D5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rsidR="006767F8" w:rsidRPr="00667A35" w:rsidRDefault="006767F8"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Auditorium updates/day</w:t>
            </w:r>
          </w:p>
        </w:tc>
        <w:tc>
          <w:tcPr>
            <w:tcW w:w="3420" w:type="dxa"/>
          </w:tcPr>
          <w:p w:rsidR="006767F8" w:rsidRPr="00667A35" w:rsidRDefault="006767F8" w:rsidP="00226BB3">
            <w:pPr>
              <w:pStyle w:val="Body"/>
              <w:spacing w:before="40" w:after="20"/>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1,000</w:t>
            </w:r>
          </w:p>
        </w:tc>
      </w:tr>
      <w:tr w:rsidR="006767F8" w:rsidRPr="00667A35" w:rsidTr="00D5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rsidR="006767F8" w:rsidRPr="00667A35" w:rsidRDefault="006767F8"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FLM Updates/Day (2x because 2 auditoriums/facility)</w:t>
            </w:r>
          </w:p>
        </w:tc>
        <w:tc>
          <w:tcPr>
            <w:tcW w:w="3420" w:type="dxa"/>
          </w:tcPr>
          <w:p w:rsidR="006767F8" w:rsidRPr="00667A35" w:rsidRDefault="006767F8" w:rsidP="00226BB3">
            <w:pPr>
              <w:pStyle w:val="Body"/>
              <w:spacing w:before="40" w:after="20"/>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2,000</w:t>
            </w:r>
          </w:p>
        </w:tc>
      </w:tr>
      <w:tr w:rsidR="006767F8" w:rsidRPr="00667A35" w:rsidTr="00D5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rsidR="006767F8" w:rsidRPr="00667A35" w:rsidRDefault="006767F8"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Rate of update</w:t>
            </w:r>
          </w:p>
        </w:tc>
        <w:tc>
          <w:tcPr>
            <w:tcW w:w="3420" w:type="dxa"/>
          </w:tcPr>
          <w:p w:rsidR="006767F8" w:rsidRPr="00667A35" w:rsidRDefault="006767F8" w:rsidP="00226BB3">
            <w:pPr>
              <w:pStyle w:val="Body"/>
              <w:spacing w:before="40" w:after="20"/>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1.4/minute</w:t>
            </w:r>
          </w:p>
        </w:tc>
      </w:tr>
      <w:tr w:rsidR="006767F8" w:rsidRPr="00667A35" w:rsidTr="00D5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rsidR="006767F8" w:rsidRPr="00667A35" w:rsidRDefault="006767F8"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Size of FLM(5K/device * 4 devices)</w:t>
            </w:r>
          </w:p>
        </w:tc>
        <w:tc>
          <w:tcPr>
            <w:tcW w:w="3420" w:type="dxa"/>
          </w:tcPr>
          <w:p w:rsidR="006767F8" w:rsidRPr="00667A35" w:rsidRDefault="006767F8" w:rsidP="00226BB3">
            <w:pPr>
              <w:pStyle w:val="Body"/>
              <w:spacing w:before="40" w:after="20"/>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20KB</w:t>
            </w:r>
          </w:p>
        </w:tc>
      </w:tr>
      <w:tr w:rsidR="006767F8" w:rsidRPr="00667A35" w:rsidTr="00D5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rsidR="006767F8" w:rsidRPr="00667A35" w:rsidRDefault="006767F8"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Size of FLMs updated per day (2,000 * 20KB)</w:t>
            </w:r>
          </w:p>
        </w:tc>
        <w:tc>
          <w:tcPr>
            <w:tcW w:w="3420" w:type="dxa"/>
          </w:tcPr>
          <w:p w:rsidR="006767F8" w:rsidRPr="00667A35" w:rsidRDefault="006767F8" w:rsidP="00226BB3">
            <w:pPr>
              <w:pStyle w:val="Body"/>
              <w:keepNext/>
              <w:spacing w:before="40" w:after="20"/>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40MB </w:t>
            </w:r>
          </w:p>
        </w:tc>
      </w:tr>
    </w:tbl>
    <w:p w:rsidR="007C2FAB" w:rsidRDefault="00F947A0" w:rsidP="00667A35">
      <w:pPr>
        <w:pStyle w:val="Caption"/>
        <w:ind w:left="288" w:firstLine="288"/>
        <w:jc w:val="left"/>
      </w:pPr>
      <w:proofErr w:type="gramStart"/>
      <w:r>
        <w:t xml:space="preserve">Table </w:t>
      </w:r>
      <w:proofErr w:type="gramEnd"/>
      <w:r w:rsidR="00153020">
        <w:fldChar w:fldCharType="begin"/>
      </w:r>
      <w:r w:rsidR="00153020">
        <w:instrText xml:space="preserve"> SEQ Table \* ARABIC </w:instrText>
      </w:r>
      <w:r w:rsidR="00153020">
        <w:fldChar w:fldCharType="separate"/>
      </w:r>
      <w:r w:rsidR="004C7067">
        <w:rPr>
          <w:noProof/>
        </w:rPr>
        <w:t>2</w:t>
      </w:r>
      <w:r w:rsidR="00153020">
        <w:rPr>
          <w:noProof/>
        </w:rPr>
        <w:fldChar w:fldCharType="end"/>
      </w:r>
      <w:proofErr w:type="gramStart"/>
      <w:r>
        <w:t>.</w:t>
      </w:r>
      <w:proofErr w:type="gramEnd"/>
      <w:r>
        <w:t xml:space="preserve"> Change Parameters</w:t>
      </w:r>
    </w:p>
    <w:p w:rsidR="00F947A0" w:rsidRPr="00F947A0" w:rsidRDefault="00F947A0" w:rsidP="00F947A0"/>
    <w:tbl>
      <w:tblPr>
        <w:tblStyle w:val="MediumShading1-Accent3"/>
        <w:tblW w:w="0" w:type="auto"/>
        <w:tblInd w:w="720" w:type="dxa"/>
        <w:tblLook w:val="04A0" w:firstRow="1" w:lastRow="0" w:firstColumn="1" w:lastColumn="0" w:noHBand="0" w:noVBand="1"/>
      </w:tblPr>
      <w:tblGrid>
        <w:gridCol w:w="5688"/>
        <w:gridCol w:w="2700"/>
      </w:tblGrid>
      <w:tr w:rsidR="00F947A0" w:rsidRPr="00667A35" w:rsidTr="00667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F947A0" w:rsidRPr="00667A35" w:rsidRDefault="00F947A0" w:rsidP="00667A35">
            <w:pPr>
              <w:pStyle w:val="Body"/>
              <w:keepNext/>
              <w:ind w:firstLine="0"/>
              <w:rPr>
                <w:rFonts w:asciiTheme="minorHAnsi" w:hAnsiTheme="minorHAnsi" w:cstheme="minorHAnsi"/>
                <w:szCs w:val="20"/>
                <w:lang w:eastAsia="ja-JP"/>
              </w:rPr>
            </w:pPr>
            <w:r w:rsidRPr="00667A35">
              <w:rPr>
                <w:rFonts w:asciiTheme="minorHAnsi" w:hAnsiTheme="minorHAnsi" w:cstheme="minorHAnsi"/>
                <w:szCs w:val="20"/>
                <w:lang w:eastAsia="ja-JP"/>
              </w:rPr>
              <w:t>Parameter</w:t>
            </w:r>
          </w:p>
        </w:tc>
        <w:tc>
          <w:tcPr>
            <w:tcW w:w="2700" w:type="dxa"/>
          </w:tcPr>
          <w:p w:rsidR="00F947A0" w:rsidRPr="00667A35" w:rsidRDefault="00F947A0" w:rsidP="00D54732">
            <w:pPr>
              <w:pStyle w:val="Body"/>
              <w:keepNext/>
              <w:ind w:firstLin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eastAsia="ja-JP"/>
              </w:rPr>
            </w:pPr>
            <w:r w:rsidRPr="00667A35">
              <w:rPr>
                <w:rFonts w:asciiTheme="minorHAnsi" w:hAnsiTheme="minorHAnsi" w:cstheme="minorHAnsi"/>
                <w:szCs w:val="20"/>
                <w:lang w:eastAsia="ja-JP"/>
              </w:rPr>
              <w:t>Value</w:t>
            </w:r>
          </w:p>
        </w:tc>
      </w:tr>
      <w:tr w:rsidR="00F947A0" w:rsidRPr="00667A35" w:rsidTr="00667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F947A0" w:rsidRPr="00667A35" w:rsidRDefault="00F947A0" w:rsidP="00226BB3">
            <w:pPr>
              <w:pStyle w:val="Body"/>
              <w:keepNext/>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KDM generation entities (database readers) </w:t>
            </w:r>
          </w:p>
          <w:p w:rsidR="00F947A0" w:rsidRPr="00667A35" w:rsidRDefault="00F947A0" w:rsidP="00226BB3">
            <w:pPr>
              <w:pStyle w:val="Body"/>
              <w:keepNext/>
              <w:spacing w:before="40" w:after="20"/>
              <w:ind w:firstLine="0"/>
              <w:rPr>
                <w:rFonts w:asciiTheme="minorHAnsi" w:hAnsiTheme="minorHAnsi" w:cstheme="minorHAnsi"/>
                <w:b w:val="0"/>
                <w:sz w:val="20"/>
                <w:szCs w:val="20"/>
                <w:lang w:eastAsia="ja-JP"/>
              </w:rPr>
            </w:pPr>
            <w:r w:rsidRPr="00667A35">
              <w:rPr>
                <w:rFonts w:asciiTheme="minorHAnsi" w:hAnsiTheme="minorHAnsi" w:cstheme="minorHAnsi"/>
                <w:b w:val="0"/>
                <w:sz w:val="20"/>
                <w:szCs w:val="20"/>
                <w:lang w:eastAsia="ja-JP"/>
              </w:rPr>
              <w:t>[Note Assuming readers have access to full database.]</w:t>
            </w:r>
          </w:p>
        </w:tc>
        <w:tc>
          <w:tcPr>
            <w:tcW w:w="2700" w:type="dxa"/>
          </w:tcPr>
          <w:p w:rsidR="00F947A0" w:rsidRPr="00667A35" w:rsidRDefault="00F947A0" w:rsidP="00226BB3">
            <w:pPr>
              <w:pStyle w:val="Body"/>
              <w:keepNext/>
              <w:spacing w:before="40" w:after="20"/>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200</w:t>
            </w:r>
          </w:p>
        </w:tc>
      </w:tr>
      <w:tr w:rsidR="00F947A0" w:rsidRPr="00667A35" w:rsidTr="00667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F947A0" w:rsidRPr="00667A35" w:rsidRDefault="00F947A0"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Number of queries if each reader queries once/minute</w:t>
            </w:r>
          </w:p>
        </w:tc>
        <w:tc>
          <w:tcPr>
            <w:tcW w:w="2700" w:type="dxa"/>
          </w:tcPr>
          <w:p w:rsidR="00F947A0" w:rsidRPr="00667A35" w:rsidRDefault="00F947A0" w:rsidP="00226BB3">
            <w:pPr>
              <w:pStyle w:val="Body"/>
              <w:spacing w:before="40" w:after="20"/>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200/minute</w:t>
            </w:r>
          </w:p>
        </w:tc>
      </w:tr>
      <w:tr w:rsidR="00F947A0" w:rsidRPr="00667A35" w:rsidTr="00667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F947A0" w:rsidRPr="00667A35" w:rsidRDefault="00F947A0"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Size of reads if full query sent to each KDM generator (200 * 2GB)</w:t>
            </w:r>
          </w:p>
        </w:tc>
        <w:tc>
          <w:tcPr>
            <w:tcW w:w="2700" w:type="dxa"/>
          </w:tcPr>
          <w:p w:rsidR="00F947A0" w:rsidRPr="00667A35" w:rsidRDefault="00F947A0" w:rsidP="00226BB3">
            <w:pPr>
              <w:pStyle w:val="Body"/>
              <w:spacing w:before="40" w:after="20"/>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400GB</w:t>
            </w:r>
          </w:p>
        </w:tc>
      </w:tr>
      <w:tr w:rsidR="00F947A0" w:rsidRPr="00667A35" w:rsidTr="00667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F947A0" w:rsidRPr="00667A35" w:rsidRDefault="00F947A0"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Size of database query if each KDM generator queries once/day (200 * 40MB)</w:t>
            </w:r>
          </w:p>
        </w:tc>
        <w:tc>
          <w:tcPr>
            <w:tcW w:w="2700" w:type="dxa"/>
          </w:tcPr>
          <w:p w:rsidR="00F947A0" w:rsidRPr="00667A35" w:rsidRDefault="00F947A0" w:rsidP="00226BB3">
            <w:pPr>
              <w:pStyle w:val="Body"/>
              <w:spacing w:before="40" w:after="20"/>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4GB</w:t>
            </w:r>
          </w:p>
        </w:tc>
      </w:tr>
      <w:tr w:rsidR="00F947A0" w:rsidRPr="00667A35" w:rsidTr="00667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F947A0" w:rsidRPr="00667A35" w:rsidRDefault="00F947A0"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Assumed size of all queries/day</w:t>
            </w:r>
          </w:p>
        </w:tc>
        <w:tc>
          <w:tcPr>
            <w:tcW w:w="2700" w:type="dxa"/>
          </w:tcPr>
          <w:p w:rsidR="00F947A0" w:rsidRPr="00667A35" w:rsidRDefault="00F947A0" w:rsidP="00226BB3">
            <w:pPr>
              <w:pStyle w:val="Body"/>
              <w:spacing w:before="40" w:after="20"/>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450 GB </w:t>
            </w:r>
          </w:p>
        </w:tc>
      </w:tr>
      <w:tr w:rsidR="00F947A0" w:rsidRPr="00667A35" w:rsidTr="00667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tcPr>
          <w:p w:rsidR="00F947A0" w:rsidRPr="00667A35" w:rsidRDefault="00F947A0" w:rsidP="00226BB3">
            <w:pPr>
              <w:pStyle w:val="Body"/>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Average (450/365/60/60 * 8)</w:t>
            </w:r>
          </w:p>
        </w:tc>
        <w:tc>
          <w:tcPr>
            <w:tcW w:w="2700" w:type="dxa"/>
          </w:tcPr>
          <w:p w:rsidR="00F947A0" w:rsidRPr="00667A35" w:rsidRDefault="00F947A0" w:rsidP="00226BB3">
            <w:pPr>
              <w:pStyle w:val="Body"/>
              <w:spacing w:before="40" w:after="20"/>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41Mbps </w:t>
            </w:r>
          </w:p>
          <w:p w:rsidR="00F947A0" w:rsidRPr="00667A35" w:rsidRDefault="00F947A0" w:rsidP="00226BB3">
            <w:pPr>
              <w:pStyle w:val="Body"/>
              <w:keepNext/>
              <w:spacing w:before="40" w:after="20"/>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(assumes even loading all day)</w:t>
            </w:r>
          </w:p>
        </w:tc>
      </w:tr>
    </w:tbl>
    <w:p w:rsidR="007C2FAB" w:rsidRDefault="00F947A0" w:rsidP="00667A35">
      <w:pPr>
        <w:pStyle w:val="Caption"/>
        <w:ind w:left="288" w:firstLine="288"/>
        <w:jc w:val="left"/>
        <w:rPr>
          <w:lang w:eastAsia="ja-JP"/>
        </w:rPr>
      </w:pPr>
      <w:proofErr w:type="gramStart"/>
      <w:r>
        <w:t xml:space="preserve">Table </w:t>
      </w:r>
      <w:proofErr w:type="gramEnd"/>
      <w:r w:rsidR="00153020">
        <w:fldChar w:fldCharType="begin"/>
      </w:r>
      <w:r w:rsidR="00153020">
        <w:instrText xml:space="preserve"> SEQ Table \* ARABIC </w:instrText>
      </w:r>
      <w:r w:rsidR="00153020">
        <w:fldChar w:fldCharType="separate"/>
      </w:r>
      <w:r w:rsidR="004C7067">
        <w:rPr>
          <w:noProof/>
        </w:rPr>
        <w:t>3</w:t>
      </w:r>
      <w:r w:rsidR="00153020">
        <w:rPr>
          <w:noProof/>
        </w:rPr>
        <w:fldChar w:fldCharType="end"/>
      </w:r>
      <w:proofErr w:type="gramStart"/>
      <w:r>
        <w:t>.</w:t>
      </w:r>
      <w:proofErr w:type="gramEnd"/>
      <w:r>
        <w:t xml:space="preserve"> Query Volumes</w:t>
      </w:r>
    </w:p>
    <w:p w:rsidR="00F947A0" w:rsidRDefault="00F947A0" w:rsidP="007C2FAB">
      <w:pPr>
        <w:pStyle w:val="Body"/>
        <w:rPr>
          <w:lang w:eastAsia="ja-JP"/>
        </w:rPr>
      </w:pPr>
      <w:r>
        <w:rPr>
          <w:lang w:eastAsia="ja-JP"/>
        </w:rPr>
        <w:lastRenderedPageBreak/>
        <w:t>Following are values we believe are reasonable estimates based on the numbers above.</w:t>
      </w:r>
      <w:r w:rsidRPr="00F947A0">
        <w:rPr>
          <w:lang w:eastAsia="ja-JP"/>
        </w:rPr>
        <w:t xml:space="preserve"> </w:t>
      </w:r>
      <w:r>
        <w:rPr>
          <w:lang w:eastAsia="ja-JP"/>
        </w:rPr>
        <w:t>These values are based on reasonable future growth.  Initial configuration does not need to support these volumes.</w:t>
      </w:r>
    </w:p>
    <w:p w:rsidR="00F947A0" w:rsidRDefault="00F947A0" w:rsidP="007C2FAB">
      <w:pPr>
        <w:pStyle w:val="Body"/>
        <w:rPr>
          <w:lang w:eastAsia="ja-JP"/>
        </w:rPr>
      </w:pPr>
    </w:p>
    <w:tbl>
      <w:tblPr>
        <w:tblStyle w:val="MediumShading1-Accent3"/>
        <w:tblW w:w="0" w:type="auto"/>
        <w:tblInd w:w="720" w:type="dxa"/>
        <w:tblLook w:val="04A0" w:firstRow="1" w:lastRow="0" w:firstColumn="1" w:lastColumn="0" w:noHBand="0" w:noVBand="1"/>
      </w:tblPr>
      <w:tblGrid>
        <w:gridCol w:w="3042"/>
        <w:gridCol w:w="5346"/>
      </w:tblGrid>
      <w:tr w:rsidR="00F947A0" w:rsidRPr="00F947A0" w:rsidTr="00D54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F947A0" w:rsidRPr="00667A35" w:rsidRDefault="00F947A0" w:rsidP="00667A35">
            <w:pPr>
              <w:pStyle w:val="Body"/>
              <w:keepNext/>
              <w:ind w:firstLine="0"/>
              <w:rPr>
                <w:rFonts w:asciiTheme="minorHAnsi" w:hAnsiTheme="minorHAnsi" w:cstheme="minorHAnsi"/>
                <w:szCs w:val="20"/>
                <w:lang w:eastAsia="ja-JP"/>
              </w:rPr>
            </w:pPr>
            <w:r w:rsidRPr="00667A35">
              <w:rPr>
                <w:rFonts w:asciiTheme="minorHAnsi" w:hAnsiTheme="minorHAnsi" w:cstheme="minorHAnsi"/>
                <w:szCs w:val="20"/>
                <w:lang w:eastAsia="ja-JP"/>
              </w:rPr>
              <w:t>Parameter</w:t>
            </w:r>
          </w:p>
        </w:tc>
        <w:tc>
          <w:tcPr>
            <w:tcW w:w="5346" w:type="dxa"/>
          </w:tcPr>
          <w:p w:rsidR="00F947A0" w:rsidRPr="00667A35" w:rsidRDefault="00F947A0" w:rsidP="00D54732">
            <w:pPr>
              <w:pStyle w:val="Body"/>
              <w:keepNext/>
              <w:ind w:firstLine="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eastAsia="ja-JP"/>
              </w:rPr>
            </w:pPr>
            <w:r w:rsidRPr="00667A35">
              <w:rPr>
                <w:rFonts w:asciiTheme="minorHAnsi" w:hAnsiTheme="minorHAnsi" w:cstheme="minorHAnsi"/>
                <w:szCs w:val="20"/>
                <w:lang w:eastAsia="ja-JP"/>
              </w:rPr>
              <w:t>Value</w:t>
            </w:r>
          </w:p>
        </w:tc>
      </w:tr>
      <w:tr w:rsidR="00F947A0" w:rsidRPr="00667A35" w:rsidTr="00D5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F947A0" w:rsidRPr="00667A35" w:rsidRDefault="00F947A0" w:rsidP="00226BB3">
            <w:pPr>
              <w:pStyle w:val="Body"/>
              <w:keepNext/>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Database</w:t>
            </w:r>
          </w:p>
        </w:tc>
        <w:tc>
          <w:tcPr>
            <w:tcW w:w="5346" w:type="dxa"/>
          </w:tcPr>
          <w:p w:rsidR="00F947A0" w:rsidRPr="00667A35" w:rsidRDefault="00F947A0" w:rsidP="00226BB3">
            <w:pPr>
              <w:pStyle w:val="Body"/>
              <w:keepNext/>
              <w:spacing w:before="40" w:after="20"/>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4GB </w:t>
            </w:r>
          </w:p>
        </w:tc>
      </w:tr>
      <w:tr w:rsidR="00F947A0" w:rsidRPr="00667A35" w:rsidTr="00D5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F947A0" w:rsidRPr="00667A35" w:rsidRDefault="00F947A0" w:rsidP="00226BB3">
            <w:pPr>
              <w:pStyle w:val="Body"/>
              <w:keepNext/>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Bandwidth</w:t>
            </w:r>
          </w:p>
        </w:tc>
        <w:tc>
          <w:tcPr>
            <w:tcW w:w="5346" w:type="dxa"/>
          </w:tcPr>
          <w:p w:rsidR="00F947A0" w:rsidRPr="00667A35" w:rsidRDefault="00F947A0" w:rsidP="00226BB3">
            <w:pPr>
              <w:pStyle w:val="Body"/>
              <w:keepNext/>
              <w:spacing w:before="40" w:after="20"/>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at least 100Mbps, </w:t>
            </w:r>
            <w:r w:rsidRPr="00667A35">
              <w:rPr>
                <w:rFonts w:asciiTheme="minorHAnsi" w:hAnsiTheme="minorHAnsi" w:cstheme="minorHAnsi"/>
                <w:sz w:val="20"/>
                <w:szCs w:val="20"/>
                <w:lang w:eastAsia="ja-JP"/>
              </w:rPr>
              <w:br/>
              <w:t>better at 200mps</w:t>
            </w:r>
          </w:p>
        </w:tc>
      </w:tr>
      <w:tr w:rsidR="00F947A0" w:rsidRPr="00667A35" w:rsidTr="00D5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F947A0" w:rsidRPr="00667A35" w:rsidRDefault="00F947A0" w:rsidP="00226BB3">
            <w:pPr>
              <w:pStyle w:val="Body"/>
              <w:keepNext/>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Outbound volume</w:t>
            </w:r>
          </w:p>
        </w:tc>
        <w:tc>
          <w:tcPr>
            <w:tcW w:w="5346" w:type="dxa"/>
          </w:tcPr>
          <w:p w:rsidR="00F947A0" w:rsidRPr="00667A35" w:rsidRDefault="00F947A0" w:rsidP="00226BB3">
            <w:pPr>
              <w:pStyle w:val="Body"/>
              <w:keepNext/>
              <w:spacing w:before="40" w:after="20"/>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500GB/day or 15TB/month</w:t>
            </w:r>
          </w:p>
        </w:tc>
      </w:tr>
      <w:tr w:rsidR="00F947A0" w:rsidRPr="00667A35" w:rsidTr="00D5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F947A0" w:rsidRPr="00667A35" w:rsidRDefault="00F947A0" w:rsidP="00226BB3">
            <w:pPr>
              <w:pStyle w:val="Body"/>
              <w:keepNext/>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FLM Archive growth rate</w:t>
            </w:r>
          </w:p>
        </w:tc>
        <w:tc>
          <w:tcPr>
            <w:tcW w:w="5346" w:type="dxa"/>
          </w:tcPr>
          <w:p w:rsidR="00F947A0" w:rsidRPr="00667A35" w:rsidRDefault="00F947A0" w:rsidP="00226BB3">
            <w:pPr>
              <w:pStyle w:val="Body"/>
              <w:keepNext/>
              <w:spacing w:before="40" w:after="20"/>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40MB/day, 1.2GB/month, 14GB/year</w:t>
            </w:r>
          </w:p>
        </w:tc>
      </w:tr>
      <w:tr w:rsidR="00F947A0" w:rsidRPr="00667A35" w:rsidTr="00D5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F947A0" w:rsidRPr="00667A35" w:rsidRDefault="00F947A0" w:rsidP="00226BB3">
            <w:pPr>
              <w:pStyle w:val="Body"/>
              <w:keepNext/>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Database update rate</w:t>
            </w:r>
          </w:p>
        </w:tc>
        <w:tc>
          <w:tcPr>
            <w:tcW w:w="5346" w:type="dxa"/>
          </w:tcPr>
          <w:p w:rsidR="00F947A0" w:rsidRPr="00667A35" w:rsidRDefault="00F947A0" w:rsidP="00226BB3">
            <w:pPr>
              <w:pStyle w:val="Body"/>
              <w:keepNext/>
              <w:spacing w:before="40" w:after="20"/>
              <w:ind w:firstLin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1.5/minute</w:t>
            </w:r>
          </w:p>
        </w:tc>
      </w:tr>
      <w:tr w:rsidR="00F947A0" w:rsidRPr="00667A35" w:rsidTr="00D5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2" w:type="dxa"/>
          </w:tcPr>
          <w:p w:rsidR="00F947A0" w:rsidRPr="00667A35" w:rsidRDefault="00F947A0" w:rsidP="00226BB3">
            <w:pPr>
              <w:pStyle w:val="Body"/>
              <w:keepNext/>
              <w:spacing w:before="40" w:after="20"/>
              <w:ind w:firstLine="0"/>
              <w:rPr>
                <w:rFonts w:asciiTheme="minorHAnsi" w:hAnsiTheme="minorHAnsi" w:cstheme="minorHAnsi"/>
                <w:sz w:val="20"/>
                <w:szCs w:val="20"/>
                <w:lang w:eastAsia="ja-JP"/>
              </w:rPr>
            </w:pPr>
            <w:r w:rsidRPr="00667A35">
              <w:rPr>
                <w:rFonts w:asciiTheme="minorHAnsi" w:hAnsiTheme="minorHAnsi" w:cstheme="minorHAnsi"/>
                <w:sz w:val="20"/>
                <w:szCs w:val="20"/>
                <w:lang w:eastAsia="ja-JP"/>
              </w:rPr>
              <w:t>Database query rate</w:t>
            </w:r>
          </w:p>
        </w:tc>
        <w:tc>
          <w:tcPr>
            <w:tcW w:w="5346" w:type="dxa"/>
          </w:tcPr>
          <w:p w:rsidR="00F947A0" w:rsidRPr="00667A35" w:rsidRDefault="00F947A0" w:rsidP="00226BB3">
            <w:pPr>
              <w:pStyle w:val="Body"/>
              <w:keepNext/>
              <w:spacing w:before="40" w:after="20"/>
              <w:ind w:firstLine="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eastAsia="ja-JP"/>
              </w:rPr>
            </w:pPr>
            <w:r w:rsidRPr="00667A35">
              <w:rPr>
                <w:rFonts w:asciiTheme="minorHAnsi" w:hAnsiTheme="minorHAnsi" w:cstheme="minorHAnsi"/>
                <w:sz w:val="20"/>
                <w:szCs w:val="20"/>
                <w:lang w:eastAsia="ja-JP"/>
              </w:rPr>
              <w:t xml:space="preserve"> ~200/minute.(3.5/second)</w:t>
            </w:r>
          </w:p>
        </w:tc>
      </w:tr>
    </w:tbl>
    <w:p w:rsidR="00F947A0" w:rsidRDefault="00F947A0" w:rsidP="00667A35">
      <w:pPr>
        <w:pStyle w:val="Caption"/>
        <w:ind w:left="288" w:firstLine="288"/>
        <w:jc w:val="left"/>
      </w:pPr>
      <w:proofErr w:type="gramStart"/>
      <w:r>
        <w:t xml:space="preserve">Table </w:t>
      </w:r>
      <w:proofErr w:type="gramEnd"/>
      <w:r w:rsidR="00153020">
        <w:fldChar w:fldCharType="begin"/>
      </w:r>
      <w:r w:rsidR="00153020">
        <w:instrText xml:space="preserve"> SEQ Table \* ARABIC </w:instrText>
      </w:r>
      <w:r w:rsidR="00153020">
        <w:fldChar w:fldCharType="separate"/>
      </w:r>
      <w:r w:rsidR="004C7067">
        <w:rPr>
          <w:noProof/>
        </w:rPr>
        <w:t>4</w:t>
      </w:r>
      <w:r w:rsidR="00153020">
        <w:rPr>
          <w:noProof/>
        </w:rPr>
        <w:fldChar w:fldCharType="end"/>
      </w:r>
      <w:proofErr w:type="gramStart"/>
      <w:r>
        <w:t>.</w:t>
      </w:r>
      <w:proofErr w:type="gramEnd"/>
      <w:r>
        <w:t xml:space="preserve"> Bandwidth and Database Size</w:t>
      </w:r>
    </w:p>
    <w:p w:rsidR="00F947A0" w:rsidRDefault="00F947A0" w:rsidP="00F947A0">
      <w:r w:rsidRPr="00F947A0">
        <w:rPr>
          <w:b/>
          <w:color w:val="00B050"/>
        </w:rPr>
        <w:t>Question</w:t>
      </w:r>
      <w:r>
        <w:t xml:space="preserve">: </w:t>
      </w:r>
      <w:r w:rsidR="001B2111">
        <w:t>Please comment on the sizing requirements</w:t>
      </w:r>
      <w:r>
        <w:t>?</w:t>
      </w:r>
    </w:p>
    <w:p w:rsidR="00780962" w:rsidRDefault="00780962" w:rsidP="006C5536">
      <w:pPr>
        <w:pStyle w:val="Heading2"/>
      </w:pPr>
      <w:bookmarkStart w:id="89" w:name="_Toc315944245"/>
      <w:r>
        <w:t>Availability Requirements</w:t>
      </w:r>
      <w:bookmarkEnd w:id="89"/>
    </w:p>
    <w:p w:rsidR="00A80F51" w:rsidRDefault="00A80F51" w:rsidP="00A80F51">
      <w:pPr>
        <w:pStyle w:val="Body"/>
        <w:rPr>
          <w:lang w:eastAsia="ja-JP"/>
        </w:rPr>
      </w:pPr>
      <w:r>
        <w:rPr>
          <w:lang w:eastAsia="ja-JP"/>
        </w:rPr>
        <w:t>Overall system availability is 99.99%.  That is, critical functions are available 99.99% of the time.  We need to better define what constitutes critical functions.</w:t>
      </w:r>
      <w:r w:rsidR="001B2111">
        <w:rPr>
          <w:lang w:eastAsia="ja-JP"/>
        </w:rPr>
        <w:t xml:space="preserve"> The working model is that readers of the database (KDM generation entities) will always keep a separate version of the database and will only depend on the TDL for updates.</w:t>
      </w:r>
    </w:p>
    <w:p w:rsidR="00A80F51" w:rsidRPr="00A80F51" w:rsidRDefault="00A80F51" w:rsidP="00A80F51">
      <w:pPr>
        <w:pStyle w:val="Body"/>
        <w:rPr>
          <w:lang w:eastAsia="ja-JP"/>
        </w:rPr>
      </w:pPr>
      <w:r w:rsidRPr="00A80F51">
        <w:rPr>
          <w:b/>
          <w:color w:val="00B050"/>
          <w:lang w:eastAsia="ja-JP"/>
        </w:rPr>
        <w:t>Question</w:t>
      </w:r>
      <w:r>
        <w:rPr>
          <w:lang w:eastAsia="ja-JP"/>
        </w:rPr>
        <w:t>: The base assumption is that the entire system has 4-nines availability.  Are there functions we can carve out with lower availability?</w:t>
      </w:r>
    </w:p>
    <w:p w:rsidR="006C5536" w:rsidRDefault="006C5536" w:rsidP="006C5536">
      <w:pPr>
        <w:pStyle w:val="Heading2"/>
      </w:pPr>
      <w:bookmarkStart w:id="90" w:name="_Toc315944246"/>
      <w:r>
        <w:t>International Rollout</w:t>
      </w:r>
      <w:bookmarkEnd w:id="90"/>
    </w:p>
    <w:p w:rsidR="006C5536" w:rsidRDefault="006C5536" w:rsidP="006C5536">
      <w:pPr>
        <w:pStyle w:val="Body"/>
        <w:rPr>
          <w:lang w:eastAsia="ja-JP"/>
        </w:rPr>
      </w:pPr>
      <w:r>
        <w:rPr>
          <w:lang w:eastAsia="ja-JP"/>
        </w:rPr>
        <w:t>Our plan is to deploy the TDL first in the United States and Canada.  Once operations are stabilized, our tentative plan to next move to Europe followed by Asia Pacific, the Middle East, Central and South America, and Africa (not necessarily in that order).</w:t>
      </w:r>
    </w:p>
    <w:p w:rsidR="006C5536" w:rsidRDefault="006C5536" w:rsidP="006C5536">
      <w:pPr>
        <w:pStyle w:val="Body"/>
        <w:rPr>
          <w:lang w:eastAsia="ja-JP"/>
        </w:rPr>
      </w:pPr>
      <w:r>
        <w:rPr>
          <w:lang w:eastAsia="ja-JP"/>
        </w:rPr>
        <w:t>The exact rollout order will be determined at a later date and depends on factors such as the scope and pace of digital rollout in each region, and any logistical issues that affect our ability to deploy</w:t>
      </w:r>
      <w:r w:rsidR="00E96D9D">
        <w:rPr>
          <w:lang w:eastAsia="ja-JP"/>
        </w:rPr>
        <w:t xml:space="preserve"> such as the number of languages that must be supported</w:t>
      </w:r>
      <w:r>
        <w:rPr>
          <w:lang w:eastAsia="ja-JP"/>
        </w:rPr>
        <w:t>.</w:t>
      </w:r>
    </w:p>
    <w:p w:rsidR="006C5536" w:rsidRDefault="006C5536" w:rsidP="006C5536">
      <w:pPr>
        <w:pStyle w:val="Body"/>
        <w:rPr>
          <w:lang w:eastAsia="ja-JP"/>
        </w:rPr>
      </w:pPr>
      <w:r w:rsidRPr="006C5536">
        <w:rPr>
          <w:b/>
          <w:color w:val="00B050"/>
          <w:lang w:eastAsia="ja-JP"/>
        </w:rPr>
        <w:t>Question</w:t>
      </w:r>
      <w:r>
        <w:rPr>
          <w:lang w:eastAsia="ja-JP"/>
        </w:rPr>
        <w:t>: Can you provide any guidance on rollout order or issues affecting rollout in any region?</w:t>
      </w:r>
    </w:p>
    <w:p w:rsidR="00EB3CBD" w:rsidRDefault="00EB3CBD" w:rsidP="00EB3CBD">
      <w:pPr>
        <w:pStyle w:val="Body"/>
        <w:rPr>
          <w:lang w:eastAsia="ja-JP"/>
        </w:rPr>
      </w:pPr>
      <w:r w:rsidRPr="006C5536">
        <w:rPr>
          <w:b/>
          <w:color w:val="00B050"/>
          <w:lang w:eastAsia="ja-JP"/>
        </w:rPr>
        <w:t>Question</w:t>
      </w:r>
      <w:r>
        <w:rPr>
          <w:lang w:eastAsia="ja-JP"/>
        </w:rPr>
        <w:t>: What languages must the web interface natively support?</w:t>
      </w:r>
    </w:p>
    <w:p w:rsidR="00EB3CBD" w:rsidRDefault="00EB3CBD" w:rsidP="006C5536">
      <w:pPr>
        <w:pStyle w:val="Body"/>
        <w:rPr>
          <w:lang w:eastAsia="ja-JP"/>
        </w:rPr>
      </w:pPr>
    </w:p>
    <w:p w:rsidR="00B13620" w:rsidRDefault="00B13620" w:rsidP="00B13620">
      <w:pPr>
        <w:pStyle w:val="Heading2"/>
      </w:pPr>
      <w:bookmarkStart w:id="91" w:name="_Toc315944247"/>
      <w:r>
        <w:t xml:space="preserve">Phased </w:t>
      </w:r>
      <w:r w:rsidR="00612327">
        <w:t xml:space="preserve">Functionality </w:t>
      </w:r>
      <w:r>
        <w:t>Rollout</w:t>
      </w:r>
      <w:bookmarkEnd w:id="91"/>
    </w:p>
    <w:p w:rsidR="00B13620" w:rsidRDefault="00B13620" w:rsidP="00B13620">
      <w:pPr>
        <w:pStyle w:val="Body"/>
        <w:rPr>
          <w:lang w:eastAsia="ja-JP"/>
        </w:rPr>
      </w:pPr>
      <w:r>
        <w:rPr>
          <w:lang w:eastAsia="ja-JP"/>
        </w:rPr>
        <w:t xml:space="preserve">We are considering rolling out the TDL in phases.  Although the ultimate goal is for the TDL to be a trustworthy authoritative source, </w:t>
      </w:r>
      <w:r w:rsidR="003803AA">
        <w:rPr>
          <w:lang w:eastAsia="ja-JP"/>
        </w:rPr>
        <w:t xml:space="preserve">this would be difficult to achieve immediately upon launch.  </w:t>
      </w:r>
      <w:r w:rsidR="003803AA">
        <w:rPr>
          <w:lang w:eastAsia="ja-JP"/>
        </w:rPr>
        <w:lastRenderedPageBreak/>
        <w:t xml:space="preserve">The phase outlined below illustrates how the TDL might be </w:t>
      </w:r>
      <w:proofErr w:type="gramStart"/>
      <w:r w:rsidR="003803AA">
        <w:rPr>
          <w:lang w:eastAsia="ja-JP"/>
        </w:rPr>
        <w:t>phased</w:t>
      </w:r>
      <w:proofErr w:type="gramEnd"/>
      <w:r w:rsidR="003803AA">
        <w:rPr>
          <w:lang w:eastAsia="ja-JP"/>
        </w:rPr>
        <w:t xml:space="preserve"> to achieve increasing levels of functionality towards the goal.</w:t>
      </w:r>
    </w:p>
    <w:p w:rsidR="003803AA" w:rsidRDefault="003803AA" w:rsidP="00B13620">
      <w:pPr>
        <w:pStyle w:val="Body"/>
        <w:rPr>
          <w:lang w:eastAsia="ja-JP"/>
        </w:rPr>
      </w:pPr>
      <w:r>
        <w:rPr>
          <w:lang w:eastAsia="ja-JP"/>
        </w:rPr>
        <w:t>Example phases:</w:t>
      </w:r>
    </w:p>
    <w:p w:rsidR="003803AA" w:rsidRDefault="003803AA" w:rsidP="003803AA">
      <w:pPr>
        <w:pStyle w:val="Body"/>
        <w:numPr>
          <w:ilvl w:val="0"/>
          <w:numId w:val="59"/>
        </w:numPr>
        <w:rPr>
          <w:lang w:eastAsia="ja-JP"/>
        </w:rPr>
      </w:pPr>
      <w:r>
        <w:rPr>
          <w:lang w:eastAsia="ja-JP"/>
        </w:rPr>
        <w:t xml:space="preserve">Phase 1: Clearinghouse for KDM generators.  In this phase the TDL provides a mechanism to share current TDL data between organizations that generate KDMs.  The goal is to avoid duplication of troubleshooting. These organizations would not change how they </w:t>
      </w:r>
      <w:r w:rsidR="00612327">
        <w:rPr>
          <w:lang w:eastAsia="ja-JP"/>
        </w:rPr>
        <w:t xml:space="preserve">currently </w:t>
      </w:r>
      <w:r>
        <w:rPr>
          <w:lang w:eastAsia="ja-JP"/>
        </w:rPr>
        <w:t xml:space="preserve">collect data, but by sharing anomalies they can generate KDMs more accurately.  </w:t>
      </w:r>
      <w:r w:rsidR="00612327">
        <w:rPr>
          <w:lang w:eastAsia="ja-JP"/>
        </w:rPr>
        <w:t>At this time we would also create a unique naming convention for all facilities and screens.</w:t>
      </w:r>
    </w:p>
    <w:p w:rsidR="003803AA" w:rsidRDefault="003803AA" w:rsidP="003803AA">
      <w:pPr>
        <w:pStyle w:val="Body"/>
        <w:numPr>
          <w:ilvl w:val="0"/>
          <w:numId w:val="59"/>
        </w:numPr>
        <w:rPr>
          <w:lang w:eastAsia="ja-JP"/>
        </w:rPr>
      </w:pPr>
      <w:r>
        <w:rPr>
          <w:lang w:eastAsia="ja-JP"/>
        </w:rPr>
        <w:t xml:space="preserve">Phase </w:t>
      </w:r>
      <w:r w:rsidR="00612327">
        <w:rPr>
          <w:lang w:eastAsia="ja-JP"/>
        </w:rPr>
        <w:t>2</w:t>
      </w:r>
      <w:r>
        <w:rPr>
          <w:lang w:eastAsia="ja-JP"/>
        </w:rPr>
        <w:t xml:space="preserve">: Authoritative source.  Once sufficient experience is gained resolving conflicting data submissions, the system will be given the ability to accept inputs from various sources and resolve ambiguities.  In this phase, the TDL might </w:t>
      </w:r>
      <w:r w:rsidR="00E96D9D">
        <w:rPr>
          <w:lang w:eastAsia="ja-JP"/>
        </w:rPr>
        <w:t>offer additional Support capabilities to aid with resolution.</w:t>
      </w:r>
    </w:p>
    <w:p w:rsidR="00612327" w:rsidRDefault="00612327" w:rsidP="00612327">
      <w:pPr>
        <w:pStyle w:val="Heading2"/>
      </w:pPr>
      <w:bookmarkStart w:id="92" w:name="_Toc315944248"/>
      <w:r>
        <w:t>TDL Alternative Mechanism</w:t>
      </w:r>
      <w:bookmarkEnd w:id="92"/>
    </w:p>
    <w:p w:rsidR="00612327" w:rsidRDefault="00612327" w:rsidP="00612327">
      <w:pPr>
        <w:pStyle w:val="Body"/>
        <w:rPr>
          <w:lang w:eastAsia="ja-JP"/>
        </w:rPr>
      </w:pPr>
      <w:r>
        <w:rPr>
          <w:lang w:eastAsia="ja-JP"/>
        </w:rPr>
        <w:t>There has been discuss</w:t>
      </w:r>
      <w:r w:rsidR="00531EEC">
        <w:rPr>
          <w:lang w:eastAsia="ja-JP"/>
        </w:rPr>
        <w:t xml:space="preserve">ion </w:t>
      </w:r>
      <w:r>
        <w:rPr>
          <w:lang w:eastAsia="ja-JP"/>
        </w:rPr>
        <w:t>that KDM generation should move to a fully automated on demand model</w:t>
      </w:r>
      <w:r w:rsidR="00531EEC">
        <w:rPr>
          <w:lang w:eastAsia="ja-JP"/>
        </w:rPr>
        <w:t>, complementing the concept of Theater Key Retrieval (TKR)</w:t>
      </w:r>
      <w:r>
        <w:rPr>
          <w:lang w:eastAsia="ja-JP"/>
        </w:rPr>
        <w:t xml:space="preserve">.  </w:t>
      </w:r>
      <w:r w:rsidR="00531EEC">
        <w:rPr>
          <w:lang w:eastAsia="ja-JP"/>
        </w:rPr>
        <w:t>In t</w:t>
      </w:r>
      <w:r>
        <w:rPr>
          <w:lang w:eastAsia="ja-JP"/>
        </w:rPr>
        <w:t>his model</w:t>
      </w:r>
      <w:r w:rsidR="00531EEC">
        <w:rPr>
          <w:lang w:eastAsia="ja-JP"/>
        </w:rPr>
        <w:t xml:space="preserve">, </w:t>
      </w:r>
      <w:r>
        <w:rPr>
          <w:lang w:eastAsia="ja-JP"/>
        </w:rPr>
        <w:t xml:space="preserve"> a facility will directly request their KDMs from the distributor by first authenticating themselves</w:t>
      </w:r>
      <w:r w:rsidR="00531EEC">
        <w:rPr>
          <w:lang w:eastAsia="ja-JP"/>
        </w:rPr>
        <w:t>, providing FLM-X data</w:t>
      </w:r>
      <w:r>
        <w:rPr>
          <w:lang w:eastAsia="ja-JP"/>
        </w:rPr>
        <w:t>,</w:t>
      </w:r>
      <w:r w:rsidR="00531EEC">
        <w:rPr>
          <w:lang w:eastAsia="ja-JP"/>
        </w:rPr>
        <w:t xml:space="preserve"> and</w:t>
      </w:r>
      <w:r>
        <w:rPr>
          <w:lang w:eastAsia="ja-JP"/>
        </w:rPr>
        <w:t xml:space="preserve"> then </w:t>
      </w:r>
      <w:r w:rsidR="00FE5E14">
        <w:rPr>
          <w:lang w:eastAsia="ja-JP"/>
        </w:rPr>
        <w:t>requesting a KDM for their facility</w:t>
      </w:r>
      <w:r w:rsidR="00531EEC">
        <w:rPr>
          <w:lang w:eastAsia="ja-JP"/>
        </w:rPr>
        <w:t>. T</w:t>
      </w:r>
      <w:r w:rsidR="00FE5E14">
        <w:rPr>
          <w:lang w:eastAsia="ja-JP"/>
        </w:rPr>
        <w:t xml:space="preserve">he distributor will </w:t>
      </w:r>
      <w:r w:rsidR="008876C1">
        <w:rPr>
          <w:lang w:eastAsia="ja-JP"/>
        </w:rPr>
        <w:t xml:space="preserve">respond </w:t>
      </w:r>
      <w:r w:rsidR="00FE5E14">
        <w:rPr>
          <w:lang w:eastAsia="ja-JP"/>
        </w:rPr>
        <w:t xml:space="preserve">on demand </w:t>
      </w:r>
      <w:r w:rsidR="008876C1">
        <w:rPr>
          <w:lang w:eastAsia="ja-JP"/>
        </w:rPr>
        <w:t xml:space="preserve">by </w:t>
      </w:r>
      <w:r w:rsidR="00FE5E14">
        <w:rPr>
          <w:lang w:eastAsia="ja-JP"/>
        </w:rPr>
        <w:t>creat</w:t>
      </w:r>
      <w:r w:rsidR="008876C1">
        <w:rPr>
          <w:lang w:eastAsia="ja-JP"/>
        </w:rPr>
        <w:t>ing</w:t>
      </w:r>
      <w:r w:rsidR="00FE5E14">
        <w:rPr>
          <w:lang w:eastAsia="ja-JP"/>
        </w:rPr>
        <w:t xml:space="preserve"> the KDM and return</w:t>
      </w:r>
      <w:r w:rsidR="008876C1">
        <w:rPr>
          <w:lang w:eastAsia="ja-JP"/>
        </w:rPr>
        <w:t>ing</w:t>
      </w:r>
      <w:r w:rsidR="00FE5E14">
        <w:rPr>
          <w:lang w:eastAsia="ja-JP"/>
        </w:rPr>
        <w:t xml:space="preserve"> it to the facility.  This idea is a completely automated mechanism. This mechanism assuming that each facility has the ability to generate either directly or indirectly KDM requests with the proper facility information and that the facility has the ability to query its equipment to automatically gather the correct facility information.</w:t>
      </w:r>
    </w:p>
    <w:p w:rsidR="00FE5E14" w:rsidRDefault="00FE5E14" w:rsidP="00FE5E14">
      <w:pPr>
        <w:pStyle w:val="Body"/>
        <w:rPr>
          <w:lang w:eastAsia="ja-JP"/>
        </w:rPr>
      </w:pPr>
      <w:r w:rsidRPr="00146D8E">
        <w:rPr>
          <w:b/>
          <w:color w:val="00B050"/>
          <w:lang w:eastAsia="ja-JP"/>
        </w:rPr>
        <w:t>Question</w:t>
      </w:r>
      <w:r>
        <w:rPr>
          <w:lang w:eastAsia="ja-JP"/>
        </w:rPr>
        <w:t>:  Should we look to facilitating and putting in place a supporting infrastructure for the move to this on-demand model for fully automated facility to distributor KDM request?</w:t>
      </w:r>
    </w:p>
    <w:p w:rsidR="00FE5E14" w:rsidRDefault="00FE5E14" w:rsidP="00612327">
      <w:pPr>
        <w:pStyle w:val="Body"/>
        <w:rPr>
          <w:lang w:eastAsia="ja-JP"/>
        </w:rPr>
      </w:pPr>
    </w:p>
    <w:p w:rsidR="00FE5E14" w:rsidRPr="00612327" w:rsidRDefault="00FE5E14" w:rsidP="00612327">
      <w:pPr>
        <w:pStyle w:val="Body"/>
        <w:rPr>
          <w:lang w:eastAsia="ja-JP"/>
        </w:rPr>
      </w:pPr>
    </w:p>
    <w:p w:rsidR="009F5BD1" w:rsidRDefault="009F5BD1" w:rsidP="009F5BD1">
      <w:pPr>
        <w:pStyle w:val="Heading1"/>
      </w:pPr>
      <w:bookmarkStart w:id="93" w:name="_Toc315944249"/>
      <w:r>
        <w:lastRenderedPageBreak/>
        <w:t>Representative Use Cases</w:t>
      </w:r>
      <w:bookmarkEnd w:id="93"/>
    </w:p>
    <w:p w:rsidR="009F5BD1" w:rsidRDefault="009F5BD1" w:rsidP="009F5BD1">
      <w:pPr>
        <w:pStyle w:val="Body"/>
        <w:rPr>
          <w:lang w:eastAsia="ja-JP"/>
        </w:rPr>
      </w:pPr>
      <w:r>
        <w:rPr>
          <w:lang w:eastAsia="ja-JP"/>
        </w:rPr>
        <w:t>The following Use Cases illustrate the basic operation of the TDL.</w:t>
      </w:r>
    </w:p>
    <w:p w:rsidR="009F5BD1" w:rsidRDefault="009F5BD1" w:rsidP="009F5BD1">
      <w:pPr>
        <w:pStyle w:val="Heading2"/>
      </w:pPr>
      <w:bookmarkStart w:id="94" w:name="_Toc315944250"/>
      <w:r>
        <w:t>Manufacturer provides information</w:t>
      </w:r>
      <w:bookmarkEnd w:id="94"/>
    </w:p>
    <w:p w:rsidR="009F5BD1" w:rsidRDefault="009F5BD1" w:rsidP="009F5BD1">
      <w:pPr>
        <w:pStyle w:val="Body"/>
        <w:rPr>
          <w:lang w:eastAsia="ja-JP"/>
        </w:rPr>
      </w:pPr>
      <w:r>
        <w:rPr>
          <w:lang w:eastAsia="ja-JP"/>
        </w:rPr>
        <w:t>A device manufacture provides information to the TDL.</w:t>
      </w:r>
    </w:p>
    <w:p w:rsidR="009F5BD1" w:rsidRPr="00E6541D" w:rsidRDefault="009F5BD1" w:rsidP="009F5BD1">
      <w:pPr>
        <w:pStyle w:val="Body"/>
        <w:ind w:firstLine="0"/>
        <w:jc w:val="center"/>
        <w:rPr>
          <w:lang w:eastAsia="ja-JP"/>
        </w:rPr>
      </w:pPr>
      <w:r w:rsidRPr="00E6541D">
        <w:rPr>
          <w:noProof/>
        </w:rPr>
        <mc:AlternateContent>
          <mc:Choice Requires="wpg">
            <w:drawing>
              <wp:inline distT="0" distB="0" distL="0" distR="0" wp14:anchorId="31A6DA56" wp14:editId="6912F3E0">
                <wp:extent cx="5413513" cy="1413852"/>
                <wp:effectExtent l="57150" t="0" r="73025" b="91440"/>
                <wp:docPr id="43104" name="Group 2"/>
                <wp:cNvGraphicFramePr/>
                <a:graphic xmlns:a="http://schemas.openxmlformats.org/drawingml/2006/main">
                  <a:graphicData uri="http://schemas.microsoft.com/office/word/2010/wordprocessingGroup">
                    <wpg:wgp>
                      <wpg:cNvGrpSpPr/>
                      <wpg:grpSpPr>
                        <a:xfrm>
                          <a:off x="0" y="0"/>
                          <a:ext cx="5413513" cy="1413852"/>
                          <a:chOff x="0" y="0"/>
                          <a:chExt cx="7543800" cy="1985353"/>
                        </a:xfrm>
                      </wpg:grpSpPr>
                      <wps:wsp>
                        <wps:cNvPr id="43105" name="Rectangle 43105"/>
                        <wps:cNvSpPr/>
                        <wps:spPr>
                          <a:xfrm>
                            <a:off x="0" y="249834"/>
                            <a:ext cx="4108174" cy="1735519"/>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TDL Registry</w:t>
                              </w:r>
                            </w:p>
                          </w:txbxContent>
                        </wps:txbx>
                        <wps:bodyPr rtlCol="0" anchor="t"/>
                      </wps:wsp>
                      <wps:wsp>
                        <wps:cNvPr id="43106" name="Rectangle 43106"/>
                        <wps:cNvSpPr/>
                        <wps:spPr>
                          <a:xfrm>
                            <a:off x="152400" y="728238"/>
                            <a:ext cx="1905000"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Trusted Device List (TDL) Database</w:t>
                              </w:r>
                            </w:p>
                          </w:txbxContent>
                        </wps:txbx>
                        <wps:bodyPr rtlCol="0" anchor="ctr"/>
                      </wps:wsp>
                      <wps:wsp>
                        <wps:cNvPr id="43107" name="Rectangle 43107"/>
                        <wps:cNvSpPr/>
                        <wps:spPr>
                          <a:xfrm>
                            <a:off x="5715000" y="461665"/>
                            <a:ext cx="1828800" cy="1264118"/>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b/>
                                  <w:bCs/>
                                  <w:color w:val="000000" w:themeColor="dark1"/>
                                  <w:kern w:val="24"/>
                                </w:rPr>
                                <w:t>Device Manufacturer</w:t>
                              </w:r>
                            </w:p>
                          </w:txbxContent>
                        </wps:txbx>
                        <wps:bodyPr rtlCol="0" anchor="ctr"/>
                      </wps:wsp>
                      <wps:wsp>
                        <wps:cNvPr id="43108" name="Straight Arrow Connector 43108"/>
                        <wps:cNvCnPr/>
                        <wps:spPr>
                          <a:xfrm flipH="1">
                            <a:off x="4267200" y="1073352"/>
                            <a:ext cx="1066801" cy="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43109" name="TextBox 64"/>
                        <wps:cNvSpPr txBox="1"/>
                        <wps:spPr>
                          <a:xfrm>
                            <a:off x="4504387" y="0"/>
                            <a:ext cx="1140611" cy="866710"/>
                          </a:xfrm>
                          <a:prstGeom prst="rect">
                            <a:avLst/>
                          </a:prstGeom>
                          <a:noFill/>
                        </wps:spPr>
                        <wps:txbx>
                          <w:txbxContent>
                            <w:p w:rsidR="00153020" w:rsidRDefault="00153020" w:rsidP="009F5BD1">
                              <w:pPr>
                                <w:pStyle w:val="NormalWeb"/>
                                <w:spacing w:before="0" w:beforeAutospacing="0" w:after="0" w:afterAutospacing="0"/>
                                <w:jc w:val="center"/>
                                <w:textAlignment w:val="baseline"/>
                              </w:pPr>
                              <w:r>
                                <w:rPr>
                                  <w:rFonts w:ascii="Arial" w:hAnsi="Arial" w:cstheme="minorBidi"/>
                                  <w:color w:val="000000" w:themeColor="text1"/>
                                  <w:kern w:val="24"/>
                                </w:rPr>
                                <w:t>Keys,</w:t>
                              </w:r>
                            </w:p>
                            <w:p w:rsidR="00153020" w:rsidRDefault="00153020" w:rsidP="009F5BD1">
                              <w:pPr>
                                <w:pStyle w:val="NormalWeb"/>
                                <w:spacing w:before="0" w:beforeAutospacing="0" w:after="0" w:afterAutospacing="0"/>
                                <w:jc w:val="center"/>
                                <w:textAlignment w:val="baseline"/>
                              </w:pPr>
                              <w:r>
                                <w:rPr>
                                  <w:rFonts w:ascii="Arial" w:hAnsi="Arial" w:cstheme="minorBidi"/>
                                  <w:color w:val="000000" w:themeColor="text1"/>
                                  <w:kern w:val="24"/>
                                </w:rPr>
                                <w:t>Serial #s,</w:t>
                              </w:r>
                            </w:p>
                            <w:p w:rsidR="00153020" w:rsidRDefault="00153020" w:rsidP="009F5BD1">
                              <w:pPr>
                                <w:pStyle w:val="NormalWeb"/>
                                <w:spacing w:before="0" w:beforeAutospacing="0" w:after="0" w:afterAutospacing="0"/>
                                <w:jc w:val="center"/>
                                <w:textAlignment w:val="baseline"/>
                              </w:pPr>
                              <w:proofErr w:type="gramStart"/>
                              <w:r>
                                <w:rPr>
                                  <w:rFonts w:ascii="Arial" w:hAnsi="Arial" w:cstheme="minorBidi"/>
                                  <w:color w:val="000000" w:themeColor="text1"/>
                                  <w:kern w:val="24"/>
                                </w:rPr>
                                <w:t>metadata</w:t>
                              </w:r>
                              <w:proofErr w:type="gramEnd"/>
                            </w:p>
                          </w:txbxContent>
                        </wps:txbx>
                        <wps:bodyPr wrap="none" rtlCol="0">
                          <a:spAutoFit/>
                        </wps:bodyPr>
                      </wps:wsp>
                      <wps:wsp>
                        <wps:cNvPr id="43110" name="Rectangle 43110"/>
                        <wps:cNvSpPr/>
                        <wps:spPr>
                          <a:xfrm>
                            <a:off x="2209800" y="720351"/>
                            <a:ext cx="1717813"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Support</w:t>
                              </w:r>
                            </w:p>
                          </w:txbxContent>
                        </wps:txbx>
                        <wps:bodyPr rtlCol="0" anchor="ctr"/>
                      </wps:wsp>
                    </wpg:wgp>
                  </a:graphicData>
                </a:graphic>
              </wp:inline>
            </w:drawing>
          </mc:Choice>
          <mc:Fallback>
            <w:pict>
              <v:group id="_x0000_s1095" style="width:426.25pt;height:111.35pt;mso-position-horizontal-relative:char;mso-position-vertical-relative:line" coordsize="75438,19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">
                <v:rect id="Rectangle 43105" o:spid="_x0000_s1096" style="position:absolute;top:2498;width:41081;height:17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0QccA&#10;AADeAAAADwAAAGRycy9kb3ducmV2LnhtbESPQWvCQBSE7wX/w/KE3upLaqoSXaUIgj2UoJFCb4/s&#10;axKafRuyW03/fbdQ6HGYmW+YzW60nbry4FsnGtJZAoqlcqaVWsOlPDysQPlAYqhzwhq+2cNuO7nb&#10;UG7cTU58PYdaRYj4nDQ0IfQ5oq8atuRnrmeJ3ocbLIUohxrNQLcItx0+JskCLbUSFxrqed9w9Xn+&#10;shqO74eQFfvlPMW3onjJliW+Yqn1/XR8XoMKPIb/8F/7aDRk8zR5gt878Qrg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v9EHHAAAA3gAAAA8AAAAAAAAAAAAAAAAAmAIAAGRy&#10;cy9kb3ducmV2LnhtbFBLBQYAAAAABAAEAPUAAACMAwAAAAA=&#10;" fillcolor="#bfb1d0 [1623]" strokecolor="#795d9b [3047]">
                  <v:fill color2="#ece7f1 [503]" rotate="t" angle="180" colors="0 #c9b5e8;22938f #d9cbee;1 #f0eaf9"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TDL Registry</w:t>
                        </w:r>
                      </w:p>
                    </w:txbxContent>
                  </v:textbox>
                </v:rect>
                <v:rect id="Rectangle 43106" o:spid="_x0000_s1097" style="position:absolute;left:1524;top:7282;width:19050;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ae8cA&#10;AADeAAAADwAAAGRycy9kb3ducmV2LnhtbESPUWvCQBCE3wv+h2OFvjUXbYkaPUWkLSUvpeoPWHKb&#10;XDC3F3Onpv76XqHQx2F2vtlZbQbbiiv1vnGsYJKkIIhLpxuuFRwPb09zED4ga2wdk4Jv8rBZjx5W&#10;mGt34y+67kMtIoR9jgpMCF0upS8NWfSJ64ijV7neYoiyr6Xu8RbhtpXTNM2kxYZjg8GOdobK0/5i&#10;4xvTKqvfZwUWi/b+KvnzUJjzXanH8bBdggg0hP/jv/SHVvDyPEkz+J0TGS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2nvHAAAA3gAAAA8AAAAAAAAAAAAAAAAAmAIAAGRy&#10;cy9kb3ducmV2LnhtbFBLBQYAAAAABAAEAPUAAACMAw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Trusted Device List (TDL) Database</w:t>
                        </w:r>
                      </w:p>
                    </w:txbxContent>
                  </v:textbox>
                </v:rect>
                <v:rect id="Rectangle 43107" o:spid="_x0000_s1098" style="position:absolute;left:57150;top:4616;width:18288;height:1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1XsgA&#10;AADeAAAADwAAAGRycy9kb3ducmV2LnhtbESPQWvCQBSE74L/YXkFb7qxtVpSV7EVaemhoFXPr7uv&#10;SUj2bchuNPrru4WCx2FmvmHmy85W4kSNLxwrGI8SEMTamYIzBfuvzfAJhA/IBivHpOBCHpaLfm+O&#10;qXFn3tJpFzIRIexTVJCHUKdSep2TRT9yNXH0flxjMUTZZNI0eI5wW8n7JJlKiwXHhRxres1Jl7vW&#10;Kpjpq2+/H9eH1r69lMePer/Vn6VSg7tu9QwiUBdu4f/2u1EweRgnM/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Y7VeyAAAAN4AAAAPAAAAAAAAAAAAAAAAAJgCAABk&#10;cnMvZG93bnJldi54bWxQSwUGAAAAAAQABAD1AAAAjQM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b/>
                            <w:bCs/>
                            <w:color w:val="000000" w:themeColor="dark1"/>
                            <w:kern w:val="24"/>
                          </w:rPr>
                          <w:t>Device Manufacturer</w:t>
                        </w:r>
                      </w:p>
                    </w:txbxContent>
                  </v:textbox>
                </v:rect>
                <v:shape id="Straight Arrow Connector 43108" o:spid="_x0000_s1099" type="#_x0000_t32" style="position:absolute;left:42672;top:10733;width:10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MB+8IAAADeAAAADwAAAGRycy9kb3ducmV2LnhtbERPy4rCMBTdC/MP4Q7MRjTxiVSjjMIw&#10;bq0iLi/NtS02N7XJ1M7fm4Xg8nDeq01nK9FS40vHGkZDBYI4c6bkXMPp+DNYgPAB2WDlmDT8k4fN&#10;+qO3wsS4Bx+oTUMuYgj7BDUUIdSJlD4ryKIfupo4clfXWAwRNrk0DT5iuK3kWKm5tFhybCiwpl1B&#10;2S39sxruPOtjPv31arvfHttsdu7fL2etvz677yWIQF14i1/uvdEwnYxU3BvvxCs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MB+8IAAADeAAAADwAAAAAAAAAAAAAA&#10;AAChAgAAZHJzL2Rvd25yZXYueG1sUEsFBgAAAAAEAAQA+QAAAJADAAAAAA==&#10;" strokecolor="#4579b8 [3044]" strokeweight="4.5pt">
                  <v:stroke endarrow="open"/>
                </v:shape>
                <v:shape id="TextBox 64" o:spid="_x0000_s1100" type="#_x0000_t202" style="position:absolute;left:45043;width:11406;height:8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8JsYA&#10;AADeAAAADwAAAGRycy9kb3ducmV2LnhtbESPzW7CMBCE75X6DtZW4gZ2gFaQYhDiR+LWlvYBVvE2&#10;ThOvo9hA6NPXSEg9jmbmG81i1btGnKkLlWcN2UiBIC68qbjU8PW5H85AhIhssPFMGq4UYLV8fFhg&#10;bvyFP+h8jKVIEA45arAxtrmUobDkMIx8S5y8b985jEl2pTQdXhLcNXKs1It0WHFasNjSxlJRH09O&#10;w0y5t7qej9+Dm/5mz3az9bv2R+vBU79+BRGpj//he/tgNEwnmZrD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e8JsYAAADeAAAADwAAAAAAAAAAAAAAAACYAgAAZHJz&#10;L2Rvd25yZXYueG1sUEsFBgAAAAAEAAQA9QAAAIsDAAAAAA==&#10;" filled="f" stroked="f">
                  <v:textbox style="mso-fit-shape-to-text:t">
                    <w:txbxContent>
                      <w:p w:rsidR="00153020" w:rsidRDefault="00153020" w:rsidP="009F5BD1">
                        <w:pPr>
                          <w:pStyle w:val="NormalWeb"/>
                          <w:spacing w:before="0" w:beforeAutospacing="0" w:after="0" w:afterAutospacing="0"/>
                          <w:jc w:val="center"/>
                          <w:textAlignment w:val="baseline"/>
                        </w:pPr>
                        <w:r>
                          <w:rPr>
                            <w:rFonts w:ascii="Arial" w:hAnsi="Arial" w:cstheme="minorBidi"/>
                            <w:color w:val="000000" w:themeColor="text1"/>
                            <w:kern w:val="24"/>
                          </w:rPr>
                          <w:t>Keys,</w:t>
                        </w:r>
                      </w:p>
                      <w:p w:rsidR="00153020" w:rsidRDefault="00153020" w:rsidP="009F5BD1">
                        <w:pPr>
                          <w:pStyle w:val="NormalWeb"/>
                          <w:spacing w:before="0" w:beforeAutospacing="0" w:after="0" w:afterAutospacing="0"/>
                          <w:jc w:val="center"/>
                          <w:textAlignment w:val="baseline"/>
                        </w:pPr>
                        <w:r>
                          <w:rPr>
                            <w:rFonts w:ascii="Arial" w:hAnsi="Arial" w:cstheme="minorBidi"/>
                            <w:color w:val="000000" w:themeColor="text1"/>
                            <w:kern w:val="24"/>
                          </w:rPr>
                          <w:t>Serial #s,</w:t>
                        </w:r>
                      </w:p>
                      <w:p w:rsidR="00153020" w:rsidRDefault="00153020" w:rsidP="009F5BD1">
                        <w:pPr>
                          <w:pStyle w:val="NormalWeb"/>
                          <w:spacing w:before="0" w:beforeAutospacing="0" w:after="0" w:afterAutospacing="0"/>
                          <w:jc w:val="center"/>
                          <w:textAlignment w:val="baseline"/>
                        </w:pPr>
                        <w:proofErr w:type="gramStart"/>
                        <w:r>
                          <w:rPr>
                            <w:rFonts w:ascii="Arial" w:hAnsi="Arial" w:cstheme="minorBidi"/>
                            <w:color w:val="000000" w:themeColor="text1"/>
                            <w:kern w:val="24"/>
                          </w:rPr>
                          <w:t>metadata</w:t>
                        </w:r>
                        <w:proofErr w:type="gramEnd"/>
                      </w:p>
                    </w:txbxContent>
                  </v:textbox>
                </v:shape>
                <v:rect id="Rectangle 43110" o:spid="_x0000_s1101" style="position:absolute;left:22098;top:7203;width:17178;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xSccA&#10;AADeAAAADwAAAGRycy9kb3ducmV2LnhtbESPwW7CMAyG75P2DpEn7QZpGWJbR0DTxBDqBQ32AFZj&#10;mmqN0zUBOp4eH5B2tH7/n/3Nl4Nv1Yn62AQ2kI8zUMRVsA3XBr73n6MXUDEhW2wDk4E/irBc3N/N&#10;sbDhzF902qVaCYRjgQZcSl2hdawceYzj0BFLdgi9xyRjX2vb41ngvtWTLJtpjw3LBYcdfTiqfnZH&#10;L29MDrN6/Vxi+dpeVpq3+9L9Xox5fBje30AlGtL/8q29sQamT3kuAqIjDN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xcUnHAAAA3gAAAA8AAAAAAAAAAAAAAAAAmAIAAGRy&#10;cy9kb3ducmV2LnhtbFBLBQYAAAAABAAEAPUAAACMAw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Support</w:t>
                        </w:r>
                      </w:p>
                    </w:txbxContent>
                  </v:textbox>
                </v:rect>
                <w10:anchorlock/>
              </v:group>
            </w:pict>
          </mc:Fallback>
        </mc:AlternateContent>
      </w:r>
    </w:p>
    <w:p w:rsidR="009F5BD1" w:rsidRDefault="009F5BD1" w:rsidP="009F5BD1">
      <w:pPr>
        <w:pStyle w:val="Body"/>
        <w:rPr>
          <w:lang w:eastAsia="ja-JP"/>
        </w:rPr>
      </w:pPr>
      <w:r>
        <w:rPr>
          <w:lang w:eastAsia="ja-JP"/>
        </w:rPr>
        <w:t>Steps are as follows</w:t>
      </w:r>
    </w:p>
    <w:p w:rsidR="009F5BD1" w:rsidRPr="00E6541D" w:rsidRDefault="009F5BD1" w:rsidP="00667A35">
      <w:pPr>
        <w:pStyle w:val="Body"/>
        <w:numPr>
          <w:ilvl w:val="0"/>
          <w:numId w:val="59"/>
        </w:numPr>
        <w:spacing w:before="40"/>
      </w:pPr>
      <w:r w:rsidRPr="00E6541D">
        <w:t xml:space="preserve">Device manufacturer </w:t>
      </w:r>
      <w:r w:rsidR="00AC46A7">
        <w:t>makes information available t</w:t>
      </w:r>
      <w:r w:rsidRPr="00E6541D">
        <w:t>o Registry upon manufacture</w:t>
      </w:r>
    </w:p>
    <w:p w:rsidR="009F5BD1" w:rsidRPr="00E6541D" w:rsidRDefault="009F5BD1" w:rsidP="00667A35">
      <w:pPr>
        <w:pStyle w:val="Body"/>
        <w:numPr>
          <w:ilvl w:val="0"/>
          <w:numId w:val="59"/>
        </w:numPr>
        <w:spacing w:before="40"/>
      </w:pPr>
      <w:r w:rsidRPr="00E6541D">
        <w:t>This data is used later to ensure data integrity</w:t>
      </w:r>
    </w:p>
    <w:p w:rsidR="009F5BD1" w:rsidRDefault="009F5BD1" w:rsidP="009F5BD1">
      <w:pPr>
        <w:pStyle w:val="Heading2"/>
      </w:pPr>
      <w:bookmarkStart w:id="95" w:name="_Toc315944251"/>
      <w:r>
        <w:t>New or changed auditorium (automated)</w:t>
      </w:r>
      <w:bookmarkEnd w:id="95"/>
    </w:p>
    <w:p w:rsidR="009F5BD1" w:rsidRDefault="009F5BD1" w:rsidP="009F5BD1">
      <w:pPr>
        <w:pStyle w:val="Body"/>
        <w:rPr>
          <w:lang w:eastAsia="ja-JP"/>
        </w:rPr>
      </w:pPr>
      <w:r>
        <w:rPr>
          <w:lang w:eastAsia="ja-JP"/>
        </w:rPr>
        <w:t>This is a typical change that may occur either through a new installation or changed equipment.</w:t>
      </w:r>
    </w:p>
    <w:p w:rsidR="009F5BD1" w:rsidRDefault="009F5BD1" w:rsidP="009F5BD1">
      <w:pPr>
        <w:pStyle w:val="Body"/>
        <w:ind w:firstLine="0"/>
        <w:jc w:val="center"/>
        <w:rPr>
          <w:lang w:eastAsia="ja-JP"/>
        </w:rPr>
      </w:pPr>
      <w:r w:rsidRPr="00472F22">
        <w:rPr>
          <w:noProof/>
        </w:rPr>
        <mc:AlternateContent>
          <mc:Choice Requires="wpg">
            <w:drawing>
              <wp:inline distT="0" distB="0" distL="0" distR="0" wp14:anchorId="1722C207" wp14:editId="2B7A3E5E">
                <wp:extent cx="5283679" cy="1287761"/>
                <wp:effectExtent l="57150" t="38100" r="69850" b="103505"/>
                <wp:docPr id="43111" name="Group 10"/>
                <wp:cNvGraphicFramePr/>
                <a:graphic xmlns:a="http://schemas.openxmlformats.org/drawingml/2006/main">
                  <a:graphicData uri="http://schemas.microsoft.com/office/word/2010/wordprocessingGroup">
                    <wpg:wgp>
                      <wpg:cNvGrpSpPr/>
                      <wpg:grpSpPr>
                        <a:xfrm>
                          <a:off x="0" y="0"/>
                          <a:ext cx="5283679" cy="1287761"/>
                          <a:chOff x="0" y="0"/>
                          <a:chExt cx="7185658" cy="1819539"/>
                        </a:xfrm>
                      </wpg:grpSpPr>
                      <wpg:grpSp>
                        <wpg:cNvPr id="43112" name="Group 43112"/>
                        <wpg:cNvGrpSpPr/>
                        <wpg:grpSpPr>
                          <a:xfrm>
                            <a:off x="0" y="0"/>
                            <a:ext cx="7185658" cy="1819539"/>
                            <a:chOff x="0" y="0"/>
                            <a:chExt cx="9006933" cy="2895600"/>
                          </a:xfrm>
                        </wpg:grpSpPr>
                        <wpg:grpSp>
                          <wpg:cNvPr id="43113" name="Group 43113"/>
                          <wpg:cNvGrpSpPr/>
                          <wpg:grpSpPr>
                            <a:xfrm>
                              <a:off x="0" y="0"/>
                              <a:ext cx="2035343" cy="2895600"/>
                              <a:chOff x="0" y="0"/>
                              <a:chExt cx="3557337" cy="2028524"/>
                            </a:xfrm>
                          </wpg:grpSpPr>
                          <wps:wsp>
                            <wps:cNvPr id="43114" name="Rectangle 43114"/>
                            <wps:cNvSpPr/>
                            <wps:spPr>
                              <a:xfrm>
                                <a:off x="0" y="0"/>
                                <a:ext cx="3557337" cy="2028524"/>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Exhibition Facility</w:t>
                                  </w:r>
                                </w:p>
                              </w:txbxContent>
                            </wps:txbx>
                            <wps:bodyPr rtlCol="0" anchor="t" anchorCtr="0"/>
                          </wps:wsp>
                          <wps:wsp>
                            <wps:cNvPr id="43115" name="Rectangle 43115"/>
                            <wps:cNvSpPr/>
                            <wps:spPr>
                              <a:xfrm>
                                <a:off x="713875" y="54944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116" name="Rectangle 43116"/>
                            <wps:cNvSpPr/>
                            <wps:spPr>
                              <a:xfrm>
                                <a:off x="561475" y="70184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117" name="Rectangle 43117"/>
                            <wps:cNvSpPr/>
                            <wps:spPr>
                              <a:xfrm>
                                <a:off x="332877" y="83900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Auditorium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3118" name="TextBox 26"/>
                          <wps:cNvSpPr txBox="1"/>
                          <wps:spPr>
                            <a:xfrm>
                              <a:off x="2494453" y="211974"/>
                              <a:ext cx="2787331" cy="456974"/>
                            </a:xfrm>
                            <a:prstGeom prst="rect">
                              <a:avLst/>
                            </a:prstGeom>
                            <a:noFill/>
                          </wps:spPr>
                          <wps:txbx>
                            <w:txbxContent>
                              <w:p w:rsidR="00153020" w:rsidRDefault="00153020" w:rsidP="009F5BD1">
                                <w:pPr>
                                  <w:pStyle w:val="NormalWeb"/>
                                  <w:spacing w:before="0" w:beforeAutospacing="0" w:after="0" w:afterAutospacing="0"/>
                                  <w:textAlignment w:val="baseline"/>
                                </w:pPr>
                                <w:r>
                                  <w:rPr>
                                    <w:rFonts w:ascii="Arial" w:hAnsi="Arial" w:cstheme="minorBidi"/>
                                    <w:color w:val="000000" w:themeColor="text1"/>
                                    <w:kern w:val="24"/>
                                    <w:sz w:val="20"/>
                                    <w:szCs w:val="20"/>
                                  </w:rPr>
                                  <w:t>Facilities List Message (FLM)</w:t>
                                </w:r>
                              </w:p>
                            </w:txbxContent>
                          </wps:txbx>
                          <wps:bodyPr wrap="square" rtlCol="0">
                            <a:noAutofit/>
                          </wps:bodyPr>
                        </wps:wsp>
                        <wps:wsp>
                          <wps:cNvPr id="43119" name="Straight Arrow Connector 43119"/>
                          <wps:cNvCnPr/>
                          <wps:spPr>
                            <a:xfrm flipH="1">
                              <a:off x="2199639" y="1182161"/>
                              <a:ext cx="2819400" cy="2"/>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3120" name="TextBox 35"/>
                          <wps:cNvSpPr txBox="1"/>
                          <wps:spPr>
                            <a:xfrm>
                              <a:off x="2387988" y="748535"/>
                              <a:ext cx="1957063" cy="456974"/>
                            </a:xfrm>
                            <a:prstGeom prst="rect">
                              <a:avLst/>
                            </a:prstGeom>
                            <a:noFill/>
                          </wps:spPr>
                          <wps:txbx>
                            <w:txbxContent>
                              <w:p w:rsidR="00153020" w:rsidRDefault="00153020" w:rsidP="009F5BD1">
                                <w:pPr>
                                  <w:pStyle w:val="NormalWeb"/>
                                  <w:spacing w:before="0" w:beforeAutospacing="0" w:after="0" w:afterAutospacing="0"/>
                                  <w:textAlignment w:val="baseline"/>
                                </w:pPr>
                                <w:r>
                                  <w:rPr>
                                    <w:rFonts w:ascii="Arial" w:hAnsi="Arial" w:cstheme="minorBidi"/>
                                    <w:color w:val="000000" w:themeColor="text1"/>
                                    <w:kern w:val="24"/>
                                    <w:sz w:val="20"/>
                                    <w:szCs w:val="20"/>
                                  </w:rPr>
                                  <w:t>Verification Package</w:t>
                                </w:r>
                              </w:p>
                            </w:txbxContent>
                          </wps:txbx>
                          <wps:bodyPr wrap="square" rtlCol="0">
                            <a:noAutofit/>
                          </wps:bodyPr>
                        </wps:wsp>
                        <wps:wsp>
                          <wps:cNvPr id="43121" name="Rectangle 43121"/>
                          <wps:cNvSpPr/>
                          <wps:spPr>
                            <a:xfrm>
                              <a:off x="5340626" y="43014"/>
                              <a:ext cx="3666307" cy="2068289"/>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TDL Registry</w:t>
                                </w:r>
                              </w:p>
                            </w:txbxContent>
                          </wps:txbx>
                          <wps:bodyPr rtlCol="0" anchor="t"/>
                        </wps:wsp>
                        <wps:wsp>
                          <wps:cNvPr id="43122" name="Rectangle 43122"/>
                          <wps:cNvSpPr/>
                          <wps:spPr>
                            <a:xfrm>
                              <a:off x="5673587" y="549443"/>
                              <a:ext cx="1413012" cy="1311689"/>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sz w:val="20"/>
                                    <w:szCs w:val="20"/>
                                  </w:rPr>
                                  <w:t>Trusted Device List (TDL) Database</w:t>
                                </w:r>
                              </w:p>
                            </w:txbxContent>
                          </wps:txbx>
                          <wps:bodyPr rtlCol="0" anchor="ctr"/>
                        </wps:wsp>
                        <wps:wsp>
                          <wps:cNvPr id="43123" name="Straight Arrow Connector 43123"/>
                          <wps:cNvCnPr/>
                          <wps:spPr>
                            <a:xfrm>
                              <a:off x="2209800" y="1788481"/>
                              <a:ext cx="3463788"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grpSp>
                      <wps:wsp>
                        <wps:cNvPr id="43124" name="Straight Arrow Connector 43124"/>
                        <wps:cNvCnPr/>
                        <wps:spPr>
                          <a:xfrm>
                            <a:off x="1762960" y="413155"/>
                            <a:ext cx="2763382"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43125" name="TextBox 20"/>
                        <wps:cNvSpPr txBox="1"/>
                        <wps:spPr>
                          <a:xfrm>
                            <a:off x="2535254" y="841060"/>
                            <a:ext cx="1725445" cy="287153"/>
                          </a:xfrm>
                          <a:prstGeom prst="rect">
                            <a:avLst/>
                          </a:prstGeom>
                          <a:noFill/>
                        </wps:spPr>
                        <wps:txbx>
                          <w:txbxContent>
                            <w:p w:rsidR="00153020" w:rsidRDefault="00153020" w:rsidP="009F5BD1">
                              <w:pPr>
                                <w:pStyle w:val="NormalWeb"/>
                                <w:spacing w:before="0" w:beforeAutospacing="0" w:after="0" w:afterAutospacing="0"/>
                                <w:textAlignment w:val="baseline"/>
                              </w:pPr>
                              <w:r>
                                <w:rPr>
                                  <w:rFonts w:ascii="Arial" w:hAnsi="Arial" w:cstheme="minorBidi"/>
                                  <w:color w:val="000000" w:themeColor="text1"/>
                                  <w:kern w:val="24"/>
                                  <w:sz w:val="20"/>
                                  <w:szCs w:val="20"/>
                                </w:rPr>
                                <w:t>Verification Information</w:t>
                              </w:r>
                            </w:p>
                          </w:txbxContent>
                        </wps:txbx>
                        <wps:bodyPr wrap="square" rtlCol="0">
                          <a:noAutofit/>
                        </wps:bodyPr>
                      </wps:wsp>
                      <wps:wsp>
                        <wps:cNvPr id="43126" name="Rectangle 43126"/>
                        <wps:cNvSpPr/>
                        <wps:spPr>
                          <a:xfrm>
                            <a:off x="5768743" y="371337"/>
                            <a:ext cx="1287373" cy="798162"/>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sz w:val="20"/>
                                  <w:szCs w:val="20"/>
                                </w:rPr>
                                <w:t>Support</w:t>
                              </w:r>
                            </w:p>
                          </w:txbxContent>
                        </wps:txbx>
                        <wps:bodyPr rtlCol="0" anchor="ctr"/>
                      </wps:wsp>
                    </wpg:wgp>
                  </a:graphicData>
                </a:graphic>
              </wp:inline>
            </w:drawing>
          </mc:Choice>
          <mc:Fallback>
            <w:pict>
              <v:group id="Group 10" o:spid="_x0000_s1102" style="width:416.05pt;height:101.4pt;mso-position-horizontal-relative:char;mso-position-vertical-relative:line" coordsize="71856,1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">
                <v:group id="Group 43112" o:spid="_x0000_s1103" style="position:absolute;width:71856;height:18195" coordsize="90069,2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zTmMcAAADeAAAADwAAAGRycy9kb3ducmV2LnhtbESPQWvCQBSE7wX/w/KE&#10;3upm1RaJriJiiwcRqoJ4e2SfSTD7NmS3Sfz33YLQ4zAz3zCLVW8r0VLjS8ca1CgBQZw5U3Ku4Xz6&#10;fJuB8AHZYOWYNDzIw2o5eFlgalzH39QeQy4ihH2KGooQ6lRKnxVk0Y9cTRy9m2sshiibXJoGuwi3&#10;lRwnyYe0WHJcKLCmTUHZ/fhjNXx12K0natvu77fN43p6P1z2irR+HfbrOYhAffgPP9s7o2E6UWoM&#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5zTmMcAAADe&#10;AAAADwAAAAAAAAAAAAAAAACqAgAAZHJzL2Rvd25yZXYueG1sUEsFBgAAAAAEAAQA+gAAAJ4DAAAA&#10;AA==&#10;">
                  <v:group id="Group 43113" o:spid="_x0000_s1104" style="position:absolute;width:20353;height:28956" coordsize="35573,2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B2A8cAAADe&#10;AAAADwAAAAAAAAAAAAAAAACqAgAAZHJzL2Rvd25yZXYueG1sUEsFBgAAAAAEAAQA+gAAAJ4DAAAA&#10;AA==&#10;">
                    <v:rect id="Rectangle 43114" o:spid="_x0000_s1105" style="position:absolute;width:35573;height:2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UYckA&#10;AADeAAAADwAAAGRycy9kb3ducmV2LnhtbESPS2vDMBCE74X+B7GF3hrZaV51o4TUEAghPeTRx3Gx&#10;tpaptTKWGjv/vioUchxm5htmvuxtLc7U+sqxgnSQgCAunK64VHA6rh9mIHxA1lg7JgUX8rBc3N7M&#10;MdOu4z2dD6EUEcI+QwUmhCaT0heGLPqBa4ij9+VaiyHKtpS6xS7CbS2HSTKRFiuOCwYbyg0V34cf&#10;q+Cl/Hy169148j7twmX79JZvzEeu1P1dv3oGEagP1/B/e6MVjB7TdAR/d+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PUYckAAADeAAAADwAAAAAAAAAAAAAAAACYAgAA&#10;ZHJzL2Rvd25yZXYueG1sUEsFBgAAAAAEAAQA9QAAAI4DA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Exhibition Facility</w:t>
                            </w:r>
                          </w:p>
                        </w:txbxContent>
                      </v:textbox>
                    </v:rect>
                    <v:rect id="Rectangle 43115" o:spid="_x0000_s1106" style="position:absolute;left:7138;top:5494;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x+skA&#10;AADeAAAADwAAAGRycy9kb3ducmV2LnhtbESPS2vDMBCE74X+B7GF3hrZaV51o4TUEAghPeTRx3Gx&#10;tpaptTKWGjv/vioUchxm5htmvuxtLc7U+sqxgnSQgCAunK64VHA6rh9mIHxA1lg7JgUX8rBc3N7M&#10;MdOu4z2dD6EUEcI+QwUmhCaT0heGLPqBa4ij9+VaiyHKtpS6xS7CbS2HSTKRFiuOCwYbyg0V34cf&#10;q+Cl/Hy169148j7twmX79JZvzEeu1P1dv3oGEagP1/B/e6MVjB7TdAx/d+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v9x+skAAADeAAAADwAAAAAAAAAAAAAAAACYAgAA&#10;ZHJzL2Rvd25yZXYueG1sUEsFBgAAAAAEAAQA9QAAAI4DA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txbxContent>
                      </v:textbox>
                    </v:rect>
                    <v:rect id="Rectangle 43116" o:spid="_x0000_s1107" style="position:absolute;left:5614;top:7018;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vjckA&#10;AADeAAAADwAAAGRycy9kb3ducmV2LnhtbESPT2vCQBTE74LfYXlCb7pJ/6Q1dZU2IEixh6q1PT6y&#10;r9nQ7NuQ3Zr47bsFocdhZn7DLFaDbcSJOl87VpDOEhDEpdM1VwoO+/X0AYQPyBobx6TgTB5Wy/Fo&#10;gbl2Pb/RaRcqESHsc1RgQmhzKX1pyKKfuZY4el+usxii7CqpO+wj3DbyOkkyabHmuGCwpcJQ+b37&#10;sQqeq89Xu97eZcf7Ppxf5u/FxnwUSl1NhqdHEIGG8B++tDdawe1Nmmbwdyde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i3vjckAAADeAAAADwAAAAAAAAAAAAAAAACYAgAA&#10;ZHJzL2Rvd25yZXYueG1sUEsFBgAAAAAEAAQA9QAAAI4DA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txbxContent>
                      </v:textbox>
                    </v:rect>
                    <v:rect id="Rectangle 43117" o:spid="_x0000_s1108" style="position:absolute;left:3328;top:8390;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KFskA&#10;AADeAAAADwAAAGRycy9kb3ducmV2LnhtbESPW0vDQBSE3wX/w3KEvtlN1F6M3RYNFEqpD72pj4fs&#10;MRvMng3ZbZP+e1cQ+jjMzDfMbNHbWpyp9ZVjBekwAUFcOF1xqeCwX95PQfiArLF2TAou5GExv72Z&#10;YaZdx1s670IpIoR9hgpMCE0mpS8MWfRD1xBH79u1FkOUbSl1i12E21o+JMlYWqw4LhhsKDdU/OxO&#10;VsFb+fVul5vR+GPShcv6+ZivzGeu1OCuf30BEagP1/B/e6UVPD2m6QT+7s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WFKFskAAADeAAAADwAAAAAAAAAAAAAAAACYAgAA&#10;ZHJzL2Rvd25yZXYueG1sUEsFBgAAAAAEAAQA9QAAAI4DA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Auditorium</w:t>
                            </w:r>
                          </w:p>
                        </w:txbxContent>
                      </v:textbox>
                    </v:rect>
                  </v:group>
                  <v:shape id="TextBox 26" o:spid="_x0000_s1109" type="#_x0000_t202" style="position:absolute;left:24944;top:2119;width:27873;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AZMMA&#10;AADeAAAADwAAAGRycy9kb3ducmV2LnhtbERPy2rCQBTdF/yH4Qrd1ZlYKxozEWkpdGXxCe4umWsS&#10;zNwJmalJ/95ZFLo8nHe2Hmwj7tT52rGGZKJAEBfO1FxqOB4+XxYgfEA22DgmDb/kYZ2PnjJMjet5&#10;R/d9KEUMYZ+ihiqENpXSFxVZ9BPXEkfu6jqLIcKulKbDPobbRk6VmkuLNceGClt6r6i47X+shtP2&#10;ejnP1Hf5Yd/a3g1Ksl1KrZ/Hw2YFItAQ/sV/7i+jYfaaJHFvvBOv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XAZMMAAADeAAAADwAAAAAAAAAAAAAAAACYAgAAZHJzL2Rv&#10;d25yZXYueG1sUEsFBgAAAAAEAAQA9QAAAIgDAAAAAA==&#10;" filled="f" stroked="f">
                    <v:textbox>
                      <w:txbxContent>
                        <w:p w:rsidR="00153020" w:rsidRDefault="00153020" w:rsidP="009F5BD1">
                          <w:pPr>
                            <w:pStyle w:val="NormalWeb"/>
                            <w:spacing w:before="0" w:beforeAutospacing="0" w:after="0" w:afterAutospacing="0"/>
                            <w:textAlignment w:val="baseline"/>
                          </w:pPr>
                          <w:r>
                            <w:rPr>
                              <w:rFonts w:ascii="Arial" w:hAnsi="Arial" w:cstheme="minorBidi"/>
                              <w:color w:val="000000" w:themeColor="text1"/>
                              <w:kern w:val="24"/>
                              <w:sz w:val="20"/>
                              <w:szCs w:val="20"/>
                            </w:rPr>
                            <w:t>Facilities List Message (FLM)</w:t>
                          </w:r>
                        </w:p>
                      </w:txbxContent>
                    </v:textbox>
                  </v:shape>
                  <v:shape id="Straight Arrow Connector 43119" o:spid="_x0000_s1110" type="#_x0000_t32" style="position:absolute;left:21996;top:11821;width:281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bsUAAADeAAAADwAAAGRycy9kb3ducmV2LnhtbESPQWvCQBSE7wX/w/IK3uombRWbuoq0&#10;tOhRLbS9PbLPJDX7NmSfMf33riB4HGbmG2a26F2tOmpD5dlAOkpAEefeVlwY+Np9PExBBUG2WHsm&#10;A/8UYDEf3M0ws/7EG+q2UqgI4ZChgVKkybQOeUkOw8g3xNHb+9ahRNkW2rZ4inBX68ckmWiHFceF&#10;Eht6Kyk/bI/OwFQ+eS/vP512LL+Tv47H6+W3McP7fvkKSqiXW/jaXlkDz09p+gKXO/EK6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2bsUAAADeAAAADwAAAAAAAAAA&#10;AAAAAAChAgAAZHJzL2Rvd25yZXYueG1sUEsFBgAAAAAEAAQA+QAAAJMDAAAAAA==&#10;" strokecolor="#4579b8 [3044]" strokeweight="1.5pt">
                    <v:stroke endarrow="open"/>
                  </v:shape>
                  <v:shape id="TextBox 35" o:spid="_x0000_s1111" type="#_x0000_t202" style="position:absolute;left:23879;top:7485;width:19571;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G38MA&#10;AADeAAAADwAAAGRycy9kb3ducmV2LnhtbESPy4rCMBSG94LvEM6AO0284nSMIorgStEZB2Z3aI5t&#10;meakNNHWtzcLweXPf+NbrFpbijvVvnCsYThQIIhTZwrONPx87/pzED4gGywdk4YHeVgtu50FJsY1&#10;fKL7OWQijrBPUEMeQpVI6dOcLPqBq4ijd3W1xRBlnUlTYxPHbSlHSs2kxYLjQ44VbXJK/883q+Fy&#10;uP79TtQx29pp1bhWSbafUuveR7v+AhGoDe/wq703Gibj4SgCRJyI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8G38MAAADeAAAADwAAAAAAAAAAAAAAAACYAgAAZHJzL2Rv&#10;d25yZXYueG1sUEsFBgAAAAAEAAQA9QAAAIgDAAAAAA==&#10;" filled="f" stroked="f">
                    <v:textbox>
                      <w:txbxContent>
                        <w:p w:rsidR="00153020" w:rsidRDefault="00153020" w:rsidP="009F5BD1">
                          <w:pPr>
                            <w:pStyle w:val="NormalWeb"/>
                            <w:spacing w:before="0" w:beforeAutospacing="0" w:after="0" w:afterAutospacing="0"/>
                            <w:textAlignment w:val="baseline"/>
                          </w:pPr>
                          <w:r>
                            <w:rPr>
                              <w:rFonts w:ascii="Arial" w:hAnsi="Arial" w:cstheme="minorBidi"/>
                              <w:color w:val="000000" w:themeColor="text1"/>
                              <w:kern w:val="24"/>
                              <w:sz w:val="20"/>
                              <w:szCs w:val="20"/>
                            </w:rPr>
                            <w:t>Verification Package</w:t>
                          </w:r>
                        </w:p>
                      </w:txbxContent>
                    </v:textbox>
                  </v:shape>
                  <v:rect id="Rectangle 43121" o:spid="_x0000_s1112" style="position:absolute;left:53406;top:430;width:36663;height:20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uIscA&#10;AADeAAAADwAAAGRycy9kb3ducmV2LnhtbESPQWvCQBSE7wX/w/KE3upLNNSSukoRBHsooUYKvT2y&#10;zySYfRuyW43/3i0Uehxm5htmtRltpy48+NaJhnSWgGKpnGml1nAsd08voHwgMdQ5YQ039rBZTx5W&#10;lBt3lU++HEKtIkR8ThqaEPoc0VcNW/Iz17NE7+QGSyHKoUYz0DXCbYfzJHlGS63EhYZ63jZcnQ8/&#10;VsP+exeyYrtcpPhVFO/ZssQPLLV+nI5vr6ACj+E//NfeGw3ZIp2n8HsnXgF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hriLHAAAA3gAAAA8AAAAAAAAAAAAAAAAAmAIAAGRy&#10;cy9kb3ducmV2LnhtbFBLBQYAAAAABAAEAPUAAACMAwAAAAA=&#10;" fillcolor="#bfb1d0 [1623]" strokecolor="#795d9b [3047]">
                    <v:fill color2="#ece7f1 [503]" rotate="t" angle="180" colors="0 #c9b5e8;22938f #d9cbee;1 #f0eaf9"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TDL Registry</w:t>
                          </w:r>
                        </w:p>
                      </w:txbxContent>
                    </v:textbox>
                  </v:rect>
                  <v:rect id="Rectangle 43122" o:spid="_x0000_s1113" style="position:absolute;left:56735;top:5494;width:14130;height:13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AGMcA&#10;AADeAAAADwAAAGRycy9kb3ducmV2LnhtbESPUWvCQBCE34X+h2MLfTMXY7Ft6ilFbJG8iNofsOQ2&#10;udDcXpo7NfXX9wTBx2F2vtmZLwfbihP1vnGsYJKkIIhLpxuuFXwfPsevIHxA1tg6JgV/5GG5eBjN&#10;MdfuzDs67UMtIoR9jgpMCF0upS8NWfSJ64ijV7neYoiyr6Xu8RzhtpVZms6kxYZjg8GOVobKn/3R&#10;xjeyalZ/vRRYvLWXteTtoTC/F6WeHoePdxCBhnA/vqU3WsHzdJJlcJ0TGS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DgBjHAAAA3gAAAA8AAAAAAAAAAAAAAAAAmAIAAGRy&#10;cy9kb3ducmV2LnhtbFBLBQYAAAAABAAEAPUAAACMAw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sz w:val="20"/>
                              <w:szCs w:val="20"/>
                            </w:rPr>
                            <w:t>Trusted Device List (TDL) Database</w:t>
                          </w:r>
                        </w:p>
                      </w:txbxContent>
                    </v:textbox>
                  </v:rect>
                  <v:shape id="Straight Arrow Connector 43123" o:spid="_x0000_s1114" type="#_x0000_t32" style="position:absolute;left:22098;top:17884;width:34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3GXsMAAADeAAAADwAAAGRycy9kb3ducmV2LnhtbESPT4vCMBTE74LfITxhb5r6F6lGEWHB&#10;q1kVvT2aZ1tsXrpNrN1vbxYW9jjMzG+Y9bazlWip8aVjBeNRAoI4c6bkXMHp63O4BOEDssHKMSn4&#10;IQ/bTb+3xtS4Fx+p1SEXEcI+RQVFCHUqpc8KsuhHriaO3t01FkOUTS5Ng68It5WcJMlCWiw5LhRY&#10;076g7KGfVsHxWx8Wbu5aw5fr+YYdab1/KvUx6HYrEIG68B/+ax+Mgtl0PJnC7514Be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9xl7DAAAA3gAAAA8AAAAAAAAAAAAA&#10;AAAAoQIAAGRycy9kb3ducmV2LnhtbFBLBQYAAAAABAAEAPkAAACRAwAAAAA=&#10;" strokecolor="#4579b8 [3044]" strokeweight="1.5pt">
                    <v:stroke endarrow="open"/>
                  </v:shape>
                </v:group>
                <v:shape id="Straight Arrow Connector 43124" o:spid="_x0000_s1115" type="#_x0000_t32" style="position:absolute;left:17629;top:4131;width:276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eKsMAAADeAAAADwAAAGRycy9kb3ducmV2LnhtbESPT4vCMBTE78J+h/AEb5r6l6UaZREE&#10;r2Z12b09mmdbbF5qE2v99mZB8DjMzG+Y1aazlWip8aVjBeNRAoI4c6bkXMHxezf8BOEDssHKMSl4&#10;kIfN+qO3wtS4Ox+o1SEXEcI+RQVFCHUqpc8KsuhHriaO3tk1FkOUTS5Ng/cIt5WcJMlCWiw5LhRY&#10;07ag7KJvVsHhqvcLN3et4Z/f0x92pPX2ptSg330tQQTqwjv8au+Ngtl0PJnB/514Be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UXirDAAAA3gAAAA8AAAAAAAAAAAAA&#10;AAAAoQIAAGRycy9kb3ducmV2LnhtbFBLBQYAAAAABAAEAPkAAACRAwAAAAA=&#10;" strokecolor="#4579b8 [3044]" strokeweight="1.5pt">
                  <v:stroke endarrow="open"/>
                </v:shape>
                <v:shape id="TextBox 20" o:spid="_x0000_s1116" type="#_x0000_t202" style="position:absolute;left:25352;top:8410;width:17254;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lR8YA&#10;AADeAAAADwAAAGRycy9kb3ducmV2LnhtbESPT2vCQBTE74LfYXmF3nRXq6WN2Yi0CJ4qTf+At0f2&#10;mYRm34bsauK37wqCx2FmfsOk68E24kydrx1rmE0VCOLCmZpLDd9f28kLCB+QDTaOScOFPKyz8SjF&#10;xLieP+mch1JECPsENVQhtImUvqjIop+6ljh6R9dZDFF2pTQd9hFuGzlX6llarDkuVNjSW0XFX36y&#10;Gn4+joffhdqX73bZ9m5Qku2r1PrxYdisQAQawj18a++MhsXTbL6E6514BW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ilR8YAAADeAAAADwAAAAAAAAAAAAAAAACYAgAAZHJz&#10;L2Rvd25yZXYueG1sUEsFBgAAAAAEAAQA9QAAAIsDAAAAAA==&#10;" filled="f" stroked="f">
                  <v:textbox>
                    <w:txbxContent>
                      <w:p w:rsidR="00153020" w:rsidRDefault="00153020" w:rsidP="009F5BD1">
                        <w:pPr>
                          <w:pStyle w:val="NormalWeb"/>
                          <w:spacing w:before="0" w:beforeAutospacing="0" w:after="0" w:afterAutospacing="0"/>
                          <w:textAlignment w:val="baseline"/>
                        </w:pPr>
                        <w:r>
                          <w:rPr>
                            <w:rFonts w:ascii="Arial" w:hAnsi="Arial" w:cstheme="minorBidi"/>
                            <w:color w:val="000000" w:themeColor="text1"/>
                            <w:kern w:val="24"/>
                            <w:sz w:val="20"/>
                            <w:szCs w:val="20"/>
                          </w:rPr>
                          <w:t>Verification Information</w:t>
                        </w:r>
                      </w:p>
                    </w:txbxContent>
                  </v:textbox>
                </v:shape>
                <v:rect id="Rectangle 43126" o:spid="_x0000_s1117" style="position:absolute;left:57687;top:3713;width:12874;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GG8YA&#10;AADeAAAADwAAAGRycy9kb3ducmV2LnhtbESPUWvCQBCE3wv+h2OFvtWLsUSNniJiS8lLqfoDltya&#10;C+b2Yu7U1F/fKxT6OMzONzvLdW8bcaPO144VjEcJCOLS6ZorBcfD28sMhA/IGhvHpOCbPKxXg6cl&#10;5trd+Ytu+1CJCGGfowITQptL6UtDFv3ItcTRO7nOYoiyq6Tu8B7htpFpkmTSYs2xwWBLW0PleX+1&#10;8Y30lFXv0wKLefPYSf48FObyUOp52G8WIAL14f/4L/2hFbxOxmkGv3MiA+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iGG8YAAADeAAAADwAAAAAAAAAAAAAAAACYAgAAZHJz&#10;L2Rvd25yZXYueG1sUEsFBgAAAAAEAAQA9QAAAIsDA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sz w:val="20"/>
                            <w:szCs w:val="20"/>
                          </w:rPr>
                          <w:t>Support</w:t>
                        </w:r>
                      </w:p>
                    </w:txbxContent>
                  </v:textbox>
                </v:rect>
                <w10:anchorlock/>
              </v:group>
            </w:pict>
          </mc:Fallback>
        </mc:AlternateContent>
      </w:r>
    </w:p>
    <w:p w:rsidR="009F5BD1" w:rsidRDefault="009F5BD1" w:rsidP="009F5BD1">
      <w:pPr>
        <w:pStyle w:val="Body"/>
        <w:rPr>
          <w:lang w:eastAsia="ja-JP"/>
        </w:rPr>
      </w:pPr>
      <w:r>
        <w:rPr>
          <w:lang w:eastAsia="ja-JP"/>
        </w:rPr>
        <w:t>Steps are as follows:</w:t>
      </w:r>
    </w:p>
    <w:p w:rsidR="009F5BD1" w:rsidRPr="00472F22" w:rsidRDefault="009F5BD1" w:rsidP="002914F9">
      <w:pPr>
        <w:pStyle w:val="Body"/>
        <w:numPr>
          <w:ilvl w:val="0"/>
          <w:numId w:val="59"/>
        </w:numPr>
        <w:spacing w:before="40"/>
      </w:pPr>
      <w:r w:rsidRPr="00472F22">
        <w:t xml:space="preserve">FLM </w:t>
      </w:r>
      <w:r>
        <w:t xml:space="preserve">is </w:t>
      </w:r>
      <w:r w:rsidRPr="00472F22">
        <w:t>generated at Exhibition Facility</w:t>
      </w:r>
    </w:p>
    <w:p w:rsidR="009F5BD1" w:rsidRPr="00472F22" w:rsidRDefault="009F5BD1" w:rsidP="002914F9">
      <w:pPr>
        <w:pStyle w:val="Body"/>
        <w:numPr>
          <w:ilvl w:val="0"/>
          <w:numId w:val="59"/>
        </w:numPr>
        <w:spacing w:before="40"/>
      </w:pPr>
      <w:r w:rsidRPr="00472F22">
        <w:t>Authenticated at TDL Registry</w:t>
      </w:r>
    </w:p>
    <w:p w:rsidR="009F5BD1" w:rsidRPr="00472F22" w:rsidRDefault="00AC46A7" w:rsidP="002914F9">
      <w:pPr>
        <w:pStyle w:val="Body"/>
        <w:numPr>
          <w:ilvl w:val="0"/>
          <w:numId w:val="59"/>
        </w:numPr>
        <w:spacing w:before="40"/>
      </w:pPr>
      <w:r>
        <w:t xml:space="preserve">Optional - </w:t>
      </w:r>
      <w:r w:rsidR="009F5BD1" w:rsidRPr="00472F22">
        <w:t>Verification Package (test DCP and KDM) sent to Facility</w:t>
      </w:r>
    </w:p>
    <w:p w:rsidR="009F5BD1" w:rsidRPr="00472F22" w:rsidRDefault="009F5BD1" w:rsidP="002914F9">
      <w:pPr>
        <w:pStyle w:val="Body"/>
        <w:numPr>
          <w:ilvl w:val="1"/>
          <w:numId w:val="59"/>
        </w:numPr>
        <w:spacing w:before="40"/>
      </w:pPr>
      <w:r w:rsidRPr="00472F22">
        <w:t>Verification package includes verification information</w:t>
      </w:r>
    </w:p>
    <w:p w:rsidR="009F5BD1" w:rsidRPr="00472F22" w:rsidRDefault="009F5BD1" w:rsidP="002914F9">
      <w:pPr>
        <w:pStyle w:val="Body"/>
        <w:numPr>
          <w:ilvl w:val="1"/>
          <w:numId w:val="59"/>
        </w:numPr>
        <w:spacing w:before="40"/>
      </w:pPr>
      <w:r w:rsidRPr="00472F22">
        <w:t>Operator in Auditorium plays DCP and records information</w:t>
      </w:r>
    </w:p>
    <w:p w:rsidR="009F5BD1" w:rsidRPr="00472F22" w:rsidRDefault="009F5BD1" w:rsidP="002914F9">
      <w:pPr>
        <w:pStyle w:val="Body"/>
        <w:numPr>
          <w:ilvl w:val="1"/>
          <w:numId w:val="59"/>
        </w:numPr>
        <w:spacing w:before="40"/>
      </w:pPr>
      <w:r w:rsidRPr="00472F22">
        <w:t>Information sent to TDL Registry</w:t>
      </w:r>
    </w:p>
    <w:p w:rsidR="009F5BD1" w:rsidRPr="00E6541D" w:rsidRDefault="009F5BD1" w:rsidP="002914F9">
      <w:pPr>
        <w:pStyle w:val="Body"/>
        <w:numPr>
          <w:ilvl w:val="1"/>
          <w:numId w:val="59"/>
        </w:numPr>
        <w:spacing w:before="40"/>
      </w:pPr>
      <w:r w:rsidRPr="00472F22">
        <w:t>If everything checks out, incorporated into TDL</w:t>
      </w:r>
    </w:p>
    <w:p w:rsidR="009F5BD1" w:rsidRDefault="009F5BD1" w:rsidP="009F5BD1">
      <w:pPr>
        <w:pStyle w:val="Heading2"/>
      </w:pPr>
      <w:bookmarkStart w:id="96" w:name="_Toc315944252"/>
      <w:r>
        <w:lastRenderedPageBreak/>
        <w:t>New or changed auditorium (Web)</w:t>
      </w:r>
      <w:bookmarkEnd w:id="96"/>
    </w:p>
    <w:p w:rsidR="009F5BD1" w:rsidRPr="00472F22" w:rsidRDefault="009F5BD1" w:rsidP="009F5BD1">
      <w:pPr>
        <w:pStyle w:val="Body"/>
        <w:rPr>
          <w:lang w:eastAsia="ja-JP"/>
        </w:rPr>
      </w:pPr>
      <w:r>
        <w:rPr>
          <w:lang w:eastAsia="ja-JP"/>
        </w:rPr>
        <w:t>This is a case where automation is not implemented at the exhibitor.  However, the exhibitor has web access and updates accordingly.</w:t>
      </w:r>
    </w:p>
    <w:p w:rsidR="009F5BD1" w:rsidRPr="00472F22" w:rsidRDefault="009F5BD1" w:rsidP="009F5BD1">
      <w:pPr>
        <w:pStyle w:val="Body"/>
        <w:ind w:firstLine="0"/>
        <w:jc w:val="center"/>
        <w:rPr>
          <w:lang w:eastAsia="ja-JP"/>
        </w:rPr>
      </w:pPr>
      <w:r w:rsidRPr="005D2D4C">
        <w:rPr>
          <w:noProof/>
        </w:rPr>
        <mc:AlternateContent>
          <mc:Choice Requires="wpg">
            <w:drawing>
              <wp:inline distT="0" distB="0" distL="0" distR="0" wp14:anchorId="0BB75BFE" wp14:editId="1450C976">
                <wp:extent cx="6029864" cy="1910644"/>
                <wp:effectExtent l="57150" t="38100" r="85725" b="0"/>
                <wp:docPr id="43191" name="Group 23"/>
                <wp:cNvGraphicFramePr/>
                <a:graphic xmlns:a="http://schemas.openxmlformats.org/drawingml/2006/main">
                  <a:graphicData uri="http://schemas.microsoft.com/office/word/2010/wordprocessingGroup">
                    <wpg:wgp>
                      <wpg:cNvGrpSpPr/>
                      <wpg:grpSpPr>
                        <a:xfrm>
                          <a:off x="0" y="0"/>
                          <a:ext cx="6029864" cy="1910644"/>
                          <a:chOff x="0" y="0"/>
                          <a:chExt cx="6001458" cy="2465922"/>
                        </a:xfrm>
                      </wpg:grpSpPr>
                      <wpg:grpSp>
                        <wpg:cNvPr id="43192" name="Group 43192"/>
                        <wpg:cNvGrpSpPr/>
                        <wpg:grpSpPr>
                          <a:xfrm>
                            <a:off x="0" y="0"/>
                            <a:ext cx="6001458" cy="2465922"/>
                            <a:chOff x="0" y="0"/>
                            <a:chExt cx="6001458" cy="2465922"/>
                          </a:xfrm>
                        </wpg:grpSpPr>
                        <wpg:grpSp>
                          <wpg:cNvPr id="43193" name="Group 43193"/>
                          <wpg:cNvGrpSpPr/>
                          <wpg:grpSpPr>
                            <a:xfrm>
                              <a:off x="0" y="0"/>
                              <a:ext cx="6001458" cy="2465922"/>
                              <a:chOff x="0" y="0"/>
                              <a:chExt cx="6001458" cy="2465922"/>
                            </a:xfrm>
                          </wpg:grpSpPr>
                          <wpg:grpSp>
                            <wpg:cNvPr id="43194" name="Group 43194"/>
                            <wpg:cNvGrpSpPr/>
                            <wpg:grpSpPr>
                              <a:xfrm>
                                <a:off x="0" y="0"/>
                                <a:ext cx="6001458" cy="1899761"/>
                                <a:chOff x="0" y="0"/>
                                <a:chExt cx="6034037" cy="2259918"/>
                              </a:xfrm>
                            </wpg:grpSpPr>
                            <wps:wsp>
                              <wps:cNvPr id="43195" name="TextBox 6"/>
                              <wps:cNvSpPr txBox="1"/>
                              <wps:spPr>
                                <a:xfrm>
                                  <a:off x="2004142" y="900330"/>
                                  <a:ext cx="1464597" cy="425980"/>
                                </a:xfrm>
                                <a:prstGeom prst="rect">
                                  <a:avLst/>
                                </a:prstGeom>
                                <a:noFill/>
                              </wps:spPr>
                              <wps:txbx>
                                <w:txbxContent>
                                  <w:p w:rsidR="00153020" w:rsidRPr="005D2D4C" w:rsidRDefault="00153020" w:rsidP="009F5BD1">
                                    <w:pPr>
                                      <w:pStyle w:val="NormalWeb"/>
                                      <w:spacing w:before="0" w:beforeAutospacing="0" w:after="0" w:afterAutospacing="0"/>
                                      <w:textAlignment w:val="baseline"/>
                                      <w:rPr>
                                        <w:sz w:val="20"/>
                                      </w:rPr>
                                    </w:pPr>
                                    <w:r w:rsidRPr="005D2D4C">
                                      <w:rPr>
                                        <w:rFonts w:ascii="Arial" w:hAnsi="Arial" w:cstheme="minorBidi"/>
                                        <w:color w:val="000000" w:themeColor="text1"/>
                                        <w:kern w:val="24"/>
                                        <w:sz w:val="18"/>
                                        <w:szCs w:val="22"/>
                                      </w:rPr>
                                      <w:t>Verification Package</w:t>
                                    </w:r>
                                  </w:p>
                                </w:txbxContent>
                              </wps:txbx>
                              <wps:bodyPr wrap="square" rtlCol="0">
                                <a:noAutofit/>
                              </wps:bodyPr>
                            </wps:wsp>
                            <wpg:grpSp>
                              <wpg:cNvPr id="43196" name="Group 43196"/>
                              <wpg:cNvGrpSpPr/>
                              <wpg:grpSpPr>
                                <a:xfrm>
                                  <a:off x="0" y="0"/>
                                  <a:ext cx="6034037" cy="2259918"/>
                                  <a:chOff x="0" y="0"/>
                                  <a:chExt cx="6034037" cy="2259918"/>
                                </a:xfrm>
                              </wpg:grpSpPr>
                              <wpg:grpSp>
                                <wpg:cNvPr id="43197" name="Group 43197"/>
                                <wpg:cNvGrpSpPr/>
                                <wpg:grpSpPr>
                                  <a:xfrm>
                                    <a:off x="0" y="0"/>
                                    <a:ext cx="6034037" cy="2259918"/>
                                    <a:chOff x="0" y="0"/>
                                    <a:chExt cx="7563423" cy="3596415"/>
                                  </a:xfrm>
                                </wpg:grpSpPr>
                                <wpg:grpSp>
                                  <wpg:cNvPr id="43198" name="Group 43198"/>
                                  <wpg:cNvGrpSpPr/>
                                  <wpg:grpSpPr>
                                    <a:xfrm>
                                      <a:off x="0" y="0"/>
                                      <a:ext cx="2035343" cy="2895600"/>
                                      <a:chOff x="0" y="0"/>
                                      <a:chExt cx="3557337" cy="2028524"/>
                                    </a:xfrm>
                                  </wpg:grpSpPr>
                                  <wps:wsp>
                                    <wps:cNvPr id="43199" name="Rectangle 43199"/>
                                    <wps:cNvSpPr/>
                                    <wps:spPr>
                                      <a:xfrm>
                                        <a:off x="0" y="0"/>
                                        <a:ext cx="3557337" cy="2028524"/>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Exhibition Facility</w:t>
                                          </w:r>
                                        </w:p>
                                      </w:txbxContent>
                                    </wps:txbx>
                                    <wps:bodyPr rtlCol="0" anchor="t" anchorCtr="0"/>
                                  </wps:wsp>
                                  <wps:wsp>
                                    <wps:cNvPr id="1024" name="Rectangle 1024"/>
                                    <wps:cNvSpPr/>
                                    <wps:spPr>
                                      <a:xfrm>
                                        <a:off x="713875" y="54944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5" name="Rectangle 1025"/>
                                    <wps:cNvSpPr/>
                                    <wps:spPr>
                                      <a:xfrm>
                                        <a:off x="561475" y="70184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7" name="Rectangle 1027"/>
                                    <wps:cNvSpPr/>
                                    <wps:spPr>
                                      <a:xfrm>
                                        <a:off x="332877" y="83900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Auditorium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28" name="Rectangle 1028"/>
                                  <wps:cNvSpPr/>
                                  <wps:spPr>
                                    <a:xfrm>
                                      <a:off x="5340624" y="43013"/>
                                      <a:ext cx="2222799" cy="3553402"/>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TDL Registry</w:t>
                                        </w:r>
                                      </w:p>
                                    </w:txbxContent>
                                  </wps:txbx>
                                  <wps:bodyPr rtlCol="0" anchor="t"/>
                                </wps:wsp>
                                <wps:wsp>
                                  <wps:cNvPr id="1029" name="Rectangle 1029"/>
                                  <wps:cNvSpPr/>
                                  <wps:spPr>
                                    <a:xfrm>
                                      <a:off x="5472929" y="549442"/>
                                      <a:ext cx="1613670"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sz w:val="20"/>
                                            <w:szCs w:val="20"/>
                                          </w:rPr>
                                          <w:t>Trusted Device List (TDL) Database</w:t>
                                        </w:r>
                                      </w:p>
                                    </w:txbxContent>
                                  </wps:txbx>
                                  <wps:bodyPr rtlCol="0" anchor="ctr"/>
                                </wps:wsp>
                              </wpg:grpSp>
                              <wps:wsp>
                                <wps:cNvPr id="1030" name="Rectangle 1030"/>
                                <wps:cNvSpPr/>
                                <wps:spPr>
                                  <a:xfrm>
                                    <a:off x="4405617" y="1275193"/>
                                    <a:ext cx="1287373" cy="622474"/>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sz w:val="20"/>
                                          <w:szCs w:val="20"/>
                                        </w:rPr>
                                        <w:t>Web API</w:t>
                                      </w:r>
                                    </w:p>
                                  </w:txbxContent>
                                </wps:txbx>
                                <wps:bodyPr rtlCol="0" anchor="ctr"/>
                              </wps:wsp>
                              <wps:wsp>
                                <wps:cNvPr id="1031" name="Straight Arrow Connector 1031"/>
                                <wps:cNvCnPr/>
                                <wps:spPr>
                                  <a:xfrm flipH="1">
                                    <a:off x="1762961" y="859641"/>
                                    <a:ext cx="2249295" cy="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032" name="Picture 1032" descr="C:\Program Files (x86)\Microsoft Office\MEDIA\CAGCAT10\j0292020.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2507" y="1333608"/>
                                <a:ext cx="1193016" cy="1132314"/>
                              </a:xfrm>
                              <a:prstGeom prst="rect">
                                <a:avLst/>
                              </a:prstGeom>
                              <a:noFill/>
                              <a:extLst>
                                <a:ext uri="{909E8E84-426E-40DD-AFC4-6F175D3DCCD1}">
                                  <a14:hiddenFill xmlns:a14="http://schemas.microsoft.com/office/drawing/2010/main">
                                    <a:solidFill>
                                      <a:srgbClr val="FFFFFF"/>
                                    </a:solidFill>
                                  </a14:hiddenFill>
                                </a:ext>
                              </a:extLst>
                            </pic:spPr>
                          </pic:pic>
                        </wpg:grpSp>
                        <wps:wsp>
                          <wps:cNvPr id="1033" name="Straight Arrow Connector 1033"/>
                          <wps:cNvCnPr/>
                          <wps:spPr>
                            <a:xfrm flipV="1">
                              <a:off x="1454787" y="1476646"/>
                              <a:ext cx="2887898" cy="370197"/>
                            </a:xfrm>
                            <a:prstGeom prst="straightConnector1">
                              <a:avLst/>
                            </a:prstGeom>
                            <a:ln w="28575">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1034" name="TextBox 22"/>
                        <wps:cNvSpPr txBox="1"/>
                        <wps:spPr>
                          <a:xfrm rot="21256571">
                            <a:off x="1958348" y="1377205"/>
                            <a:ext cx="1704974" cy="400424"/>
                          </a:xfrm>
                          <a:prstGeom prst="rect">
                            <a:avLst/>
                          </a:prstGeom>
                          <a:noFill/>
                        </wps:spPr>
                        <wps:txbx>
                          <w:txbxContent>
                            <w:p w:rsidR="00153020" w:rsidRPr="005D2D4C" w:rsidRDefault="00153020" w:rsidP="009F5BD1">
                              <w:pPr>
                                <w:pStyle w:val="NormalWeb"/>
                                <w:spacing w:before="0" w:beforeAutospacing="0" w:after="0" w:afterAutospacing="0"/>
                                <w:textAlignment w:val="baseline"/>
                                <w:rPr>
                                  <w:sz w:val="20"/>
                                </w:rPr>
                              </w:pPr>
                              <w:r w:rsidRPr="005D2D4C">
                                <w:rPr>
                                  <w:rFonts w:ascii="Arial" w:hAnsi="Arial" w:cstheme="minorBidi"/>
                                  <w:color w:val="000000" w:themeColor="text1"/>
                                  <w:kern w:val="24"/>
                                  <w:sz w:val="18"/>
                                  <w:szCs w:val="22"/>
                                </w:rPr>
                                <w:t>Data Entry (FLM-X data)</w:t>
                              </w:r>
                            </w:p>
                          </w:txbxContent>
                        </wps:txbx>
                        <wps:bodyPr wrap="square" rtlCol="0">
                          <a:noAutofit/>
                        </wps:bodyPr>
                      </wps:wsp>
                    </wpg:wgp>
                  </a:graphicData>
                </a:graphic>
              </wp:inline>
            </w:drawing>
          </mc:Choice>
          <mc:Fallback>
            <w:pict>
              <v:group id="Group 23" o:spid="_x0000_s1118" style="width:474.8pt;height:150.45pt;mso-position-horizontal-relative:char;mso-position-vertical-relative:line" coordsize="60014,2465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">
                <v:group id="Group 43192" o:spid="_x0000_s1119" style="position:absolute;width:60014;height:24659" coordsize="60014,24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QwscAAADe&#10;AAAADwAAAAAAAAAAAAAAAACqAgAAZHJzL2Rvd25yZXYueG1sUEsFBgAAAAAEAAQA+gAAAJ4DAAAA&#10;AA==&#10;">
                  <v:group id="Group 43193" o:spid="_x0000_s1120" style="position:absolute;width:60014;height:24659" coordsize="60014,24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WccAAADeAAAADwAAAGRycy9kb3ducmV2LnhtbESPQWvCQBSE74X+h+UV&#10;vOkmTS01dRURLR5EUAvF2yP7TILZtyG7JvHfu4LQ4zAz3zDTeW8q0VLjSssK4lEEgjizuuRcwe9x&#10;PfwC4TyyxsoyKbiRg/ns9WWKqbYd76k9+FwECLsUFRTe16mULivIoBvZmjh4Z9sY9EE2udQNdgFu&#10;KvkeRZ/SYMlhocCalgVll8PVKPjpsFsk8ardXs7L2+k43v1tY1Jq8NYvvkF46v1/+NneaAUfSTxJ&#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WccAAADe&#10;AAAADwAAAAAAAAAAAAAAAACqAgAAZHJzL2Rvd25yZXYueG1sUEsFBgAAAAAEAAQA+gAAAJ4DAAAA&#10;AA==&#10;">
                    <v:group id="Group 43194" o:spid="_x0000_s1121" style="position:absolute;width:60014;height:18997" coordsize="60340,22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7q7S3IAAAA&#10;3gAAAA8AAAAAAAAAAAAAAAAAqgIAAGRycy9kb3ducmV2LnhtbFBLBQYAAAAABAAEAPoAAACfAwAA&#10;AAA=&#10;">
                      <v:shapetype id="_x0000_t202" coordsize="21600,21600" o:spt="202" path="m,l,21600r21600,l21600,xe">
                        <v:stroke joinstyle="miter"/>
                        <v:path gradientshapeok="t" o:connecttype="rect"/>
                      </v:shapetype>
                      <v:shape id="TextBox 6" o:spid="_x0000_s1122" type="#_x0000_t202" style="position:absolute;left:20041;top:9003;width:14646;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soMYA&#10;AADeAAAADwAAAGRycy9kb3ducmV2LnhtbESPW2sCMRSE3wX/QziCbzXxVuq6UUQp9KlStYW+HTZn&#10;L7g5WTapu/33jVDwcZiZb5h029ta3Kj1lWMN04kCQZw5U3Gh4XJ+fXoB4QOywdoxafglD9vNcJBi&#10;YlzHH3Q7hUJECPsENZQhNImUPivJop+4hjh6uWsthijbQpoWuwi3tZwp9SwtVhwXSmxoX1J2Pf1Y&#10;DZ/v+ffXQh2Lg102neuVZLuSWo9H/W4NIlAfHuH/9pvRsJhPV0u434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dsoMYAAADeAAAADwAAAAAAAAAAAAAAAACYAgAAZHJz&#10;L2Rvd25yZXYueG1sUEsFBgAAAAAEAAQA9QAAAIsDAAAAAA==&#10;" filled="f" stroked="f">
                        <v:textbox>
                          <w:txbxContent>
                            <w:p w:rsidR="00153020" w:rsidRPr="005D2D4C" w:rsidRDefault="00153020" w:rsidP="009F5BD1">
                              <w:pPr>
                                <w:pStyle w:val="NormalWeb"/>
                                <w:spacing w:before="0" w:beforeAutospacing="0" w:after="0" w:afterAutospacing="0"/>
                                <w:textAlignment w:val="baseline"/>
                                <w:rPr>
                                  <w:sz w:val="20"/>
                                </w:rPr>
                              </w:pPr>
                              <w:r w:rsidRPr="005D2D4C">
                                <w:rPr>
                                  <w:rFonts w:ascii="Arial" w:hAnsi="Arial" w:cstheme="minorBidi"/>
                                  <w:color w:val="000000" w:themeColor="text1"/>
                                  <w:kern w:val="24"/>
                                  <w:sz w:val="18"/>
                                  <w:szCs w:val="22"/>
                                </w:rPr>
                                <w:t>Verification Package</w:t>
                              </w:r>
                            </w:p>
                          </w:txbxContent>
                        </v:textbox>
                      </v:shape>
                      <v:group id="Group 43196" o:spid="_x0000_s1123" style="position:absolute;width:60340;height:22599" coordsize="60340,22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TWwccAAADe&#10;AAAADwAAAAAAAAAAAAAAAACqAgAAZHJzL2Rvd25yZXYueG1sUEsFBgAAAAAEAAQA+gAAAJ4DAAAA&#10;AA==&#10;">
                        <v:group id="Group 43197" o:spid="_x0000_s1124" style="position:absolute;width:60340;height:22599" coordsize="75634,35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44c1rIAAAA&#10;3gAAAA8AAAAAAAAAAAAAAAAAqgIAAGRycy9kb3ducmV2LnhtbFBLBQYAAAAABAAEAPoAAACfAwAA&#10;AAA=&#10;">
                          <v:group id="Group 43198" o:spid="_x0000_s1125" style="position:absolute;width:20353;height:28956" coordsize="35573,2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6fnKMQAAADeAAAA&#10;DwAAAAAAAAAAAAAAAACqAgAAZHJzL2Rvd25yZXYueG1sUEsFBgAAAAAEAAQA+gAAAJsDAAAAAA==&#10;">
                            <v:rect id="Rectangle 43199" o:spid="_x0000_s1126" style="position:absolute;width:35573;height:2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4pckA&#10;AADeAAAADwAAAGRycy9kb3ducmV2LnhtbESPS2vDMBCE74X+B7GF3Bo5bfOwGyW0hkAI6SGPPo6L&#10;tbVMrZWxlNj591WhkOMwM98w82Vva3Gm1leOFYyGCQjiwumKSwXHw+p+BsIHZI21Y1JwIQ/Lxe3N&#10;HDPtOt7ReR9KESHsM1RgQmgyKX1hyKIfuoY4et+utRiibEupW+wi3NbyIUkm0mLFccFgQ7mh4md/&#10;sgpey683u9qOJx/TLlw26Xu+Np+5UoO7/uUZRKA+XMP/7bVW8PQ4SlP4uxOv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F4pckAAADeAAAADwAAAAAAAAAAAAAAAACYAgAA&#10;ZHJzL2Rvd25yZXYueG1sUEsFBgAAAAAEAAQA9QAAAI4DA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Exhibition Facility</w:t>
                                    </w:r>
                                  </w:p>
                                </w:txbxContent>
                              </v:textbox>
                            </v:rect>
                            <v:rect id="Rectangle 1024" o:spid="_x0000_s1127" style="position:absolute;left:7138;top:5494;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2VsUA&#10;AADdAAAADwAAAGRycy9kb3ducmV2LnhtbERPS2vCQBC+F/wPywi91Y3S+khdpQ0IUvTgsz0O2Wk2&#10;mJ0N2a2J/74rFHqbj+8582VnK3GlxpeOFQwHCQji3OmSCwXHw+ppCsIHZI2VY1JwIw/LRe9hjql2&#10;Le/oug+FiCHsU1RgQqhTKX1uyKIfuJo4ct+usRgibAqpG2xjuK3kKEnG0mLJscFgTZmh/LL/sQre&#10;i6+tXW1exudJG24fs1O2Np+ZUo/97u0VRKAu/Iv/3Gsd5yejZ7h/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3ZWxQAAAN0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txbxContent>
                              </v:textbox>
                            </v:rect>
                            <v:rect id="Rectangle 1025" o:spid="_x0000_s1128" style="position:absolute;left:5614;top:7018;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TzcQA&#10;AADdAAAADwAAAGRycy9kb3ducmV2LnhtbERPS2vCQBC+C/0PyxR6000FbY2uYgOCSHvw7XHITrPB&#10;7GzIrib++26h0Nt8fM+ZLTpbiTs1vnSs4HWQgCDOnS65UHDYr/rvIHxA1lg5JgUP8rCYP/VmmGrX&#10;8pbuu1CIGMI+RQUmhDqV0ueGLPqBq4kj9+0aiyHCppC6wTaG20oOk2QsLZYcGwzWlBnKr7ubVfBR&#10;XL7s6nM0Pr214bGZHLO1OWdKvTx3yymIQF34F/+51zrOT4Yj+P0mn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7083EAAAA3Q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txbxContent>
                              </v:textbox>
                            </v:rect>
                            <v:rect id="Rectangle 1027" o:spid="_x0000_s1129" style="position:absolute;left:3328;top:8390;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oIcQA&#10;AADdAAAADwAAAGRycy9kb3ducmV2LnhtbERPS2vCQBC+F/oflil4q5sK9RFdpQ0IUtqDb49DdpoN&#10;zc6G7Griv3eFgrf5+J4zW3S2EhdqfOlYwVs/AUGcO11yoWC3Xb6OQfiArLFyTAqu5GExf36aYapd&#10;y2u6bEIhYgj7FBWYEOpUSp8bsuj7riaO3K9rLIYIm0LqBtsYbis5SJKhtFhybDBYU2Yo/9ucrYLP&#10;4vRjl9/vw8OoDdevyT5bmWOmVO+l+5iCCNSFh/jfvdJxfjIYwf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6CHEAAAA3Q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Auditorium</w:t>
                                    </w:r>
                                  </w:p>
                                </w:txbxContent>
                              </v:textbox>
                            </v:rect>
                          </v:group>
                          <v:rect id="Rectangle 1028" o:spid="_x0000_s1130" style="position:absolute;left:53406;top:430;width:22228;height:35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sORscA&#10;AADdAAAADwAAAGRycy9kb3ducmV2LnhtbESPQWvCQBCF74X+h2UKvdWJVqqkriKCYA8l1IjQ25Cd&#10;JqHZ2ZBdNf33nUOhtxnem/e+WW1G35krD7ENYmE6ycCwVMG1Uls4lfunJZiYSBx1QdjCD0fYrO/v&#10;VpS7cJMPvh5TbTREYk4WmpT6HDFWDXuKk9CzqPYVBk9J16FGN9BNw32Hsyx7QU+taENDPe8arr6P&#10;F2/h8LlP82K3eJ7iuSje5osS37G09vFh3L6CSTymf/Pf9cEpfjZTXP1GR8D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kbHAAAA3QAAAA8AAAAAAAAAAAAAAAAAmAIAAGRy&#10;cy9kb3ducmV2LnhtbFBLBQYAAAAABAAEAPUAAACMAwAAAAA=&#10;" fillcolor="#bfb1d0 [1623]" strokecolor="#795d9b [3047]">
                            <v:fill color2="#ece7f1 [503]" rotate="t" angle="180" colors="0 #c9b5e8;22938f #d9cbee;1 #f0eaf9"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TDL Registry</w:t>
                                  </w:r>
                                </w:p>
                              </w:txbxContent>
                            </v:textbox>
                          </v:rect>
                          <v:rect id="Rectangle 1029" o:spid="_x0000_s1131" style="position:absolute;left:54729;top:5494;width:1613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638UA&#10;AADdAAAADwAAAGRycy9kb3ducmV2LnhtbESP3YrCMBCF74V9hzALe6fp9sKfahQRd5HeiD8PMDRj&#10;U2wm3Sar1ac3guDdDOd8Z87MFp2txYVaXzlW8D1IQBAXTldcKjgefvpjED4ga6wdk4IbeVjMP3oz&#10;zLS78o4u+1CKGMI+QwUmhCaT0heGLPqBa4ijdnKtxRDXtpS6xWsMt7VMk2QoLVYcLxhsaGWoOO//&#10;bayRnobl7yjHfFLf15K3h9z83ZX6+uyWUxCBuvA2v+iNjlySTuD5TRx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fxQAAAN0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sz w:val="20"/>
                                      <w:szCs w:val="20"/>
                                    </w:rPr>
                                    <w:t>Trusted Device List (TDL) Database</w:t>
                                  </w:r>
                                </w:p>
                              </w:txbxContent>
                            </v:textbox>
                          </v:rect>
                        </v:group>
                        <v:rect id="Rectangle 1030" o:spid="_x0000_s1132" style="position:absolute;left:44056;top:12751;width:12873;height:6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Fn8UA&#10;AADdAAAADwAAAGRycy9kb3ducmV2LnhtbESPzW7CQAyE75V4h5WReiubUonSlAUhBKjKpeLnAays&#10;yUbNekN2gcDT14dKvXnk+cbj2aL3jbpSF+vABl5HGSjiMtiaKwPHw+ZlCiomZItNYDJwpwiL+eBp&#10;hrkNN97RdZ8qJSEcczTgUmpzrWPpyGMchZZYdqfQeUwiu0rbDm8S7hs9zrKJ9lizXHDY0spR+bO/&#10;eKkxPk2q7XuBxUfzWGv+PhTu/DDmedgvP0El6tO/+Y/+ssJlb9J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MWfxQAAAN0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sz w:val="20"/>
                                    <w:szCs w:val="20"/>
                                  </w:rPr>
                                  <w:t>Web API</w:t>
                                </w:r>
                              </w:p>
                            </w:txbxContent>
                          </v:textbox>
                        </v:rect>
                        <v:shapetype id="_x0000_t32" coordsize="21600,21600" o:spt="32" o:oned="t" path="m,l21600,21600e" filled="f">
                          <v:path arrowok="t" fillok="f" o:connecttype="none"/>
                          <o:lock v:ext="edit" shapetype="t"/>
                        </v:shapetype>
                        <v:shape id="Straight Arrow Connector 1031" o:spid="_x0000_s1133" type="#_x0000_t32" style="position:absolute;left:17629;top:8596;width:224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vbb4AAADdAAAADwAAAGRycy9kb3ducmV2LnhtbERPSwrCMBDdC94hjOBOUz+IVKOIIOhO&#10;qwuXQzO2xWZSm1jr7Y0guJvH+85y3ZpSNFS7wrKC0TACQZxaXXCm4HLeDeYgnEfWWFomBW9ysF51&#10;O0uMtX3xiZrEZyKEsItRQe59FUvp0pwMuqGtiAN3s7VBH2CdSV3jK4SbUo6jaCYNFhwacqxom1N6&#10;T55GQbFNuaweh/f0qsfHXTOlh0+eSvV77WYBwlPr/+Kfe6/D/Ggyg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dO9tvgAAAN0AAAAPAAAAAAAAAAAAAAAAAKEC&#10;AABkcnMvZG93bnJldi54bWxQSwUGAAAAAAQABAD5AAAAjAMAAAAA&#10;" strokecolor="#4579b8 [3044]" strokeweight="2.25pt">
                          <v:stroke endarrow="open"/>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2" o:spid="_x0000_s1134" type="#_x0000_t75" style="position:absolute;left:1025;top:13336;width:11930;height:1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eX/DAAAA3QAAAA8AAABkcnMvZG93bnJldi54bWxET01rAjEQvRf8D2EEL6UmKtiyNYqIoj0V&#10;bYvX6WbcXd1MliTq+u+bguBtHu9zJrPW1uJCPlSONQz6CgRx7kzFhYbvr9XLG4gQkQ3WjknDjQLM&#10;pp2nCWbGXXlLl10sRArhkKGGMsYmkzLkJVkMfdcQJ+7gvMWYoC+k8XhN4baWQ6XG0mLFqaHEhhYl&#10;5afd2WpQ/sM/j5bV/vUUftaH8y9/huNe6163nb+DiNTGh/ju3pg0X42G8P9NOkF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N5f8MAAADdAAAADwAAAAAAAAAAAAAAAACf&#10;AgAAZHJzL2Rvd25yZXYueG1sUEsFBgAAAAAEAAQA9wAAAI8DAAAAAA==&#10;">
                      <v:imagedata r:id="rId12" o:title="j0292020"/>
                    </v:shape>
                  </v:group>
                  <v:shape id="Straight Arrow Connector 1033" o:spid="_x0000_s1135" type="#_x0000_t32" style="position:absolute;left:14547;top:14766;width:28879;height:37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O3MQAAADdAAAADwAAAGRycy9kb3ducmV2LnhtbERPS2vCQBC+F/wPywi91U0VUkldpWgC&#10;OYm14nmanTwwOxuyqyb99W6h0Nt8fM9ZbQbTihv1rrGs4HUWgSAurG64UnD6yl6WIJxH1thaJgUj&#10;OdisJ08rTLS98yfdjr4SIYRdggpq77tESlfUZNDNbEccuNL2Bn2AfSV1j/cQblo5j6JYGmw4NNTY&#10;0bam4nK8GgX55XtbnssDpss02+3n+/jtZ4yVep4OH+8gPA3+X/znznWYHy0W8PtNOEG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87cxAAAAN0AAAAPAAAAAAAAAAAA&#10;AAAAAKECAABkcnMvZG93bnJldi54bWxQSwUGAAAAAAQABAD5AAAAkgMAAAAA&#10;" strokecolor="#4579b8 [3044]" strokeweight="2.25pt">
                    <v:stroke startarrow="open" endarrow="open"/>
                  </v:shape>
                </v:group>
                <v:shape id="TextBox 22" o:spid="_x0000_s1136" type="#_x0000_t202" style="position:absolute;left:19583;top:13772;width:17050;height:4004;rotation:-3751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DwcIA&#10;AADdAAAADwAAAGRycy9kb3ducmV2LnhtbERPTYvCMBC9L/gfwgje1tRVFqlGERdd2ctSFbwOzdgU&#10;m0lpou366zeC4G0e73Pmy85W4kaNLx0rGA0TEMS50yUXCo6HzfsUhA/IGivHpOCPPCwXvbc5ptq1&#10;nNFtHwoRQ9inqMCEUKdS+tyQRT90NXHkzq6xGCJsCqkbbGO4reRHknxKiyXHBoM1rQ3ll/3VKrC8&#10;+SaT6dPP5LfKZTa6t9vLl1KDfreagQjUhZf46d7pOD8ZT+Dx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sPBwgAAAN0AAAAPAAAAAAAAAAAAAAAAAJgCAABkcnMvZG93&#10;bnJldi54bWxQSwUGAAAAAAQABAD1AAAAhwMAAAAA&#10;" filled="f" stroked="f">
                  <v:textbox>
                    <w:txbxContent>
                      <w:p w:rsidR="00153020" w:rsidRPr="005D2D4C" w:rsidRDefault="00153020" w:rsidP="009F5BD1">
                        <w:pPr>
                          <w:pStyle w:val="NormalWeb"/>
                          <w:spacing w:before="0" w:beforeAutospacing="0" w:after="0" w:afterAutospacing="0"/>
                          <w:textAlignment w:val="baseline"/>
                          <w:rPr>
                            <w:sz w:val="20"/>
                          </w:rPr>
                        </w:pPr>
                        <w:r w:rsidRPr="005D2D4C">
                          <w:rPr>
                            <w:rFonts w:ascii="Arial" w:hAnsi="Arial" w:cstheme="minorBidi"/>
                            <w:color w:val="000000" w:themeColor="text1"/>
                            <w:kern w:val="24"/>
                            <w:sz w:val="18"/>
                            <w:szCs w:val="22"/>
                          </w:rPr>
                          <w:t>Data Entry (FLM-X data)</w:t>
                        </w:r>
                      </w:p>
                    </w:txbxContent>
                  </v:textbox>
                </v:shape>
                <w10:anchorlock/>
              </v:group>
            </w:pict>
          </mc:Fallback>
        </mc:AlternateContent>
      </w:r>
    </w:p>
    <w:p w:rsidR="009F5BD1" w:rsidRDefault="009F5BD1" w:rsidP="009F5BD1">
      <w:pPr>
        <w:pStyle w:val="Body"/>
        <w:rPr>
          <w:lang w:eastAsia="ja-JP"/>
        </w:rPr>
      </w:pPr>
      <w:r>
        <w:rPr>
          <w:lang w:eastAsia="ja-JP"/>
        </w:rPr>
        <w:t>Steps are as follows:</w:t>
      </w:r>
    </w:p>
    <w:p w:rsidR="009F5BD1" w:rsidRPr="00472F22" w:rsidRDefault="009F5BD1" w:rsidP="002914F9">
      <w:pPr>
        <w:pStyle w:val="Body"/>
        <w:numPr>
          <w:ilvl w:val="0"/>
          <w:numId w:val="59"/>
        </w:numPr>
        <w:spacing w:before="40"/>
      </w:pPr>
      <w:r w:rsidRPr="00472F22">
        <w:t>Theater operator to TDL Registry Support</w:t>
      </w:r>
    </w:p>
    <w:p w:rsidR="009F5BD1" w:rsidRPr="00472F22" w:rsidRDefault="009F5BD1" w:rsidP="002914F9">
      <w:pPr>
        <w:pStyle w:val="Body"/>
        <w:numPr>
          <w:ilvl w:val="0"/>
          <w:numId w:val="59"/>
        </w:numPr>
        <w:spacing w:before="40"/>
      </w:pPr>
      <w:r w:rsidRPr="00472F22">
        <w:t>Verbal authentication (TBD)</w:t>
      </w:r>
    </w:p>
    <w:p w:rsidR="009F5BD1" w:rsidRPr="00472F22" w:rsidRDefault="009F5BD1" w:rsidP="002914F9">
      <w:pPr>
        <w:pStyle w:val="Body"/>
        <w:numPr>
          <w:ilvl w:val="0"/>
          <w:numId w:val="59"/>
        </w:numPr>
        <w:spacing w:before="40"/>
      </w:pPr>
      <w:r w:rsidRPr="00472F22">
        <w:t>TO provides information equivalent to FL</w:t>
      </w:r>
      <w:r w:rsidR="00AC46A7">
        <w:t>M</w:t>
      </w:r>
    </w:p>
    <w:p w:rsidR="009F5BD1" w:rsidRPr="00472F22" w:rsidRDefault="00AC46A7" w:rsidP="002914F9">
      <w:pPr>
        <w:pStyle w:val="Body"/>
        <w:numPr>
          <w:ilvl w:val="0"/>
          <w:numId w:val="59"/>
        </w:numPr>
        <w:spacing w:before="40"/>
      </w:pPr>
      <w:r>
        <w:t xml:space="preserve">Optional </w:t>
      </w:r>
      <w:r w:rsidR="009F5BD1" w:rsidRPr="00472F22">
        <w:t>Verification Package (test DCP and KDM) sent to Facility</w:t>
      </w:r>
    </w:p>
    <w:p w:rsidR="009F5BD1" w:rsidRPr="00472F22" w:rsidRDefault="009F5BD1" w:rsidP="002914F9">
      <w:pPr>
        <w:pStyle w:val="Body"/>
        <w:numPr>
          <w:ilvl w:val="1"/>
          <w:numId w:val="59"/>
        </w:numPr>
        <w:spacing w:before="40"/>
      </w:pPr>
      <w:r w:rsidRPr="00472F22">
        <w:t>Operator in Auditorium plays DCP and records information</w:t>
      </w:r>
    </w:p>
    <w:p w:rsidR="009F5BD1" w:rsidRPr="00472F22" w:rsidRDefault="009F5BD1" w:rsidP="002914F9">
      <w:pPr>
        <w:pStyle w:val="Body"/>
        <w:numPr>
          <w:ilvl w:val="1"/>
          <w:numId w:val="59"/>
        </w:numPr>
        <w:spacing w:before="40"/>
      </w:pPr>
      <w:r w:rsidRPr="00472F22">
        <w:t>Information provided to TDL Registry Support</w:t>
      </w:r>
    </w:p>
    <w:p w:rsidR="009F5BD1" w:rsidRDefault="009F5BD1" w:rsidP="002914F9">
      <w:pPr>
        <w:pStyle w:val="Body"/>
        <w:numPr>
          <w:ilvl w:val="1"/>
          <w:numId w:val="59"/>
        </w:numPr>
        <w:spacing w:before="40"/>
      </w:pPr>
      <w:r w:rsidRPr="00472F22">
        <w:t>If everything checks out, incorporated into TDL</w:t>
      </w:r>
    </w:p>
    <w:p w:rsidR="009F5BD1" w:rsidRDefault="009F5BD1" w:rsidP="009F5BD1">
      <w:pPr>
        <w:pStyle w:val="Heading2"/>
      </w:pPr>
      <w:bookmarkStart w:id="97" w:name="_Toc315944253"/>
      <w:r>
        <w:t>New or changed auditorium (phone)</w:t>
      </w:r>
      <w:r w:rsidR="00AC46A7">
        <w:t xml:space="preserve"> (This option is under discussion)</w:t>
      </w:r>
      <w:bookmarkEnd w:id="97"/>
    </w:p>
    <w:p w:rsidR="009F5BD1" w:rsidRPr="00472F22" w:rsidRDefault="009F5BD1" w:rsidP="009F5BD1">
      <w:pPr>
        <w:pStyle w:val="Body"/>
        <w:rPr>
          <w:lang w:eastAsia="ja-JP"/>
        </w:rPr>
      </w:pPr>
      <w:r>
        <w:rPr>
          <w:lang w:eastAsia="ja-JP"/>
        </w:rPr>
        <w:t>This is a case where automation is not implemented at the exhibitor and the exhibitor does not have Internet access.  Phone support is necessary.</w:t>
      </w:r>
    </w:p>
    <w:p w:rsidR="009F5BD1" w:rsidRPr="00472F22" w:rsidRDefault="009F5BD1" w:rsidP="009F5BD1">
      <w:pPr>
        <w:pStyle w:val="Body"/>
        <w:rPr>
          <w:lang w:eastAsia="ja-JP"/>
        </w:rPr>
      </w:pPr>
      <w:r w:rsidRPr="00472F22">
        <w:rPr>
          <w:noProof/>
        </w:rPr>
        <mc:AlternateContent>
          <mc:Choice Requires="wpg">
            <w:drawing>
              <wp:inline distT="0" distB="0" distL="0" distR="0" wp14:anchorId="7A4D7174" wp14:editId="08067B2F">
                <wp:extent cx="5679354" cy="1820024"/>
                <wp:effectExtent l="0" t="38100" r="74295" b="8890"/>
                <wp:docPr id="43127" name="Group 10"/>
                <wp:cNvGraphicFramePr/>
                <a:graphic xmlns:a="http://schemas.openxmlformats.org/drawingml/2006/main">
                  <a:graphicData uri="http://schemas.microsoft.com/office/word/2010/wordprocessingGroup">
                    <wpg:wgp>
                      <wpg:cNvGrpSpPr/>
                      <wpg:grpSpPr>
                        <a:xfrm>
                          <a:off x="0" y="0"/>
                          <a:ext cx="5679354" cy="1820024"/>
                          <a:chOff x="0" y="0"/>
                          <a:chExt cx="7786129" cy="2607741"/>
                        </a:xfrm>
                      </wpg:grpSpPr>
                      <wps:wsp>
                        <wps:cNvPr id="43128" name="TextBox 21"/>
                        <wps:cNvSpPr txBox="1"/>
                        <wps:spPr>
                          <a:xfrm>
                            <a:off x="2587084" y="900026"/>
                            <a:ext cx="1779051" cy="426485"/>
                          </a:xfrm>
                          <a:prstGeom prst="rect">
                            <a:avLst/>
                          </a:prstGeom>
                          <a:noFill/>
                        </wps:spPr>
                        <wps:txbx>
                          <w:txbxContent>
                            <w:p w:rsidR="00153020" w:rsidRPr="00472F22" w:rsidRDefault="00153020" w:rsidP="009F5BD1">
                              <w:pPr>
                                <w:pStyle w:val="NormalWeb"/>
                                <w:spacing w:before="0" w:beforeAutospacing="0" w:after="0" w:afterAutospacing="0"/>
                                <w:textAlignment w:val="baseline"/>
                                <w:rPr>
                                  <w:sz w:val="20"/>
                                </w:rPr>
                              </w:pPr>
                              <w:r w:rsidRPr="00472F22">
                                <w:rPr>
                                  <w:rFonts w:ascii="Arial" w:hAnsi="Arial" w:cstheme="minorBidi"/>
                                  <w:color w:val="000000" w:themeColor="text1"/>
                                  <w:kern w:val="24"/>
                                  <w:sz w:val="18"/>
                                  <w:szCs w:val="22"/>
                                </w:rPr>
                                <w:t>Verification Package</w:t>
                              </w:r>
                            </w:p>
                          </w:txbxContent>
                        </wps:txbx>
                        <wps:bodyPr wrap="square" rtlCol="0">
                          <a:noAutofit/>
                        </wps:bodyPr>
                      </wps:wsp>
                      <wpg:grpSp>
                        <wpg:cNvPr id="43129" name="Group 43129"/>
                        <wpg:cNvGrpSpPr/>
                        <wpg:grpSpPr>
                          <a:xfrm>
                            <a:off x="0" y="0"/>
                            <a:ext cx="7786129" cy="2607741"/>
                            <a:chOff x="0" y="0"/>
                            <a:chExt cx="7786129" cy="2607741"/>
                          </a:xfrm>
                        </wpg:grpSpPr>
                        <wpg:grpSp>
                          <wpg:cNvPr id="43130" name="Group 43130"/>
                          <wpg:cNvGrpSpPr/>
                          <wpg:grpSpPr>
                            <a:xfrm>
                              <a:off x="583118" y="0"/>
                              <a:ext cx="7203011" cy="1819539"/>
                              <a:chOff x="583118" y="0"/>
                              <a:chExt cx="9028685" cy="2895600"/>
                            </a:xfrm>
                          </wpg:grpSpPr>
                          <wpg:grpSp>
                            <wpg:cNvPr id="43131" name="Group 43131"/>
                            <wpg:cNvGrpSpPr/>
                            <wpg:grpSpPr>
                              <a:xfrm>
                                <a:off x="583118" y="0"/>
                                <a:ext cx="2035343" cy="2895600"/>
                                <a:chOff x="583118" y="0"/>
                                <a:chExt cx="3557337" cy="2028524"/>
                              </a:xfrm>
                            </wpg:grpSpPr>
                            <wps:wsp>
                              <wps:cNvPr id="43132" name="Rectangle 43132"/>
                              <wps:cNvSpPr/>
                              <wps:spPr>
                                <a:xfrm>
                                  <a:off x="583118" y="0"/>
                                  <a:ext cx="3557337" cy="2028524"/>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Exhibition Facility</w:t>
                                    </w:r>
                                  </w:p>
                                </w:txbxContent>
                              </wps:txbx>
                              <wps:bodyPr rtlCol="0" anchor="t" anchorCtr="0"/>
                            </wps:wsp>
                            <wps:wsp>
                              <wps:cNvPr id="43133" name="Rectangle 43133"/>
                              <wps:cNvSpPr/>
                              <wps:spPr>
                                <a:xfrm>
                                  <a:off x="1296993" y="54944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134" name="Rectangle 43134"/>
                              <wps:cNvSpPr/>
                              <wps:spPr>
                                <a:xfrm>
                                  <a:off x="1144593" y="70184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135" name="Rectangle 43135"/>
                              <wps:cNvSpPr/>
                              <wps:spPr>
                                <a:xfrm>
                                  <a:off x="915995" y="83900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Auditorium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3136" name="Rectangle 43136"/>
                            <wps:cNvSpPr/>
                            <wps:spPr>
                              <a:xfrm>
                                <a:off x="5923742" y="43015"/>
                                <a:ext cx="3688061" cy="16223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TDL Registry</w:t>
                                  </w:r>
                                </w:p>
                              </w:txbxContent>
                            </wps:txbx>
                            <wps:bodyPr rtlCol="0" anchor="t"/>
                          </wps:wsp>
                          <wps:wsp>
                            <wps:cNvPr id="43137" name="Rectangle 43137"/>
                            <wps:cNvSpPr/>
                            <wps:spPr>
                              <a:xfrm>
                                <a:off x="6056047" y="549442"/>
                                <a:ext cx="1613670"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sz w:val="20"/>
                                      <w:szCs w:val="20"/>
                                    </w:rPr>
                                    <w:t>Trusted Device List (TDL) Database</w:t>
                                  </w:r>
                                </w:p>
                              </w:txbxContent>
                            </wps:txbx>
                            <wps:bodyPr rtlCol="0" anchor="ctr"/>
                          </wps:wsp>
                        </wpg:grpSp>
                        <pic:pic xmlns:pic="http://schemas.openxmlformats.org/drawingml/2006/picture">
                          <pic:nvPicPr>
                            <pic:cNvPr id="43138" name="Picture 43138" descr="C:\Users\Craig\AppData\Local\Microsoft\Windows\Temporary Internet Files\Content.IE5\UJF6GUU9\MC900295893[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480616"/>
                              <a:ext cx="908886" cy="1127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39" name="Picture 43139" descr="C:\Users\Craig\AppData\Local\Microsoft\Windows\Temporary Internet Files\Content.IE5\0YGGFX11\MC90023073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6351247" y="1132250"/>
                              <a:ext cx="1141565" cy="1272148"/>
                            </a:xfrm>
                            <a:prstGeom prst="rect">
                              <a:avLst/>
                            </a:prstGeom>
                            <a:noFill/>
                            <a:extLst>
                              <a:ext uri="{909E8E84-426E-40DD-AFC4-6F175D3DCCD1}">
                                <a14:hiddenFill xmlns:a14="http://schemas.microsoft.com/office/drawing/2010/main">
                                  <a:solidFill>
                                    <a:srgbClr val="FFFFFF"/>
                                  </a:solidFill>
                                </a14:hiddenFill>
                              </a:ext>
                            </a:extLst>
                          </pic:spPr>
                        </pic:pic>
                        <wps:wsp>
                          <wps:cNvPr id="43140" name="Rectangle 43140"/>
                          <wps:cNvSpPr/>
                          <wps:spPr>
                            <a:xfrm>
                              <a:off x="6351861" y="348973"/>
                              <a:ext cx="1287373" cy="622474"/>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sz w:val="20"/>
                                    <w:szCs w:val="20"/>
                                  </w:rPr>
                                  <w:t>Support</w:t>
                                </w:r>
                              </w:p>
                            </w:txbxContent>
                          </wps:txbx>
                          <wps:bodyPr rtlCol="0" anchor="ctr"/>
                        </wps:wsp>
                        <wps:wsp>
                          <wps:cNvPr id="43141" name="Straight Arrow Connector 43141"/>
                          <wps:cNvCnPr/>
                          <wps:spPr>
                            <a:xfrm flipH="1">
                              <a:off x="2346079" y="859641"/>
                              <a:ext cx="2249295" cy="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_x0000_s1137" style="width:447.2pt;height:143.3pt;mso-position-horizontal-relative:char;mso-position-vertical-relative:line" coordsize="77861,2607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">
                <v:shape id="TextBox 21" o:spid="_x0000_s1138" type="#_x0000_t202" style="position:absolute;left:25870;top:9000;width:17791;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K2cIA&#10;AADeAAAADwAAAGRycy9kb3ducmV2LnhtbERPy4rCMBTdC/5DuAPuNPGJ0zGKKIIrRWccmN2lubZl&#10;mpvSRFv/3iwEl4fzXqxaW4o71b5wrGE4UCCIU2cKzjT8fO/6cxA+IBssHZOGB3lYLbudBSbGNXyi&#10;+zlkIoawT1BDHkKVSOnTnCz6gauII3d1tcUQYZ1JU2MTw20pR0rNpMWCY0OOFW1ySv/PN6vhcrj+&#10;/U7UMdvaadW4Vkm2n1Lr3ke7/gIRqA1v8cu9Nxom4+Eo7o134hW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2QrZwgAAAN4AAAAPAAAAAAAAAAAAAAAAAJgCAABkcnMvZG93&#10;bnJldi54bWxQSwUGAAAAAAQABAD1AAAAhwMAAAAA&#10;" filled="f" stroked="f">
                  <v:textbox>
                    <w:txbxContent>
                      <w:p w:rsidR="00153020" w:rsidRPr="00472F22" w:rsidRDefault="00153020" w:rsidP="009F5BD1">
                        <w:pPr>
                          <w:pStyle w:val="NormalWeb"/>
                          <w:spacing w:before="0" w:beforeAutospacing="0" w:after="0" w:afterAutospacing="0"/>
                          <w:textAlignment w:val="baseline"/>
                          <w:rPr>
                            <w:sz w:val="20"/>
                          </w:rPr>
                        </w:pPr>
                        <w:r w:rsidRPr="00472F22">
                          <w:rPr>
                            <w:rFonts w:ascii="Arial" w:hAnsi="Arial" w:cstheme="minorBidi"/>
                            <w:color w:val="000000" w:themeColor="text1"/>
                            <w:kern w:val="24"/>
                            <w:sz w:val="18"/>
                            <w:szCs w:val="22"/>
                          </w:rPr>
                          <w:t>Verification Package</w:t>
                        </w:r>
                      </w:p>
                    </w:txbxContent>
                  </v:textbox>
                </v:shape>
                <v:group id="Group 43129" o:spid="_x0000_s1139" style="position:absolute;width:77861;height:26077" coordsize="77861,2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SLVMcAAADeAAAADwAAAGRycy9kb3ducmV2LnhtbESPT2vCQBTE74LfYXlC&#10;b3UTraKpq4jU0oMI/gHp7ZF9JsHs25Bdk/jtu0LB4zAzv2EWq86UoqHaFZYVxMMIBHFqdcGZgvNp&#10;+z4D4TyyxtIyKXiQg9Wy31tgom3LB2qOPhMBwi5BBbn3VSKlS3My6Ia2Ig7e1dYGfZB1JnWNbYCb&#10;Uo6iaCoNFhwWcqxok1N6O96Ngu8W2/U4/mp2t+vm8Xua7C+7mJR6G3TrTxCeOv8K/7d/tIKPcTya&#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1SLVMcAAADe&#10;AAAADwAAAAAAAAAAAAAAAACqAgAAZHJzL2Rvd25yZXYueG1sUEsFBgAAAAAEAAQA+gAAAJ4DAAAA&#10;AA==&#10;">
                  <v:group id="Group 43130" o:spid="_x0000_s1140" style="position:absolute;left:5831;width:72030;height:18195" coordorigin="5831" coordsize="90286,2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3tBTFAAAA3gAA&#10;AA8AAAAAAAAAAAAAAAAAqgIAAGRycy9kb3ducmV2LnhtbFBLBQYAAAAABAAEAPoAAACcAwAAAAA=&#10;">
                    <v:group id="Group 43131" o:spid="_x0000_s1141" style="position:absolute;left:5831;width:20353;height:28956" coordorigin="5831" coordsize="35573,2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sRj8cAAADe&#10;AAAADwAAAAAAAAAAAAAAAACqAgAAZHJzL2Rvd25yZXYueG1sUEsFBgAAAAAEAAQA+gAAAJ4DAAAA&#10;AA==&#10;">
                      <v:rect id="Rectangle 43132" o:spid="_x0000_s1142" style="position:absolute;left:5831;width:35573;height:2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17skA&#10;AADeAAAADwAAAGRycy9kb3ducmV2LnhtbESPT2vCQBTE70K/w/IK3nTjn1qbukobEKTUQ22tHh/Z&#10;12xo9m3IriZ++65Q8DjMzG+YxaqzlThT40vHCkbDBARx7nTJhYKvz/VgDsIHZI2VY1JwIQ+r5V1v&#10;gal2LX/QeRcKESHsU1RgQqhTKX1uyKIfupo4ej+usRiibAqpG2wj3FZynCQzabHkuGCwpsxQ/rs7&#10;WQWvxXFr1+8Ps+/HNlzenvbZxhwypfr33csziEBduIX/2xutYDoZTcZwvROv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O17skAAADeAAAADwAAAAAAAAAAAAAAAACYAgAA&#10;ZHJzL2Rvd25yZXYueG1sUEsFBgAAAAAEAAQA9QAAAI4DA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Exhibition Facility</w:t>
                              </w:r>
                            </w:p>
                          </w:txbxContent>
                        </v:textbox>
                      </v:rect>
                      <v:rect id="Rectangle 43133" o:spid="_x0000_s1143" style="position:absolute;left:12969;top:5494;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8QdckA&#10;AADeAAAADwAAAGRycy9kb3ducmV2LnhtbESPQWvCQBSE70L/w/IKvelG02pNXcUGBCl6qLa1x0f2&#10;NRuafRuyWxP/fbcg9DjMzDfMYtXbWpyp9ZVjBeNRAoK4cLriUsHbcTN8BOEDssbaMSm4kIfV8maw&#10;wEy7jl/pfAiliBD2GSowITSZlL4wZNGPXEMcvS/XWgxRtqXULXYRbms5SZKptFhxXDDYUG6o+D78&#10;WAXP5efebnYP049ZFy4v8/d8a065Une3/foJRKA+/Iev7a1WcJ+O0xT+7s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8QdckAAADeAAAADwAAAAAAAAAAAAAAAACYAgAA&#10;ZHJzL2Rvd25yZXYueG1sUEsFBgAAAAAEAAQA9QAAAI4DA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txbxContent>
                        </v:textbox>
                      </v:rect>
                      <v:rect id="Rectangle 43134" o:spid="_x0000_s1144" style="position:absolute;left:11445;top:7018;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IAckA&#10;AADeAAAADwAAAGRycy9kb3ducmV2LnhtbESPQWvCQBSE74X+h+UVeqsbq7U1dRUbEKTYQ9NWPT6y&#10;r9nQ7NuQXU38964g9DjMzDfMbNHbWhyp9ZVjBcNBAoK4cLriUsH31+rhBYQPyBprx6TgRB4W89ub&#10;GabadfxJxzyUIkLYp6jAhNCkUvrCkEU/cA1x9H5dazFE2ZZSt9hFuK3lY5JMpMWK44LBhjJDxV9+&#10;sAreyv2HXW2eJtvnLpzepz/Z2uwype7v+uUriEB9+A9f22utYDwajsZwuROvgJ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aIAckAAADeAAAADwAAAAAAAAAAAAAAAACYAgAA&#10;ZHJzL2Rvd25yZXYueG1sUEsFBgAAAAAEAAQA9QAAAI4DA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txbxContent>
                        </v:textbox>
                      </v:rect>
                      <v:rect id="Rectangle 43135" o:spid="_x0000_s1145" style="position:absolute;left:9159;top:8390;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tmskA&#10;AADeAAAADwAAAGRycy9kb3ducmV2LnhtbESPQWvCQBSE74X+h+UVeqsba7U1dRUbEKTYQ9NWPT6y&#10;r9nQ7NuQXU38964g9DjMzDfMbNHbWhyp9ZVjBcNBAoK4cLriUsH31+rhBYQPyBprx6TgRB4W89ub&#10;GabadfxJxzyUIkLYp6jAhNCkUvrCkEU/cA1x9H5dazFE2ZZSt9hFuK3lY5JMpMWK44LBhjJDxV9+&#10;sAreyv2HXW3Gk+1zF07v059sbXaZUvd3/fIVRKA+/Iev7bVW8DQajsZwuROvgJ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otmskAAADeAAAADwAAAAAAAAAAAAAAAACYAgAA&#10;ZHJzL2Rvd25yZXYueG1sUEsFBgAAAAAEAAQA9QAAAI4DA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Auditorium</w:t>
                              </w:r>
                            </w:p>
                          </w:txbxContent>
                        </v:textbox>
                      </v:rect>
                    </v:group>
                    <v:rect id="Rectangle 43136" o:spid="_x0000_s1146" style="position:absolute;left:59237;top:430;width:36881;height:1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Ggi8cA&#10;AADeAAAADwAAAGRycy9kb3ducmV2LnhtbESPQUvDQBSE70L/w/IK3uxLmtBK7LaUQqEeJNgUwdsj&#10;+0yC2bchu7bx37uC4HGYmW+YzW6yvbry6DsnGtJFAoqldqaTRsOlOj48gvKBxFDvhDV8s4fddna3&#10;ocK4m7zy9RwaFSHiC9LQhjAUiL5u2ZJfuIEleh9utBSiHBs0I90i3Pa4TJIVWuokLrQ08KHl+vP8&#10;ZTWc3o8hLw/rLMW3snzO1xW+YKX1/XzaP4EKPIX/8F/7ZDTkWZqt4PdOvAK4/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oIvHAAAA3gAAAA8AAAAAAAAAAAAAAAAAmAIAAGRy&#10;cy9kb3ducmV2LnhtbFBLBQYAAAAABAAEAPUAAACMAwAAAAA=&#10;" fillcolor="#bfb1d0 [1623]" strokecolor="#795d9b [3047]">
                      <v:fill color2="#ece7f1 [503]" rotate="t" angle="180" colors="0 #c9b5e8;22938f #d9cbee;1 #f0eaf9"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sz w:val="20"/>
                                <w:szCs w:val="20"/>
                              </w:rPr>
                              <w:t>TDL Registry</w:t>
                            </w:r>
                          </w:p>
                        </w:txbxContent>
                      </v:textbox>
                    </v:rect>
                    <v:rect id="Rectangle 43137" o:spid="_x0000_s1147" style="position:absolute;left:60560;top:5494;width:16137;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1XccA&#10;AADeAAAADwAAAGRycy9kb3ducmV2LnhtbESPUWvCQBCE34X+h2MLvuklWrRNc0opVSQvovYHLLk1&#10;F5rbS3NXjf76niD4OMzONzv5sreNOFHna8cK0nECgrh0uuZKwfdhNXoF4QOyxsYxKbiQh+XiaZBj&#10;pt2Zd3Tah0pECPsMFZgQ2kxKXxqy6MeuJY7e0XUWQ5RdJXWH5wi3jZwkyUxarDk2GGzp01D5s/+z&#10;8Y3JcVat5wUWb831S/L2UJjfq1LD5/7jHUSgPjyO7+mNVvAyTadzuM2JDJ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ttV3HAAAA3gAAAA8AAAAAAAAAAAAAAAAAmAIAAGRy&#10;cy9kb3ducmV2LnhtbFBLBQYAAAAABAAEAPUAAACMAw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sz w:val="20"/>
                                <w:szCs w:val="20"/>
                              </w:rPr>
                              <w:t>Trusted Device List (TDL) Database</w:t>
                            </w:r>
                          </w:p>
                        </w:txbxContent>
                      </v:textbox>
                    </v:rect>
                  </v:group>
                  <v:shape id="Picture 43138" o:spid="_x0000_s1148" type="#_x0000_t75" style="position:absolute;top:14806;width:9088;height:1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3M/EAAAA3gAAAA8AAABkcnMvZG93bnJldi54bWxET91qwjAUvh/sHcIZ7G5NO3VoNYoMtnmh&#10;DH8e4NCcNaXNSUkybd/eXAx2+fH9rzaD7cSVfGgcKyiyHARx5XTDtYLL+eNlDiJEZI2dY1IwUoDN&#10;+vFhhaV2Nz7S9RRrkUI4lKjAxNiXUobKkMWQuZ44cT/OW4wJ+lpqj7cUbjv5mudv0mLDqcFgT++G&#10;qvb0axVsZ4fvcWFm+692sRs9hfaz2F+Uen4atksQkYb4L/5z77SC6aSYpL3pTro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3M/EAAAA3gAAAA8AAAAAAAAAAAAAAAAA&#10;nwIAAGRycy9kb3ducmV2LnhtbFBLBQYAAAAABAAEAPcAAACQAwAAAAA=&#10;">
                    <v:imagedata r:id="rId16" o:title="MC900295893[1]"/>
                  </v:shape>
                  <v:shape id="Picture 43139" o:spid="_x0000_s1149" type="#_x0000_t75" style="position:absolute;left:63512;top:11322;width:11416;height:1272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VS3GAAAA3gAAAA8AAABkcnMvZG93bnJldi54bWxEj09rwkAUxO+C32F5hd7qJiqiqatIreBF&#10;xX/Y4yP7msRm34bsatJv3xUKHoeZ+Q0znbemFHeqXWFZQdyLQBCnVhecKTgdV29jEM4jaywtk4Jf&#10;cjCfdTtTTLRteE/3g89EgLBLUEHufZVI6dKcDLqerYiD921rgz7IOpO6xibATSn7UTSSBgsOCzlW&#10;9JFT+nO4GQW82t6WuwvtNs0w/lowlp98PSv1+tIu3kF4av0z/N9eawXDQTyYwONOu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5VLcYAAADeAAAADwAAAAAAAAAAAAAA&#10;AACfAgAAZHJzL2Rvd25yZXYueG1sUEsFBgAAAAAEAAQA9wAAAJIDAAAAAA==&#10;">
                    <v:imagedata r:id="rId17" o:title="MC900230732[1]"/>
                  </v:shape>
                  <v:rect id="Rectangle 43140" o:spid="_x0000_s1150" style="position:absolute;left:63518;top:3489;width:12874;height:6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eVMcA&#10;AADeAAAADwAAAGRycy9kb3ducmV2LnhtbESP3W7CMAxG7yftHSJP2h2k/IhthYAmxKapNwjYA1iN&#10;aSoap2sCdDz9fIG0S+vzd+yzWPW+URfqYh3YwGiYgSIug625MvB9+Bi8gooJ2WITmAz8UoTV8vFh&#10;gbkNV97RZZ8qJRCOORpwKbW51rF05DEOQ0ss2TF0HpOMXaVth1eB+0aPs2ymPdYsFxy2tHZUnvZn&#10;L2+Mj7Pq86XA4q25bTRvD4X7uRnz/NS/z0El6tP/8r39ZQ1MJ6OpCIiOME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CXlTHAAAA3gAAAA8AAAAAAAAAAAAAAAAAmAIAAGRy&#10;cy9kb3ducmV2LnhtbFBLBQYAAAAABAAEAPUAAACMAw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sz w:val="20"/>
                              <w:szCs w:val="20"/>
                            </w:rPr>
                            <w:t>Support</w:t>
                          </w:r>
                        </w:p>
                      </w:txbxContent>
                    </v:textbox>
                  </v:rect>
                  <v:shape id="Straight Arrow Connector 43141" o:spid="_x0000_s1151" type="#_x0000_t32" style="position:absolute;left:23460;top:8596;width:224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gh8QAAADeAAAADwAAAGRycy9kb3ducmV2LnhtbESPQYvCMBSE74L/ITzBm6bVIkvXtIgg&#10;7N7W6mGPj+ZtW2xeahNr/fcbQfA4zMw3zDYfTSsG6l1jWUG8jEAQl1Y3XCk4nw6LDxDOI2tsLZOC&#10;BznIs+lki6m2dz7SUPhKBAi7FBXU3neplK6syaBb2o44eH+2N+iD7Cupe7wHuGnlKoo20mDDYaHG&#10;jvY1lZfiZhQ0+5Lb7vr9SH716ucwJHT1xU2p+WzcfYLwNPp3+NX+0gqSdZzE8LwTroD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yCHxAAAAN4AAAAPAAAAAAAAAAAA&#10;AAAAAKECAABkcnMvZG93bnJldi54bWxQSwUGAAAAAAQABAD5AAAAkgMAAAAA&#10;" strokecolor="#4579b8 [3044]" strokeweight="2.25pt">
                    <v:stroke endarrow="open"/>
                  </v:shape>
                </v:group>
                <w10:anchorlock/>
              </v:group>
            </w:pict>
          </mc:Fallback>
        </mc:AlternateContent>
      </w:r>
    </w:p>
    <w:p w:rsidR="009F5BD1" w:rsidRDefault="009F5BD1" w:rsidP="009F5BD1">
      <w:pPr>
        <w:pStyle w:val="Body"/>
        <w:rPr>
          <w:lang w:eastAsia="ja-JP"/>
        </w:rPr>
      </w:pPr>
      <w:r>
        <w:rPr>
          <w:lang w:eastAsia="ja-JP"/>
        </w:rPr>
        <w:t>Steps are as follows:</w:t>
      </w:r>
    </w:p>
    <w:p w:rsidR="009F5BD1" w:rsidRPr="00472F22" w:rsidRDefault="009F5BD1" w:rsidP="002914F9">
      <w:pPr>
        <w:pStyle w:val="Body"/>
        <w:numPr>
          <w:ilvl w:val="0"/>
          <w:numId w:val="59"/>
        </w:numPr>
        <w:spacing w:before="40"/>
      </w:pPr>
      <w:r w:rsidRPr="00472F22">
        <w:t>Theater operator to TDL Registry Support</w:t>
      </w:r>
    </w:p>
    <w:p w:rsidR="009F5BD1" w:rsidRPr="00472F22" w:rsidRDefault="009F5BD1" w:rsidP="002914F9">
      <w:pPr>
        <w:pStyle w:val="Body"/>
        <w:numPr>
          <w:ilvl w:val="0"/>
          <w:numId w:val="59"/>
        </w:numPr>
        <w:spacing w:before="40"/>
      </w:pPr>
      <w:r w:rsidRPr="00472F22">
        <w:t>Verbal authentication (TBD)</w:t>
      </w:r>
    </w:p>
    <w:p w:rsidR="009F5BD1" w:rsidRPr="00472F22" w:rsidRDefault="009F5BD1" w:rsidP="002914F9">
      <w:pPr>
        <w:pStyle w:val="Body"/>
        <w:numPr>
          <w:ilvl w:val="0"/>
          <w:numId w:val="59"/>
        </w:numPr>
        <w:spacing w:before="40"/>
      </w:pPr>
      <w:r w:rsidRPr="00472F22">
        <w:lastRenderedPageBreak/>
        <w:t>TO provides information equivalent to FML</w:t>
      </w:r>
    </w:p>
    <w:p w:rsidR="009F5BD1" w:rsidRPr="00472F22" w:rsidRDefault="00AC46A7" w:rsidP="002914F9">
      <w:pPr>
        <w:pStyle w:val="Body"/>
        <w:numPr>
          <w:ilvl w:val="0"/>
          <w:numId w:val="59"/>
        </w:numPr>
        <w:spacing w:before="40"/>
        <w:rPr>
          <w:lang w:eastAsia="ja-JP"/>
        </w:rPr>
      </w:pPr>
      <w:r>
        <w:t>Optional</w:t>
      </w:r>
      <w:r>
        <w:rPr>
          <w:lang w:eastAsia="ja-JP"/>
        </w:rPr>
        <w:t xml:space="preserve"> </w:t>
      </w:r>
      <w:r w:rsidR="009F5BD1" w:rsidRPr="00472F22">
        <w:rPr>
          <w:lang w:eastAsia="ja-JP"/>
        </w:rPr>
        <w:t>Verification Package (test DCP and KDM) sent to Facility</w:t>
      </w:r>
    </w:p>
    <w:p w:rsidR="009F5BD1" w:rsidRPr="00472F22" w:rsidRDefault="009F5BD1" w:rsidP="002914F9">
      <w:pPr>
        <w:pStyle w:val="Body"/>
        <w:numPr>
          <w:ilvl w:val="1"/>
          <w:numId w:val="59"/>
        </w:numPr>
        <w:spacing w:before="40"/>
      </w:pPr>
      <w:r w:rsidRPr="00472F22">
        <w:t>Operator in Auditorium plays DCP and records information</w:t>
      </w:r>
    </w:p>
    <w:p w:rsidR="009F5BD1" w:rsidRPr="00472F22" w:rsidRDefault="009F5BD1" w:rsidP="002914F9">
      <w:pPr>
        <w:pStyle w:val="Body"/>
        <w:numPr>
          <w:ilvl w:val="1"/>
          <w:numId w:val="59"/>
        </w:numPr>
        <w:spacing w:before="40"/>
      </w:pPr>
      <w:r w:rsidRPr="00472F22">
        <w:t>Information provided to TDL Registry Support</w:t>
      </w:r>
    </w:p>
    <w:p w:rsidR="009F5BD1" w:rsidRPr="00472F22" w:rsidRDefault="009F5BD1" w:rsidP="002914F9">
      <w:pPr>
        <w:pStyle w:val="Body"/>
        <w:numPr>
          <w:ilvl w:val="1"/>
          <w:numId w:val="59"/>
        </w:numPr>
        <w:spacing w:before="40"/>
      </w:pPr>
      <w:r w:rsidRPr="00472F22">
        <w:t>If everything checks out, incorporated into TDL</w:t>
      </w:r>
    </w:p>
    <w:p w:rsidR="009F5BD1" w:rsidRDefault="009F5BD1" w:rsidP="009F5BD1">
      <w:pPr>
        <w:pStyle w:val="Heading2"/>
      </w:pPr>
      <w:bookmarkStart w:id="98" w:name="_Toc315944254"/>
      <w:r>
        <w:t>KDM Generation</w:t>
      </w:r>
      <w:bookmarkEnd w:id="98"/>
    </w:p>
    <w:p w:rsidR="009F5BD1" w:rsidRDefault="009F5BD1" w:rsidP="009F5BD1">
      <w:pPr>
        <w:pStyle w:val="Body"/>
        <w:rPr>
          <w:lang w:eastAsia="ja-JP"/>
        </w:rPr>
      </w:pPr>
      <w:r>
        <w:rPr>
          <w:lang w:eastAsia="ja-JP"/>
        </w:rPr>
        <w:t>KDMs are generated from a distributor to the Exhibitor.  This is outside the scope of the system, although relevant to the overall process.</w:t>
      </w:r>
    </w:p>
    <w:p w:rsidR="009F5BD1" w:rsidRDefault="009F5BD1" w:rsidP="009F5BD1">
      <w:pPr>
        <w:pStyle w:val="Body"/>
        <w:rPr>
          <w:lang w:eastAsia="ja-JP"/>
        </w:rPr>
      </w:pPr>
      <w:r w:rsidRPr="005D2D4C">
        <w:rPr>
          <w:noProof/>
        </w:rPr>
        <mc:AlternateContent>
          <mc:Choice Requires="wpg">
            <w:drawing>
              <wp:inline distT="0" distB="0" distL="0" distR="0" wp14:anchorId="7BB08047" wp14:editId="3D362B90">
                <wp:extent cx="5422220" cy="1673524"/>
                <wp:effectExtent l="57150" t="38100" r="83820" b="41275"/>
                <wp:docPr id="1035" name="Group 2"/>
                <wp:cNvGraphicFramePr/>
                <a:graphic xmlns:a="http://schemas.openxmlformats.org/drawingml/2006/main">
                  <a:graphicData uri="http://schemas.microsoft.com/office/word/2010/wordprocessingGroup">
                    <wpg:wgp>
                      <wpg:cNvGrpSpPr/>
                      <wpg:grpSpPr>
                        <a:xfrm>
                          <a:off x="0" y="0"/>
                          <a:ext cx="5422220" cy="1673524"/>
                          <a:chOff x="0" y="0"/>
                          <a:chExt cx="9006932" cy="3529072"/>
                        </a:xfrm>
                      </wpg:grpSpPr>
                      <wpg:grpSp>
                        <wpg:cNvPr id="1036" name="Group 1036"/>
                        <wpg:cNvGrpSpPr/>
                        <wpg:grpSpPr>
                          <a:xfrm>
                            <a:off x="0" y="0"/>
                            <a:ext cx="2035343" cy="2895600"/>
                            <a:chOff x="0" y="0"/>
                            <a:chExt cx="3557337" cy="2028524"/>
                          </a:xfrm>
                        </wpg:grpSpPr>
                        <wps:wsp>
                          <wps:cNvPr id="1037" name="Rectangle 1037"/>
                          <wps:cNvSpPr/>
                          <wps:spPr>
                            <a:xfrm>
                              <a:off x="0" y="0"/>
                              <a:ext cx="3557337" cy="2028524"/>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Exhibition Facility</w:t>
                                </w:r>
                              </w:p>
                            </w:txbxContent>
                          </wps:txbx>
                          <wps:bodyPr rtlCol="0" anchor="t" anchorCtr="0"/>
                        </wps:wsp>
                        <wps:wsp>
                          <wps:cNvPr id="1038" name="Rectangle 1038"/>
                          <wps:cNvSpPr/>
                          <wps:spPr>
                            <a:xfrm>
                              <a:off x="713875" y="54944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9" name="Rectangle 1039"/>
                          <wps:cNvSpPr/>
                          <wps:spPr>
                            <a:xfrm>
                              <a:off x="561475" y="70184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0" name="Rectangle 1040"/>
                          <wps:cNvSpPr/>
                          <wps:spPr>
                            <a:xfrm>
                              <a:off x="332877" y="83900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Auditorium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41" name="Rectangle 1041"/>
                        <wps:cNvSpPr/>
                        <wps:spPr>
                          <a:xfrm>
                            <a:off x="5334000" y="2137530"/>
                            <a:ext cx="1828800" cy="1264118"/>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KDM</w:t>
                              </w:r>
                            </w:p>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Distributor</w:t>
                              </w:r>
                            </w:p>
                          </w:txbxContent>
                        </wps:txbx>
                        <wps:bodyPr rtlCol="0" anchor="ctr"/>
                      </wps:wsp>
                      <wps:wsp>
                        <wps:cNvPr id="1042" name="Straight Arrow Connector 1042"/>
                        <wps:cNvCnPr/>
                        <wps:spPr>
                          <a:xfrm flipH="1">
                            <a:off x="2209800" y="2657206"/>
                            <a:ext cx="2819400" cy="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043" name="TextBox 35"/>
                        <wps:cNvSpPr txBox="1"/>
                        <wps:spPr>
                          <a:xfrm>
                            <a:off x="2496389" y="2722079"/>
                            <a:ext cx="2129953" cy="806993"/>
                          </a:xfrm>
                          <a:prstGeom prst="rect">
                            <a:avLst/>
                          </a:prstGeom>
                          <a:noFill/>
                        </wps:spPr>
                        <wps:txbx>
                          <w:txbxContent>
                            <w:p w:rsidR="00153020" w:rsidRPr="005D2D4C" w:rsidRDefault="00153020" w:rsidP="009F5BD1">
                              <w:pPr>
                                <w:pStyle w:val="NormalWeb"/>
                                <w:spacing w:before="0" w:beforeAutospacing="0" w:after="0" w:afterAutospacing="0"/>
                                <w:textAlignment w:val="baseline"/>
                                <w:rPr>
                                  <w:sz w:val="18"/>
                                </w:rPr>
                              </w:pPr>
                              <w:r w:rsidRPr="005D2D4C">
                                <w:rPr>
                                  <w:rFonts w:ascii="Arial" w:hAnsi="Arial" w:cstheme="minorBidi"/>
                                  <w:color w:val="000000" w:themeColor="text1"/>
                                  <w:kern w:val="24"/>
                                  <w:sz w:val="18"/>
                                </w:rPr>
                                <w:t>Key Delivery Message</w:t>
                              </w:r>
                            </w:p>
                            <w:p w:rsidR="00153020" w:rsidRDefault="00153020" w:rsidP="009F5BD1">
                              <w:pPr>
                                <w:pStyle w:val="NormalWeb"/>
                                <w:spacing w:before="0" w:beforeAutospacing="0" w:after="0" w:afterAutospacing="0"/>
                                <w:textAlignment w:val="baseline"/>
                              </w:pPr>
                              <w:r>
                                <w:rPr>
                                  <w:rFonts w:ascii="Arial" w:hAnsi="Arial" w:cstheme="minorBidi"/>
                                  <w:color w:val="000000" w:themeColor="text1"/>
                                  <w:kern w:val="24"/>
                                </w:rPr>
                                <w:t>(KDM)</w:t>
                              </w:r>
                            </w:p>
                          </w:txbxContent>
                        </wps:txbx>
                        <wps:bodyPr wrap="square" rtlCol="0">
                          <a:noAutofit/>
                        </wps:bodyPr>
                      </wps:wsp>
                      <wps:wsp>
                        <wps:cNvPr id="1044" name="Rectangle 1044"/>
                        <wps:cNvSpPr/>
                        <wps:spPr>
                          <a:xfrm>
                            <a:off x="5340626" y="43015"/>
                            <a:ext cx="3666306" cy="16223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TDL Registry</w:t>
                              </w:r>
                            </w:p>
                          </w:txbxContent>
                        </wps:txbx>
                        <wps:bodyPr rtlCol="0" anchor="t"/>
                      </wps:wsp>
                      <wps:wsp>
                        <wps:cNvPr id="1045" name="Rectangle 1045"/>
                        <wps:cNvSpPr/>
                        <wps:spPr>
                          <a:xfrm>
                            <a:off x="5472928" y="549442"/>
                            <a:ext cx="1613672"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Trusted Device List (TDL) Database</w:t>
                              </w:r>
                            </w:p>
                          </w:txbxContent>
                        </wps:txbx>
                        <wps:bodyPr rtlCol="0" anchor="ctr"/>
                      </wps:wsp>
                      <wps:wsp>
                        <wps:cNvPr id="1046" name="Straight Arrow Connector 1046"/>
                        <wps:cNvCnPr/>
                        <wps:spPr>
                          <a:xfrm>
                            <a:off x="6380093" y="1540042"/>
                            <a:ext cx="0" cy="597488"/>
                          </a:xfrm>
                          <a:prstGeom prst="straightConnector1">
                            <a:avLst/>
                          </a:prstGeom>
                          <a:ln w="28575">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152" style="width:426.95pt;height:131.75pt;mso-position-horizontal-relative:char;mso-position-vertical-relative:line" coordsize="90069,3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">
                <v:group id="Group 1036" o:spid="_x0000_s1153" style="position:absolute;width:20353;height:28956" coordsize="35573,2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rect id="Rectangle 1037" o:spid="_x0000_s1154" style="position:absolute;width:35573;height:2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MUA&#10;AADdAAAADwAAAGRycy9kb3ducmV2LnhtbERPS2vCQBC+F/wPywi91Y0t9ZG6ShsQpOjBZ3scstNs&#10;MDsbslsT/323IHibj+85s0VnK3GhxpeOFQwHCQji3OmSCwWH/fJpAsIHZI2VY1JwJQ+Lee9hhql2&#10;LW/psguFiCHsU1RgQqhTKX1uyKIfuJo4cj+usRgibAqpG2xjuK3kc5KMpMWSY4PBmjJD+Xn3axV8&#10;FN8bu1y/jk7jNlw/p8dsZb4ypR773fsbiEBduItv7pWO85OXMfx/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H78xQAAAN0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Exhibition Facility</w:t>
                          </w:r>
                        </w:p>
                      </w:txbxContent>
                    </v:textbox>
                  </v:rect>
                  <v:rect id="Rectangle 1038" o:spid="_x0000_s1155" style="position:absolute;left:7138;top:5494;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qjsgA&#10;AADdAAAADwAAAGRycy9kb3ducmV2LnhtbESPT2vCQBDF7wW/wzJCb3VjpdqmrlIDgpR60P49Dtlp&#10;NpidDdmtid++cyj0NsN7895vluvBN+pMXawDG5hOMlDEZbA1VwbeXrc396BiQrbYBCYDF4qwXo2u&#10;lpjb0POBzsdUKQnhmKMBl1Kbax1LRx7jJLTEon2HzmOStau07bCXcN/o2yyba481S4PDlgpH5en4&#10;4w1sqq+9377czT8Wfbo8P7wXO/dZGHM9Hp4eQSUa0r/573pnBT+bCa5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4+qOyAAAAN0AAAAPAAAAAAAAAAAAAAAAAJgCAABk&#10;cnMvZG93bnJldi54bWxQSwUGAAAAAAQABAD1AAAAjQM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txbxContent>
                    </v:textbox>
                  </v:rect>
                  <v:rect id="Rectangle 1039" o:spid="_x0000_s1156" style="position:absolute;left:5614;top:7018;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9PFcUA&#10;AADdAAAADwAAAGRycy9kb3ducmV2LnhtbERPTWvCQBC9F/wPywjedGOltkZXaQOCFD3UautxyI7Z&#10;0OxsyG5N/PddQehtHu9zFqvOVuJCjS8dKxiPEhDEudMlFwoOn+vhCwgfkDVWjknBlTyslr2HBaba&#10;tfxBl30oRAxhn6ICE0KdSulzQxb9yNXEkTu7xmKIsCmkbrCN4baSj0kylRZLjg0Ga8oM5T/7X6vg&#10;rTjt7Hr7NP16bsP1fXbMNuY7U2rQ717nIAJ14V98d290nJ9MZnD7Jp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08VxQAAAN0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txbxContent>
                    </v:textbox>
                  </v:rect>
                  <v:rect id="Rectangle 1040" o:spid="_x0000_s1157" style="position:absolute;left:3328;top:8390;width:26430;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V9cgA&#10;AADdAAAADwAAAGRycy9kb3ducmV2LnhtbESPT2vCQBDF7wW/wzJCb3VjsdqmrlIDgpR60P49Dtlp&#10;NpidDdmtid++cyj0NsN7895vluvBN+pMXawDG5hOMlDEZbA1VwbeXrc396BiQrbYBCYDF4qwXo2u&#10;lpjb0POBzsdUKQnhmKMBl1Kbax1LRx7jJLTEon2HzmOStau07bCXcN/o2yyba481S4PDlgpH5en4&#10;4w1sqq+9377czT8Wfbo8P7wXO/dZGHM9Hp4eQSUa0r/573pnBT+bCb9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5X1yAAAAN0AAAAPAAAAAAAAAAAAAAAAAJgCAABk&#10;cnMvZG93bnJldi54bWxQSwUGAAAAAAQABAD1AAAAjQM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Auditorium</w:t>
                          </w:r>
                        </w:p>
                      </w:txbxContent>
                    </v:textbox>
                  </v:rect>
                </v:group>
                <v:rect id="Rectangle 1041" o:spid="_x0000_s1158" style="position:absolute;left:53340;top:21375;width:18288;height:1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huMQA&#10;AADdAAAADwAAAGRycy9kb3ducmV2LnhtbERPS2vCQBC+C/0PyxR6042lWomu0gdF8SBo1fN0d5qE&#10;ZGdDdqOxv74rCN7m43vObNHZSpyo8YVjBcNBAoJYO1NwpmD//dWfgPAB2WDlmBRcyMNi/tCbYWrc&#10;mbd02oVMxBD2KSrIQ6hTKb3OyaIfuJo4cr+usRgibDJpGjzHcFvJ5yQZS4sFx4Yca/rISZe71ip4&#10;1X++/Rl9Hlq7fC+P63q/1ZtSqafH7m0KIlAX7uKbe2Xi/ORlCN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objEAAAA3Q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KDM</w:t>
                        </w:r>
                      </w:p>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Distributor</w:t>
                        </w:r>
                      </w:p>
                    </w:txbxContent>
                  </v:textbox>
                </v:rect>
                <v:shape id="Straight Arrow Connector 1042" o:spid="_x0000_s1159" type="#_x0000_t32" style="position:absolute;left:22098;top:26572;width:281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CZ8EAAADdAAAADwAAAGRycy9kb3ducmV2LnhtbERPTYvCMBC9L+x/CCPsTVNLEalGWQqF&#10;9eZWDx6HZGzLNpPaxFr//WZB2Ns83uds95PtxEiDbx0rWC4SEMTamZZrBedTOV+D8AHZYOeYFDzJ&#10;w373/rbF3LgHf9NYhVrEEPY5KmhC6HMpvW7Iol+4njhyVzdYDBEOtTQDPmK47WSaJCtpseXY0GBP&#10;RUP6p7pbBW2huetvh2d2MemxHDO6hequ1Mds+tyACDSFf/HL/WXi/CRL4e+beIL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oAJnwQAAAN0AAAAPAAAAAAAAAAAAAAAA&#10;AKECAABkcnMvZG93bnJldi54bWxQSwUGAAAAAAQABAD5AAAAjwMAAAAA&#10;" strokecolor="#4579b8 [3044]" strokeweight="2.25pt">
                  <v:stroke endarrow="open"/>
                </v:shape>
                <v:shape id="TextBox 35" o:spid="_x0000_s1160" type="#_x0000_t202" style="position:absolute;left:24963;top:27220;width:21300;height:8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AnMIA&#10;AADdAAAADwAAAGRycy9kb3ducmV2LnhtbERPTWvCQBC9C/0PyxS86W6rlTa6SqkInizGKvQ2ZMck&#10;mJ0N2dXEf+8Kgrd5vM+ZLTpbiQs1vnSs4W2oQBBnzpSca/jbrQafIHxANlg5Jg1X8rCYv/RmmBjX&#10;8pYuachFDGGfoIYihDqR0mcFWfRDVxNH7ugaiyHCJpemwTaG20q+KzWRFkuODQXW9FNQdkrPVsN+&#10;c/w/jNVvvrQfdes6Jdl+Sa37r933FESgLjzFD/faxPlqPI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UCcwgAAAN0AAAAPAAAAAAAAAAAAAAAAAJgCAABkcnMvZG93&#10;bnJldi54bWxQSwUGAAAAAAQABAD1AAAAhwMAAAAA&#10;" filled="f" stroked="f">
                  <v:textbox>
                    <w:txbxContent>
                      <w:p w:rsidR="00153020" w:rsidRPr="005D2D4C" w:rsidRDefault="00153020" w:rsidP="009F5BD1">
                        <w:pPr>
                          <w:pStyle w:val="NormalWeb"/>
                          <w:spacing w:before="0" w:beforeAutospacing="0" w:after="0" w:afterAutospacing="0"/>
                          <w:textAlignment w:val="baseline"/>
                          <w:rPr>
                            <w:sz w:val="18"/>
                          </w:rPr>
                        </w:pPr>
                        <w:r w:rsidRPr="005D2D4C">
                          <w:rPr>
                            <w:rFonts w:ascii="Arial" w:hAnsi="Arial" w:cstheme="minorBidi"/>
                            <w:color w:val="000000" w:themeColor="text1"/>
                            <w:kern w:val="24"/>
                            <w:sz w:val="18"/>
                          </w:rPr>
                          <w:t>Key Delivery Message</w:t>
                        </w:r>
                      </w:p>
                      <w:p w:rsidR="00153020" w:rsidRDefault="00153020" w:rsidP="009F5BD1">
                        <w:pPr>
                          <w:pStyle w:val="NormalWeb"/>
                          <w:spacing w:before="0" w:beforeAutospacing="0" w:after="0" w:afterAutospacing="0"/>
                          <w:textAlignment w:val="baseline"/>
                        </w:pPr>
                        <w:r>
                          <w:rPr>
                            <w:rFonts w:ascii="Arial" w:hAnsi="Arial" w:cstheme="minorBidi"/>
                            <w:color w:val="000000" w:themeColor="text1"/>
                            <w:kern w:val="24"/>
                          </w:rPr>
                          <w:t>(KDM)</w:t>
                        </w:r>
                      </w:p>
                    </w:txbxContent>
                  </v:textbox>
                </v:shape>
                <v:rect id="Rectangle 1044" o:spid="_x0000_s1161" style="position:absolute;left:53406;top:430;width:36663;height:1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h48MA&#10;AADdAAAADwAAAGRycy9kb3ducmV2LnhtbERPTWvCQBC9C/0PyxR604ltqCW6ShEEeyihRgrehuyY&#10;BLOzIbvV+O/dguBtHu9zFqvBturMvW+caJhOElAspTONVBr2xWb8AcoHEkOtE9ZwZQ+r5dNoQZlx&#10;F/nh8y5UKoaIz0hDHUKXIfqyZkt+4jqWyB1dbylE2FdoerrEcNvia5K8o6VGYkNNHa9rLk+7P6th&#10;e9iENF/P3qb4m+df6azAbyy0fnkePuegAg/hIb67tybOT9IU/r+JJ+D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h48MAAADd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TDL Registry</w:t>
                        </w:r>
                      </w:p>
                    </w:txbxContent>
                  </v:textbox>
                </v:rect>
                <v:rect id="Rectangle 1045" o:spid="_x0000_s1162" style="position:absolute;left:54729;top:5494;width:16137;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VesYA&#10;AADdAAAADwAAAGRycy9kb3ducmV2LnhtbESP0WrCQBBF3wv+wzJC33RTsVpjViliS8mLGPsBQ3aS&#10;Dc3OptlVU7++WxD6NsO9586dbDvYVlyo941jBU/TBARx6XTDtYLP09vkBYQPyBpbx6TghzxsN6OH&#10;DFPtrnykSxFqEUPYp6jAhNClUvrSkEU/dR1x1CrXWwxx7Wupe7zGcNvKWZIspMWG4wWDHe0MlV/F&#10;2cYas2pRvy9zzFftbS/5cMrN902px/HwugYRaAj/5jv9oSOXzJ/h75s4gt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EVesYAAADdAAAADwAAAAAAAAAAAAAAAACYAgAAZHJz&#10;L2Rvd25yZXYueG1sUEsFBgAAAAAEAAQA9QAAAIsDA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Trusted Device List (TDL) Database</w:t>
                        </w:r>
                      </w:p>
                    </w:txbxContent>
                  </v:textbox>
                </v:rect>
                <v:shape id="Straight Arrow Connector 1046" o:spid="_x0000_s1163" type="#_x0000_t32" style="position:absolute;left:63800;top:15400;width:0;height:5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DysIAAADdAAAADwAAAGRycy9kb3ducmV2LnhtbERPS2sCMRC+F/wPYQRvNVHE2q1RtKB4&#10;KBQf0B6Hzbi7uJksSequ/74RBG/z8T1nvuxsLa7kQ+VYw2ioQBDnzlRcaDgdN68zECEiG6wdk4Yb&#10;BVguei9zzIxreU/XQyxECuGQoYYyxiaTMuQlWQxD1xAn7uy8xZigL6Tx2KZwW8uxUlNpseLUUGJD&#10;nyXll8Of1aB+nd1/b+vWvdOXX8uf9dv42Gk96HerDxCRuvgUP9w7k+aryRTu36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ZDysIAAADdAAAADwAAAAAAAAAAAAAA&#10;AAChAgAAZHJzL2Rvd25yZXYueG1sUEsFBgAAAAAEAAQA+QAAAJADAAAAAA==&#10;" strokecolor="#4579b8 [3044]" strokeweight="2.25pt">
                  <v:stroke startarrow="open" endarrow="open"/>
                </v:shape>
                <w10:anchorlock/>
              </v:group>
            </w:pict>
          </mc:Fallback>
        </mc:AlternateContent>
      </w:r>
    </w:p>
    <w:p w:rsidR="009F5BD1" w:rsidRDefault="009F5BD1" w:rsidP="009F5BD1">
      <w:pPr>
        <w:pStyle w:val="Body"/>
        <w:rPr>
          <w:lang w:eastAsia="ja-JP"/>
        </w:rPr>
      </w:pPr>
      <w:r>
        <w:rPr>
          <w:lang w:eastAsia="ja-JP"/>
        </w:rPr>
        <w:t>Steps are as follows:</w:t>
      </w:r>
    </w:p>
    <w:p w:rsidR="009F5BD1" w:rsidRPr="005D2D4C" w:rsidRDefault="009F5BD1" w:rsidP="002914F9">
      <w:pPr>
        <w:pStyle w:val="Body"/>
        <w:numPr>
          <w:ilvl w:val="0"/>
          <w:numId w:val="59"/>
        </w:numPr>
        <w:spacing w:before="40"/>
        <w:rPr>
          <w:lang w:eastAsia="ja-JP"/>
        </w:rPr>
      </w:pPr>
      <w:r w:rsidRPr="005D2D4C">
        <w:rPr>
          <w:lang w:eastAsia="ja-JP"/>
        </w:rPr>
        <w:t>KDM Distributor obtains information from TDL</w:t>
      </w:r>
      <w:r w:rsidR="00AC46A7">
        <w:rPr>
          <w:lang w:eastAsia="ja-JP"/>
        </w:rPr>
        <w:t xml:space="preserve"> by using own version of the database</w:t>
      </w:r>
    </w:p>
    <w:p w:rsidR="009F5BD1" w:rsidRPr="005D2D4C" w:rsidRDefault="009F5BD1" w:rsidP="002914F9">
      <w:pPr>
        <w:pStyle w:val="Body"/>
        <w:numPr>
          <w:ilvl w:val="1"/>
          <w:numId w:val="59"/>
        </w:numPr>
        <w:spacing w:before="40"/>
      </w:pPr>
      <w:r w:rsidRPr="005D2D4C">
        <w:t>Theater information</w:t>
      </w:r>
    </w:p>
    <w:p w:rsidR="009F5BD1" w:rsidRPr="005D2D4C" w:rsidRDefault="009F5BD1" w:rsidP="002914F9">
      <w:pPr>
        <w:pStyle w:val="Body"/>
        <w:numPr>
          <w:ilvl w:val="1"/>
          <w:numId w:val="59"/>
        </w:numPr>
        <w:spacing w:before="40"/>
      </w:pPr>
      <w:r w:rsidRPr="005D2D4C">
        <w:t>Device information, including certificates</w:t>
      </w:r>
    </w:p>
    <w:p w:rsidR="009F5BD1" w:rsidRPr="005D2D4C" w:rsidRDefault="009F5BD1" w:rsidP="002914F9">
      <w:pPr>
        <w:pStyle w:val="Body"/>
        <w:numPr>
          <w:ilvl w:val="0"/>
          <w:numId w:val="59"/>
        </w:numPr>
        <w:spacing w:before="40"/>
      </w:pPr>
      <w:r w:rsidRPr="005D2D4C">
        <w:t>KDM issued</w:t>
      </w:r>
    </w:p>
    <w:p w:rsidR="009F5BD1" w:rsidRPr="005D2D4C" w:rsidRDefault="009F5BD1" w:rsidP="002914F9">
      <w:pPr>
        <w:pStyle w:val="Body"/>
        <w:numPr>
          <w:ilvl w:val="0"/>
          <w:numId w:val="59"/>
        </w:numPr>
        <w:spacing w:before="40"/>
      </w:pPr>
      <w:r w:rsidRPr="005D2D4C">
        <w:t>Showing proceeds</w:t>
      </w:r>
      <w:r w:rsidR="00503D6A">
        <w:t xml:space="preserve"> on schedule</w:t>
      </w:r>
    </w:p>
    <w:p w:rsidR="009F5BD1" w:rsidRDefault="009F5BD1" w:rsidP="009F5BD1">
      <w:pPr>
        <w:pStyle w:val="Heading2"/>
      </w:pPr>
      <w:bookmarkStart w:id="99" w:name="_Toc315944255"/>
      <w:r>
        <w:t>Emergency KDM Generation</w:t>
      </w:r>
      <w:bookmarkEnd w:id="99"/>
    </w:p>
    <w:p w:rsidR="009F5BD1" w:rsidRDefault="009F5BD1" w:rsidP="003C69EB">
      <w:pPr>
        <w:pStyle w:val="Body"/>
        <w:ind w:left="288" w:firstLine="432"/>
        <w:rPr>
          <w:lang w:eastAsia="ja-JP"/>
        </w:rPr>
      </w:pPr>
      <w:r>
        <w:rPr>
          <w:lang w:eastAsia="ja-JP"/>
        </w:rPr>
        <w:t xml:space="preserve">This is one of many emergency scenarios. In this scenario, an exhibitor calls support </w:t>
      </w:r>
      <w:r w:rsidR="00503D6A">
        <w:rPr>
          <w:lang w:eastAsia="ja-JP"/>
        </w:rPr>
        <w:t>at the Distributor with a problem. It is determined that the TDL information is incorrect</w:t>
      </w:r>
      <w:r>
        <w:rPr>
          <w:lang w:eastAsia="ja-JP"/>
        </w:rPr>
        <w:t xml:space="preserve"> and the Distributor’s support updates the TDL.</w:t>
      </w:r>
    </w:p>
    <w:p w:rsidR="009F5BD1" w:rsidRDefault="009F5BD1" w:rsidP="009F5BD1">
      <w:pPr>
        <w:pStyle w:val="Body"/>
        <w:ind w:firstLine="0"/>
        <w:jc w:val="center"/>
        <w:rPr>
          <w:lang w:eastAsia="ja-JP"/>
        </w:rPr>
      </w:pPr>
      <w:r w:rsidRPr="005D2D4C">
        <w:rPr>
          <w:noProof/>
        </w:rPr>
        <mc:AlternateContent>
          <mc:Choice Requires="wpg">
            <w:drawing>
              <wp:inline distT="0" distB="0" distL="0" distR="0" wp14:anchorId="6232123F" wp14:editId="35F2DA0C">
                <wp:extent cx="5898599" cy="1989798"/>
                <wp:effectExtent l="0" t="38100" r="83185" b="0"/>
                <wp:docPr id="1047" name="Group 14"/>
                <wp:cNvGraphicFramePr/>
                <a:graphic xmlns:a="http://schemas.openxmlformats.org/drawingml/2006/main">
                  <a:graphicData uri="http://schemas.microsoft.com/office/word/2010/wordprocessingGroup">
                    <wpg:wgp>
                      <wpg:cNvGrpSpPr/>
                      <wpg:grpSpPr>
                        <a:xfrm>
                          <a:off x="0" y="0"/>
                          <a:ext cx="5898599" cy="1989798"/>
                          <a:chOff x="0" y="0"/>
                          <a:chExt cx="7460424" cy="2516578"/>
                        </a:xfrm>
                      </wpg:grpSpPr>
                      <wpg:grpSp>
                        <wpg:cNvPr id="1048" name="Group 1048"/>
                        <wpg:cNvGrpSpPr/>
                        <wpg:grpSpPr>
                          <a:xfrm>
                            <a:off x="274767" y="0"/>
                            <a:ext cx="7185657" cy="2152684"/>
                            <a:chOff x="274767" y="0"/>
                            <a:chExt cx="9006933" cy="3425763"/>
                          </a:xfrm>
                        </wpg:grpSpPr>
                        <wpg:grpSp>
                          <wpg:cNvPr id="1049" name="Group 1049"/>
                          <wpg:cNvGrpSpPr/>
                          <wpg:grpSpPr>
                            <a:xfrm>
                              <a:off x="274767" y="0"/>
                              <a:ext cx="2035343" cy="2895600"/>
                              <a:chOff x="274767" y="0"/>
                              <a:chExt cx="3557337" cy="2028524"/>
                            </a:xfrm>
                          </wpg:grpSpPr>
                          <wps:wsp>
                            <wps:cNvPr id="1050" name="Rectangle 1050"/>
                            <wps:cNvSpPr/>
                            <wps:spPr>
                              <a:xfrm>
                                <a:off x="274767" y="0"/>
                                <a:ext cx="3557337" cy="2028524"/>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Exhibition Facility</w:t>
                                  </w:r>
                                </w:p>
                              </w:txbxContent>
                            </wps:txbx>
                            <wps:bodyPr rtlCol="0" anchor="t" anchorCtr="0"/>
                          </wps:wsp>
                          <wps:wsp>
                            <wps:cNvPr id="1051" name="Rectangle 1051"/>
                            <wps:cNvSpPr/>
                            <wps:spPr>
                              <a:xfrm>
                                <a:off x="988642" y="54944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2" name="Rectangle 1052"/>
                            <wps:cNvSpPr/>
                            <wps:spPr>
                              <a:xfrm>
                                <a:off x="836242" y="70184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3" name="Rectangle 1053"/>
                            <wps:cNvSpPr/>
                            <wps:spPr>
                              <a:xfrm>
                                <a:off x="607644" y="839002"/>
                                <a:ext cx="2642937" cy="929640"/>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Auditorium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54" name="TextBox 26"/>
                          <wps:cNvSpPr txBox="1"/>
                          <wps:spPr>
                            <a:xfrm>
                              <a:off x="2484342" y="784024"/>
                              <a:ext cx="2151443" cy="755752"/>
                            </a:xfrm>
                            <a:prstGeom prst="rect">
                              <a:avLst/>
                            </a:prstGeom>
                            <a:noFill/>
                          </wps:spPr>
                          <wps:txbx>
                            <w:txbxContent>
                              <w:p w:rsidR="00153020" w:rsidRPr="000C326E" w:rsidRDefault="00153020" w:rsidP="009F5BD1">
                                <w:pPr>
                                  <w:pStyle w:val="NormalWeb"/>
                                  <w:spacing w:before="0" w:beforeAutospacing="0" w:after="0" w:afterAutospacing="0"/>
                                  <w:textAlignment w:val="baseline"/>
                                  <w:rPr>
                                    <w:sz w:val="18"/>
                                  </w:rPr>
                                </w:pPr>
                                <w:r w:rsidRPr="000C326E">
                                  <w:rPr>
                                    <w:rFonts w:ascii="Arial" w:hAnsi="Arial" w:cstheme="minorBidi"/>
                                    <w:color w:val="000000" w:themeColor="text1"/>
                                    <w:kern w:val="24"/>
                                    <w:sz w:val="18"/>
                                  </w:rPr>
                                  <w:t>Facilities List Message</w:t>
                                </w:r>
                              </w:p>
                              <w:p w:rsidR="00153020" w:rsidRPr="000C326E" w:rsidRDefault="00153020" w:rsidP="009F5BD1">
                                <w:pPr>
                                  <w:pStyle w:val="NormalWeb"/>
                                  <w:spacing w:before="0" w:beforeAutospacing="0" w:after="0" w:afterAutospacing="0"/>
                                  <w:textAlignment w:val="baseline"/>
                                  <w:rPr>
                                    <w:sz w:val="18"/>
                                  </w:rPr>
                                </w:pPr>
                                <w:r w:rsidRPr="000C326E">
                                  <w:rPr>
                                    <w:rFonts w:ascii="Arial" w:hAnsi="Arial" w:cstheme="minorBidi"/>
                                    <w:color w:val="000000" w:themeColor="text1"/>
                                    <w:kern w:val="24"/>
                                    <w:sz w:val="18"/>
                                  </w:rPr>
                                  <w:t>(FLM</w:t>
                                </w:r>
                                <w:r>
                                  <w:rPr>
                                    <w:rFonts w:ascii="Arial" w:hAnsi="Arial" w:cstheme="minorBidi"/>
                                    <w:color w:val="000000" w:themeColor="text1"/>
                                    <w:kern w:val="24"/>
                                    <w:sz w:val="18"/>
                                  </w:rPr>
                                  <w:t>-X</w:t>
                                </w:r>
                                <w:r w:rsidRPr="000C326E">
                                  <w:rPr>
                                    <w:rFonts w:ascii="Arial" w:hAnsi="Arial" w:cstheme="minorBidi"/>
                                    <w:color w:val="000000" w:themeColor="text1"/>
                                    <w:kern w:val="24"/>
                                    <w:sz w:val="18"/>
                                  </w:rPr>
                                  <w:t>)</w:t>
                                </w:r>
                              </w:p>
                            </w:txbxContent>
                          </wps:txbx>
                          <wps:bodyPr wrap="square" rtlCol="0">
                            <a:noAutofit/>
                          </wps:bodyPr>
                        </wps:wsp>
                        <wps:wsp>
                          <wps:cNvPr id="1055" name="Rectangle 1055"/>
                          <wps:cNvSpPr/>
                          <wps:spPr>
                            <a:xfrm>
                              <a:off x="5608767" y="2137530"/>
                              <a:ext cx="1828800" cy="1264118"/>
                            </a:xfrm>
                            <a:prstGeom prst="rect">
                              <a:avLst/>
                            </a:prstGeom>
                          </wps:spPr>
                          <wps:style>
                            <a:lnRef idx="1">
                              <a:schemeClr val="dk1"/>
                            </a:lnRef>
                            <a:fillRef idx="2">
                              <a:schemeClr val="dk1"/>
                            </a:fillRef>
                            <a:effectRef idx="1">
                              <a:schemeClr val="dk1"/>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KDM</w:t>
                                </w:r>
                              </w:p>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Distributor</w:t>
                                </w:r>
                              </w:p>
                            </w:txbxContent>
                          </wps:txbx>
                          <wps:bodyPr rtlCol="0" anchor="ctr"/>
                        </wps:wsp>
                        <wps:wsp>
                          <wps:cNvPr id="1056" name="Straight Arrow Connector 1056"/>
                          <wps:cNvCnPr/>
                          <wps:spPr>
                            <a:xfrm flipH="1">
                              <a:off x="2484567" y="2657206"/>
                              <a:ext cx="2819400" cy="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057" name="TextBox 35"/>
                          <wps:cNvSpPr txBox="1"/>
                          <wps:spPr>
                            <a:xfrm>
                              <a:off x="2771478" y="2722431"/>
                              <a:ext cx="2129954" cy="703332"/>
                            </a:xfrm>
                            <a:prstGeom prst="rect">
                              <a:avLst/>
                            </a:prstGeom>
                            <a:noFill/>
                          </wps:spPr>
                          <wps:txbx>
                            <w:txbxContent>
                              <w:p w:rsidR="00153020" w:rsidRPr="000C326E" w:rsidRDefault="00153020" w:rsidP="009F5BD1">
                                <w:pPr>
                                  <w:pStyle w:val="NormalWeb"/>
                                  <w:spacing w:before="0" w:beforeAutospacing="0" w:after="0" w:afterAutospacing="0"/>
                                  <w:textAlignment w:val="baseline"/>
                                  <w:rPr>
                                    <w:sz w:val="18"/>
                                  </w:rPr>
                                </w:pPr>
                                <w:r w:rsidRPr="000C326E">
                                  <w:rPr>
                                    <w:rFonts w:ascii="Arial" w:hAnsi="Arial" w:cstheme="minorBidi"/>
                                    <w:color w:val="000000" w:themeColor="text1"/>
                                    <w:kern w:val="24"/>
                                    <w:sz w:val="18"/>
                                  </w:rPr>
                                  <w:t>Key Delivery Message</w:t>
                                </w:r>
                              </w:p>
                              <w:p w:rsidR="00153020" w:rsidRPr="000C326E" w:rsidRDefault="00153020" w:rsidP="009F5BD1">
                                <w:pPr>
                                  <w:pStyle w:val="NormalWeb"/>
                                  <w:spacing w:before="0" w:beforeAutospacing="0" w:after="0" w:afterAutospacing="0"/>
                                  <w:textAlignment w:val="baseline"/>
                                  <w:rPr>
                                    <w:sz w:val="18"/>
                                  </w:rPr>
                                </w:pPr>
                                <w:r w:rsidRPr="000C326E">
                                  <w:rPr>
                                    <w:rFonts w:ascii="Arial" w:hAnsi="Arial" w:cstheme="minorBidi"/>
                                    <w:color w:val="000000" w:themeColor="text1"/>
                                    <w:kern w:val="24"/>
                                    <w:sz w:val="18"/>
                                  </w:rPr>
                                  <w:t>(KDM)</w:t>
                                </w:r>
                              </w:p>
                            </w:txbxContent>
                          </wps:txbx>
                          <wps:bodyPr wrap="square" rtlCol="0">
                            <a:noAutofit/>
                          </wps:bodyPr>
                        </wps:wsp>
                        <wps:wsp>
                          <wps:cNvPr id="1058" name="Rectangle 1058"/>
                          <wps:cNvSpPr/>
                          <wps:spPr>
                            <a:xfrm>
                              <a:off x="5615393" y="43015"/>
                              <a:ext cx="3666307" cy="16223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TDL Manager</w:t>
                                </w:r>
                              </w:p>
                            </w:txbxContent>
                          </wps:txbx>
                          <wps:bodyPr rtlCol="0" anchor="t"/>
                        </wps:wsp>
                        <wps:wsp>
                          <wps:cNvPr id="1059" name="Rectangle 1059"/>
                          <wps:cNvSpPr/>
                          <wps:spPr>
                            <a:xfrm>
                              <a:off x="5747696" y="549442"/>
                              <a:ext cx="1613670"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Trusted Device List (TDL) Database</w:t>
                                </w:r>
                              </w:p>
                            </w:txbxContent>
                          </wps:txbx>
                          <wps:bodyPr rtlCol="0" anchor="ctr"/>
                        </wps:wsp>
                        <wps:wsp>
                          <wps:cNvPr id="1060" name="Straight Arrow Connector 1060"/>
                          <wps:cNvCnPr/>
                          <wps:spPr>
                            <a:xfrm>
                              <a:off x="2484567" y="1545953"/>
                              <a:ext cx="3263129"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061" name="Straight Arrow Connector 1061"/>
                          <wps:cNvCnPr/>
                          <wps:spPr>
                            <a:xfrm>
                              <a:off x="6654860" y="1540042"/>
                              <a:ext cx="0" cy="597488"/>
                            </a:xfrm>
                            <a:prstGeom prst="straightConnector1">
                              <a:avLst/>
                            </a:prstGeom>
                            <a:ln w="28575">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062" name="Picture 1062" descr="C:\Users\Craig\AppData\Local\Microsoft\Windows\Temporary Internet Files\Content.IE5\UJF6GUU9\MC900295893[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130154"/>
                            <a:ext cx="853423" cy="1127125"/>
                          </a:xfrm>
                          <a:prstGeom prst="rect">
                            <a:avLst/>
                          </a:prstGeom>
                          <a:noFill/>
                          <a:extLst>
                            <a:ext uri="{909E8E84-426E-40DD-AFC4-6F175D3DCCD1}">
                              <a14:hiddenFill xmlns:a14="http://schemas.microsoft.com/office/drawing/2010/main">
                                <a:solidFill>
                                  <a:srgbClr val="FFFFFF"/>
                                </a:solidFill>
                              </a14:hiddenFill>
                            </a:ext>
                          </a:extLst>
                        </pic:spPr>
                      </pic:pic>
                      <wps:wsp>
                        <wps:cNvPr id="1063" name="Rectangle 1063"/>
                        <wps:cNvSpPr/>
                        <wps:spPr>
                          <a:xfrm>
                            <a:off x="6043510" y="348973"/>
                            <a:ext cx="1287373" cy="622474"/>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Support</w:t>
                              </w:r>
                            </w:p>
                          </w:txbxContent>
                        </wps:txbx>
                        <wps:bodyPr rtlCol="0" anchor="ctr"/>
                      </wps:wsp>
                      <pic:pic xmlns:pic="http://schemas.openxmlformats.org/drawingml/2006/picture">
                        <pic:nvPicPr>
                          <pic:cNvPr id="1064" name="Picture 1064" descr="C:\Users\Craig\AppData\Local\Microsoft\Windows\Temporary Internet Files\Content.IE5\0YGGFX11\MC900230746[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6383209" y="1342442"/>
                            <a:ext cx="926438" cy="11741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 o:spid="_x0000_s1164" style="width:464.45pt;height:156.7pt;mso-position-horizontal-relative:char;mso-position-vertical-relative:line" coordsize="74604,2516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">
                <v:group id="Group 1048" o:spid="_x0000_s1165" style="position:absolute;left:2747;width:71857;height:21526" coordorigin="2747" coordsize="90069,34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group id="Group 1049" o:spid="_x0000_s1166" style="position:absolute;left:2747;width:20354;height:28956" coordorigin="2747" coordsize="35573,2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rect id="Rectangle 1050" o:spid="_x0000_s1167" style="position:absolute;left:2747;width:35574;height:2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DKMgA&#10;AADdAAAADwAAAGRycy9kb3ducmV2LnhtbESPT2vCQBDF74V+h2WE3urGglqjq7QBQUo9aO2f45Ad&#10;s6HZ2ZDdmvjtO4dCbzO8N+/9ZrUZfKMu1MU6sIHJOANFXAZbc2Xg9La9fwQVE7LFJjAZuFKEzfr2&#10;ZoW5DT0f6HJMlZIQjjkacCm1udaxdOQxjkNLLNo5dB6TrF2lbYe9hPtGP2TZTHusWRoctlQ4Kr+P&#10;P97Ac/W199vX6exj3qfry+K92LnPwpi70fC0BJVoSP/mv+udFfxsKvz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SgMoyAAAAN0AAAAPAAAAAAAAAAAAAAAAAJgCAABk&#10;cnMvZG93bnJldi54bWxQSwUGAAAAAAQABAD1AAAAjQM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Exhibition Facility</w:t>
                            </w:r>
                          </w:p>
                        </w:txbxContent>
                      </v:textbox>
                    </v:rect>
                    <v:rect id="Rectangle 1051" o:spid="_x0000_s1168" style="position:absolute;left:9886;top:5494;width:26429;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ms8QA&#10;AADdAAAADwAAAGRycy9kb3ducmV2LnhtbERPTWvCQBC9C/0PywjedKOg1tRV2oAgRQ/a2vY4ZMds&#10;aHY2ZLcm/ntXEHqbx/uc5bqzlbhQ40vHCsajBARx7nTJhYLPj83wGYQPyBorx6TgSh7Wq6feElPt&#10;Wj7Q5RgKEUPYp6jAhFCnUvrckEU/cjVx5M6usRgibAqpG2xjuK3kJElm0mLJscFgTZmh/Pf4ZxW8&#10;FT97u9lNZ1/zNlzfF6dsa74zpQb97vUFRKAu/Isf7q2O85PpG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prPEAAAA3Q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txbxContent>
                      </v:textbox>
                    </v:rect>
                    <v:rect id="Rectangle 1052" o:spid="_x0000_s1169" style="position:absolute;left:8362;top:7018;width:26429;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4xMQA&#10;AADdAAAADwAAAGRycy9kb3ducmV2LnhtbERPS2vCQBC+C/0PyxR6000FbY2uYgOCSHvw7XHITrPB&#10;7GzIrib++26h0Nt8fM+ZLTpbiTs1vnSs4HWQgCDOnS65UHDYr/rvIHxA1lg5JgUP8rCYP/VmmGrX&#10;8pbuu1CIGMI+RQUmhDqV0ueGLPqBq4kj9+0aiyHCppC6wTaG20oOk2QsLZYcGwzWlBnKr7ubVfBR&#10;XL7s6nM0Pr214bGZHLO1OWdKvTx3yymIQF34F/+51zrOT0ZD+P0mn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OMTEAAAA3Q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txbxContent>
                      </v:textbox>
                    </v:rect>
                    <v:rect id="Rectangle 1053" o:spid="_x0000_s1170" style="position:absolute;left:6076;top:8390;width:26429;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idX8QA&#10;AADdAAAADwAAAGRycy9kb3ducmV2LnhtbERPyWrDMBC9F/IPYgK9NXJasrlRQmsIhJIcsrbHwZpa&#10;JtbIWGrs/H0VKPQ2j7fOfNnZSlyp8aVjBcNBAoI4d7rkQsHxsHqagvABWWPlmBTcyMNy0XuYY6pd&#10;yzu67kMhYgj7FBWYEOpUSp8bsugHriaO3LdrLIYIm0LqBtsYbiv5nCRjabHk2GCwpsxQftn/WAXv&#10;xdfWrjaj8XnShtvH7JStzWem1GO/e3sFEagL/+I/91rH+cnoBe7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nV/EAAAA3Q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Auditorium</w:t>
                            </w:r>
                          </w:p>
                        </w:txbxContent>
                      </v:textbox>
                    </v:rect>
                  </v:group>
                  <v:shape id="TextBox 26" o:spid="_x0000_s1171" type="#_x0000_t202" style="position:absolute;left:24843;top:7840;width:21514;height:7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ONcMA&#10;AADdAAAADwAAAGRycy9kb3ducmV2LnhtbERPTWvCQBC9C/6HZQRvZtdipKZZpbQUPLVoW6G3ITsm&#10;wexsyG6T9N93BcHbPN7n5LvRNqKnzteONSwTBYK4cKbmUsPX59viEYQPyAYbx6ThjzzsttNJjplx&#10;Ax+oP4ZSxBD2GWqoQmgzKX1RkUWfuJY4cmfXWQwRdqU0HQ4x3DbyQam1tFhzbKiwpZeKisvx12r4&#10;fj//nFbqo3y1aTu4UUm2G6n1fDY+P4EINIa7+ObemzhfpS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FONcMAAADdAAAADwAAAAAAAAAAAAAAAACYAgAAZHJzL2Rv&#10;d25yZXYueG1sUEsFBgAAAAAEAAQA9QAAAIgDAAAAAA==&#10;" filled="f" stroked="f">
                    <v:textbox>
                      <w:txbxContent>
                        <w:p w:rsidR="00153020" w:rsidRPr="000C326E" w:rsidRDefault="00153020" w:rsidP="009F5BD1">
                          <w:pPr>
                            <w:pStyle w:val="NormalWeb"/>
                            <w:spacing w:before="0" w:beforeAutospacing="0" w:after="0" w:afterAutospacing="0"/>
                            <w:textAlignment w:val="baseline"/>
                            <w:rPr>
                              <w:sz w:val="18"/>
                            </w:rPr>
                          </w:pPr>
                          <w:r w:rsidRPr="000C326E">
                            <w:rPr>
                              <w:rFonts w:ascii="Arial" w:hAnsi="Arial" w:cstheme="minorBidi"/>
                              <w:color w:val="000000" w:themeColor="text1"/>
                              <w:kern w:val="24"/>
                              <w:sz w:val="18"/>
                            </w:rPr>
                            <w:t>Facilities List Message</w:t>
                          </w:r>
                        </w:p>
                        <w:p w:rsidR="00153020" w:rsidRPr="000C326E" w:rsidRDefault="00153020" w:rsidP="009F5BD1">
                          <w:pPr>
                            <w:pStyle w:val="NormalWeb"/>
                            <w:spacing w:before="0" w:beforeAutospacing="0" w:after="0" w:afterAutospacing="0"/>
                            <w:textAlignment w:val="baseline"/>
                            <w:rPr>
                              <w:sz w:val="18"/>
                            </w:rPr>
                          </w:pPr>
                          <w:r w:rsidRPr="000C326E">
                            <w:rPr>
                              <w:rFonts w:ascii="Arial" w:hAnsi="Arial" w:cstheme="minorBidi"/>
                              <w:color w:val="000000" w:themeColor="text1"/>
                              <w:kern w:val="24"/>
                              <w:sz w:val="18"/>
                            </w:rPr>
                            <w:t>(FLM</w:t>
                          </w:r>
                          <w:r>
                            <w:rPr>
                              <w:rFonts w:ascii="Arial" w:hAnsi="Arial" w:cstheme="minorBidi"/>
                              <w:color w:val="000000" w:themeColor="text1"/>
                              <w:kern w:val="24"/>
                              <w:sz w:val="18"/>
                            </w:rPr>
                            <w:t>-X</w:t>
                          </w:r>
                          <w:r w:rsidRPr="000C326E">
                            <w:rPr>
                              <w:rFonts w:ascii="Arial" w:hAnsi="Arial" w:cstheme="minorBidi"/>
                              <w:color w:val="000000" w:themeColor="text1"/>
                              <w:kern w:val="24"/>
                              <w:sz w:val="18"/>
                            </w:rPr>
                            <w:t>)</w:t>
                          </w:r>
                        </w:p>
                      </w:txbxContent>
                    </v:textbox>
                  </v:shape>
                  <v:rect id="Rectangle 1055" o:spid="_x0000_s1172" style="position:absolute;left:56087;top:21375;width:18288;height:1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xZsQA&#10;AADdAAAADwAAAGRycy9kb3ducmV2LnhtbERPS2vCQBC+F/wPywi91Y1C2hJdxVaK0kPB53ncHZOQ&#10;7GzIbjTtr+8WhN7m43vObNHbWlyp9aVjBeNRAoJYO1NyruCw/3h6BeEDssHaMSn4Jg+L+eBhhplx&#10;N97SdRdyEUPYZ6igCKHJpPS6IIt+5BriyF1cazFE2ObStHiL4baWkyR5lhZLjg0FNvRekK52nVXw&#10;on98d05Xx86u36rTZ3PY6q9Kqcdhv5yCCNSHf/HdvTFxfpKm8PdNP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MWbEAAAA3Q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KDM</w:t>
                          </w:r>
                        </w:p>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Distributor</w:t>
                          </w:r>
                        </w:p>
                      </w:txbxContent>
                    </v:textbox>
                  </v:rect>
                  <v:shape id="Straight Arrow Connector 1056" o:spid="_x0000_s1173" type="#_x0000_t32" style="position:absolute;left:24845;top:26572;width:281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KSub4AAADdAAAADwAAAGRycy9kb3ducmV2LnhtbERPvQrCMBDeBd8hnOCmqaIi1SgiCLpp&#10;dXA8mrMtNpfaxFrf3giC2318v7dct6YUDdWusKxgNIxAEKdWF5wpuJx3gzkI55E1lpZJwZscrFfd&#10;zhJjbV98oibxmQgh7GJUkHtfxVK6NCeDbmgr4sDdbG3QB1hnUtf4CuGmlOMomkmDBYeGHCva5pTe&#10;k6dRUGxTLqvH4T256vFx10zo4ZOnUv1eu1mA8NT6v/jn3uswP5rO4PtNOEG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QpK5vgAAAN0AAAAPAAAAAAAAAAAAAAAAAKEC&#10;AABkcnMvZG93bnJldi54bWxQSwUGAAAAAAQABAD5AAAAjAMAAAAA&#10;" strokecolor="#4579b8 [3044]" strokeweight="2.25pt">
                    <v:stroke endarrow="open"/>
                  </v:shape>
                  <v:shape id="TextBox 35" o:spid="_x0000_s1174" type="#_x0000_t202" style="position:absolute;left:27714;top:27224;width:21300;height:7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QQsIA&#10;AADdAAAADwAAAGRycy9kb3ducmV2LnhtbERPTWvCQBC9C/0PyxS86W6L1ja6SqkInizGKvQ2ZMck&#10;mJ0N2dXEf+8Kgrd5vM+ZLTpbiQs1vnSs4W2oQBBnzpSca/jbrQafIHxANlg5Jg1X8rCYv/RmmBjX&#10;8pYuachFDGGfoIYihDqR0mcFWfRDVxNH7ugaiyHCJpemwTaG20q+K/UhLZYcGwqs6aeg7JSerYb9&#10;5vh/GKnffGnHdes6Jdl+Sa37r933FESgLjzFD/faxPlqPI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9BCwgAAAN0AAAAPAAAAAAAAAAAAAAAAAJgCAABkcnMvZG93&#10;bnJldi54bWxQSwUGAAAAAAQABAD1AAAAhwMAAAAA&#10;" filled="f" stroked="f">
                    <v:textbox>
                      <w:txbxContent>
                        <w:p w:rsidR="00153020" w:rsidRPr="000C326E" w:rsidRDefault="00153020" w:rsidP="009F5BD1">
                          <w:pPr>
                            <w:pStyle w:val="NormalWeb"/>
                            <w:spacing w:before="0" w:beforeAutospacing="0" w:after="0" w:afterAutospacing="0"/>
                            <w:textAlignment w:val="baseline"/>
                            <w:rPr>
                              <w:sz w:val="18"/>
                            </w:rPr>
                          </w:pPr>
                          <w:r w:rsidRPr="000C326E">
                            <w:rPr>
                              <w:rFonts w:ascii="Arial" w:hAnsi="Arial" w:cstheme="minorBidi"/>
                              <w:color w:val="000000" w:themeColor="text1"/>
                              <w:kern w:val="24"/>
                              <w:sz w:val="18"/>
                            </w:rPr>
                            <w:t>Key Delivery Message</w:t>
                          </w:r>
                        </w:p>
                        <w:p w:rsidR="00153020" w:rsidRPr="000C326E" w:rsidRDefault="00153020" w:rsidP="009F5BD1">
                          <w:pPr>
                            <w:pStyle w:val="NormalWeb"/>
                            <w:spacing w:before="0" w:beforeAutospacing="0" w:after="0" w:afterAutospacing="0"/>
                            <w:textAlignment w:val="baseline"/>
                            <w:rPr>
                              <w:sz w:val="18"/>
                            </w:rPr>
                          </w:pPr>
                          <w:r w:rsidRPr="000C326E">
                            <w:rPr>
                              <w:rFonts w:ascii="Arial" w:hAnsi="Arial" w:cstheme="minorBidi"/>
                              <w:color w:val="000000" w:themeColor="text1"/>
                              <w:kern w:val="24"/>
                              <w:sz w:val="18"/>
                            </w:rPr>
                            <w:t>(KDM)</w:t>
                          </w:r>
                        </w:p>
                      </w:txbxContent>
                    </v:textbox>
                  </v:shape>
                  <v:rect id="Rectangle 1058" o:spid="_x0000_s1175" style="position:absolute;left:56153;top:430;width:36664;height:1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19O8cA&#10;AADdAAAADwAAAGRycy9kb3ducmV2LnhtbESPQUvDQBCF74L/YRnBm5201lZit6UUCvUgoU0RvA3Z&#10;MQlmZ0N2beO/dw6Ctxnem/e+WW1G35kLD7ENYmE6ycCwVMG1Uls4l/uHZzAxkTjqgrCFH46wWd/e&#10;rCh34SpHvpxSbTREYk4WmpT6HDFWDXuKk9CzqPYZBk9J16FGN9BVw32HsyxboKdWtKGhnncNV1+n&#10;b2/h8LFP82K3fJzie1G8zpclvmFp7f3duH0Bk3hM/+a/64NT/OxJcfUbHQH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dfTvHAAAA3QAAAA8AAAAAAAAAAAAAAAAAmAIAAGRy&#10;cy9kb3ducmV2LnhtbFBLBQYAAAAABAAEAPUAAACMAwAAAAA=&#10;" fillcolor="#bfb1d0 [1623]" strokecolor="#795d9b [3047]">
                    <v:fill color2="#ece7f1 [503]" rotate="t" angle="180" colors="0 #c9b5e8;22938f #d9cbee;1 #f0eaf9" focus="100%" type="gradient"/>
                    <v:shadow on="t" color="black" opacity="24903f" origin=",.5" offset="0,.55556mm"/>
                    <v:textbox>
                      <w:txbxContent>
                        <w:p w:rsidR="00153020" w:rsidRDefault="00153020" w:rsidP="009F5BD1">
                          <w:pPr>
                            <w:pStyle w:val="NormalWeb"/>
                            <w:spacing w:before="0" w:beforeAutospacing="0" w:after="0" w:afterAutospacing="0"/>
                            <w:textAlignment w:val="baseline"/>
                          </w:pPr>
                          <w:r>
                            <w:rPr>
                              <w:rFonts w:asciiTheme="minorHAnsi" w:hAnsi="Calibri" w:cstheme="minorBidi"/>
                              <w:color w:val="000000" w:themeColor="dark1"/>
                              <w:kern w:val="24"/>
                            </w:rPr>
                            <w:t>TDL Manager</w:t>
                          </w:r>
                        </w:p>
                      </w:txbxContent>
                    </v:textbox>
                  </v:rect>
                  <v:rect id="Rectangle 1059" o:spid="_x0000_s1176" style="position:absolute;left:57476;top:5494;width:16137;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JosYA&#10;AADdAAAADwAAAGRycy9kb3ducmV2LnhtbESP0WrCQBBF3wv+wzJC3+pGoalGV5FiS8lLMfEDhuyY&#10;DWZn0+xqUr++Wyj0bYZ7z507m91oW3Gj3jeOFcxnCQjiyumGawWn8u1pCcIHZI2tY1LwTR5228nD&#10;BjPtBj7SrQi1iCHsM1RgQugyKX1lyKKfuY44amfXWwxx7WupexxiuG3lIklSabHheMFgR6+Gqktx&#10;tbHG4pzW7y855qv2fpD8Webm667U43Tcr0EEGsO/+Y/+0JFLnlf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JosYAAADdAAAADwAAAAAAAAAAAAAAAACYAgAAZHJz&#10;L2Rvd25yZXYueG1sUEsFBgAAAAAEAAQA9QAAAIsDA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Trusted Device List (TDL) Database</w:t>
                          </w:r>
                        </w:p>
                      </w:txbxContent>
                    </v:textbox>
                  </v:rect>
                  <v:shape id="Straight Arrow Connector 1060" o:spid="_x0000_s1177" type="#_x0000_t32" style="position:absolute;left:24845;top:15459;width:326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RpZ8QAAADdAAAADwAAAGRycy9kb3ducmV2LnhtbESPTWvCQBCG7wX/wzJCb3XXQkOJriKC&#10;UDxZLa3HITsm0exszK4m/vvOodDbDPN+PDNfDr5Rd+piHdjCdGJAERfB1Vxa+DpsXt5BxYTssAlM&#10;Fh4UYbkYPc0xd6HnT7rvU6kkhGOOFqqU2lzrWFTkMU5CSyy3U+g8Jlm7UrsOewn3jX41JtMea5aG&#10;CltaV1Rc9jcvvc33z/n4OLzh2WynRL7Prtudtc/jYTUDlWhI/+I/94cTfJMJv3wjI+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GlnxAAAAN0AAAAPAAAAAAAAAAAA&#10;AAAAAKECAABkcnMvZG93bnJldi54bWxQSwUGAAAAAAQABAD5AAAAkgMAAAAA&#10;" strokecolor="#4579b8 [3044]" strokeweight="2.25pt">
                    <v:stroke endarrow="open"/>
                  </v:shape>
                  <v:shape id="Straight Arrow Connector 1061" o:spid="_x0000_s1178" type="#_x0000_t32" style="position:absolute;left:66548;top:15400;width:0;height:5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qH3sMAAADdAAAADwAAAGRycy9kb3ducmV2LnhtbERPTWvCQBC9F/wPywje6m482Jq6BhWU&#10;HgrFKNjjkJ0modnZsLua9N93C4Xe5vE+Z12MthN38qF1rCGbKxDElTMt1xou58PjM4gQkQ12jknD&#10;NwUoNpOHNebGDXyiexlrkUI45KihibHPpQxVQxbD3PXEift03mJM0NfSeBxSuO3kQqmltNhyamiw&#10;p31D1Vd5sxrUh7On92M3uBW9+Z287p4W51Hr2XTcvoCINMZ/8Z/71aT5apnB7zfp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ah97DAAAA3QAAAA8AAAAAAAAAAAAA&#10;AAAAoQIAAGRycy9kb3ducmV2LnhtbFBLBQYAAAAABAAEAPkAAACRAwAAAAA=&#10;" strokecolor="#4579b8 [3044]" strokeweight="2.25pt">
                    <v:stroke startarrow="open" endarrow="open"/>
                  </v:shape>
                </v:group>
                <v:shape id="Picture 1062" o:spid="_x0000_s1179" type="#_x0000_t75" style="position:absolute;top:11301;width:8534;height:1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70bDAAAA3QAAAA8AAABkcnMvZG93bnJldi54bWxET91qwjAUvh/sHcIRdjdTBWV2pkUGbl44&#10;hs4HODTHprQ5KUnU9u0XQdjd+fh+z7ocbCeu5EPjWMFsmoEgrpxuuFZw+t2+voEIEVlj55gUjBSg&#10;LJ6f1phrd+MDXY+xFimEQ44KTIx9LmWoDFkMU9cTJ+7svMWYoK+l9nhL4baT8yxbSosNpwaDPX0Y&#10;qtrjxSrYLL5/xpVZ7L/a1W70FNrP2f6k1Mtk2LyDiDTEf/HDvdNpfracw/2bdII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TvRsMAAADdAAAADwAAAAAAAAAAAAAAAACf&#10;AgAAZHJzL2Rvd25yZXYueG1sUEsFBgAAAAAEAAQA9wAAAI8DAAAAAA==&#10;">
                  <v:imagedata r:id="rId16" o:title="MC900295893[1]"/>
                </v:shape>
                <v:rect id="Rectangle 1063" o:spid="_x0000_s1180" style="position:absolute;left:60435;top:3489;width:12873;height:6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09cUA&#10;AADdAAAADwAAAGRycy9kb3ducmV2LnhtbESP0WrCQBBF3wX/YRmhb7rRQqwxq0ixpeSlVP2AITvJ&#10;BrOzaXbV1K/vFgq+zXDvuXMn3w62FVfqfeNYwXyWgCAunW64VnA6vk1fQPiArLF1TAp+yMN2Mx7l&#10;mGl34y+6HkItYgj7DBWYELpMSl8asuhnriOOWuV6iyGufS11j7cYblu5SJJUWmw4XjDY0auh8ny4&#10;2FhjUaX1+7LAYtXe95I/j4X5viv1NBl2axCBhvAw/9MfOnJJ+gx/38QR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XT1xQAAAN0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153020" w:rsidRDefault="00153020" w:rsidP="009F5BD1">
                        <w:pPr>
                          <w:pStyle w:val="NormalWeb"/>
                          <w:spacing w:before="0" w:beforeAutospacing="0" w:after="0" w:afterAutospacing="0"/>
                          <w:jc w:val="center"/>
                          <w:textAlignment w:val="baseline"/>
                        </w:pPr>
                        <w:r>
                          <w:rPr>
                            <w:rFonts w:asciiTheme="minorHAnsi" w:hAnsi="Calibri" w:cstheme="minorBidi"/>
                            <w:color w:val="000000" w:themeColor="dark1"/>
                            <w:kern w:val="24"/>
                          </w:rPr>
                          <w:t>Support</w:t>
                        </w:r>
                      </w:p>
                    </w:txbxContent>
                  </v:textbox>
                </v:rect>
                <v:shape id="Picture 1064" o:spid="_x0000_s1181" type="#_x0000_t75" style="position:absolute;left:63832;top:13424;width:9264;height:117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XLHGAAAA3QAAAA8AAABkcnMvZG93bnJldi54bWxET0trwkAQvhf6H5Yp9FJ0Y5Eg0VWqUAg9&#10;FOoD9TZkx2xodjZmt5r467uFgrf5+J4zW3S2FhdqfeVYwWiYgCAunK64VLDdvA8mIHxA1lg7JgU9&#10;eVjMHx9mmGl35S+6rEMpYgj7DBWYEJpMSl8YsuiHriGO3Mm1FkOEbSl1i9cYbmv5miSptFhxbDDY&#10;0MpQ8b3+sQqWn3zY35q835qXXZ/Lj/O+PKZKPT91b1MQgbpwF/+7cx3nJ+kY/r6JJ8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VcscYAAADdAAAADwAAAAAAAAAAAAAA&#10;AACfAgAAZHJzL2Rvd25yZXYueG1sUEsFBgAAAAAEAAQA9wAAAJIDAAAAAA==&#10;">
                  <v:imagedata r:id="rId19" o:title="MC900230746[1]"/>
                </v:shape>
                <w10:anchorlock/>
              </v:group>
            </w:pict>
          </mc:Fallback>
        </mc:AlternateContent>
      </w:r>
    </w:p>
    <w:p w:rsidR="009F5BD1" w:rsidRDefault="009F5BD1" w:rsidP="009F5BD1">
      <w:pPr>
        <w:pStyle w:val="Body"/>
        <w:rPr>
          <w:lang w:eastAsia="ja-JP"/>
        </w:rPr>
      </w:pPr>
      <w:r>
        <w:rPr>
          <w:lang w:eastAsia="ja-JP"/>
        </w:rPr>
        <w:lastRenderedPageBreak/>
        <w:t>Steps are as follows:</w:t>
      </w:r>
    </w:p>
    <w:p w:rsidR="009F5BD1" w:rsidRPr="005D2D4C" w:rsidRDefault="00AC46A7" w:rsidP="002914F9">
      <w:pPr>
        <w:pStyle w:val="Body"/>
        <w:numPr>
          <w:ilvl w:val="0"/>
          <w:numId w:val="59"/>
        </w:numPr>
        <w:spacing w:before="40"/>
      </w:pPr>
      <w:r>
        <w:t>Problem with KDM</w:t>
      </w:r>
    </w:p>
    <w:p w:rsidR="009F5BD1" w:rsidRPr="005D2D4C" w:rsidRDefault="009F5BD1" w:rsidP="002914F9">
      <w:pPr>
        <w:pStyle w:val="Body"/>
        <w:numPr>
          <w:ilvl w:val="0"/>
          <w:numId w:val="59"/>
        </w:numPr>
        <w:spacing w:before="40"/>
      </w:pPr>
      <w:r>
        <w:t>An exhibitor</w:t>
      </w:r>
      <w:r w:rsidRPr="005D2D4C">
        <w:t xml:space="preserve"> calls KDM distributer</w:t>
      </w:r>
    </w:p>
    <w:p w:rsidR="001F391B" w:rsidRPr="005D2D4C" w:rsidRDefault="009F5BD1" w:rsidP="002914F9">
      <w:pPr>
        <w:pStyle w:val="Body"/>
        <w:numPr>
          <w:ilvl w:val="0"/>
          <w:numId w:val="59"/>
        </w:numPr>
        <w:spacing w:before="40"/>
      </w:pPr>
      <w:r>
        <w:t>The distributor</w:t>
      </w:r>
      <w:r w:rsidRPr="005D2D4C">
        <w:t xml:space="preserve"> refers </w:t>
      </w:r>
      <w:r>
        <w:t>the exhibitor</w:t>
      </w:r>
      <w:r w:rsidRPr="005D2D4C">
        <w:t xml:space="preserve"> to </w:t>
      </w:r>
      <w:r w:rsidR="00503D6A">
        <w:t xml:space="preserve">update the </w:t>
      </w:r>
      <w:r w:rsidRPr="005D2D4C">
        <w:t>TDL Registry</w:t>
      </w:r>
    </w:p>
    <w:p w:rsidR="009F5BD1" w:rsidRPr="005D2D4C" w:rsidRDefault="001F391B" w:rsidP="002914F9">
      <w:pPr>
        <w:pStyle w:val="Body"/>
        <w:numPr>
          <w:ilvl w:val="0"/>
          <w:numId w:val="59"/>
        </w:numPr>
        <w:spacing w:before="40"/>
      </w:pPr>
      <w:r>
        <w:t xml:space="preserve">If the distributor has been given proxy update privilege by the exhibitor the distributor will update the TDL accordingly.  If the distributor does not have </w:t>
      </w:r>
      <w:proofErr w:type="gramStart"/>
      <w:r>
        <w:t>proxy update</w:t>
      </w:r>
      <w:proofErr w:type="gramEnd"/>
      <w:r>
        <w:t xml:space="preserve"> privilege it shall flag the TDL entry as a stale entry</w:t>
      </w:r>
      <w:r w:rsidR="000939BB">
        <w:t xml:space="preserve"> and update the Registry with unverified corrected data</w:t>
      </w:r>
      <w:r>
        <w:t>.</w:t>
      </w:r>
    </w:p>
    <w:p w:rsidR="009F5BD1" w:rsidRPr="005D2D4C" w:rsidRDefault="001F391B" w:rsidP="002914F9">
      <w:pPr>
        <w:pStyle w:val="Body"/>
        <w:numPr>
          <w:ilvl w:val="0"/>
          <w:numId w:val="59"/>
        </w:numPr>
        <w:spacing w:before="40"/>
      </w:pPr>
      <w:r>
        <w:t>Distributor updates local copy of TDL and issues KDM</w:t>
      </w:r>
    </w:p>
    <w:p w:rsidR="009F5BD1" w:rsidRPr="005D2D4C" w:rsidRDefault="009F5BD1" w:rsidP="002914F9">
      <w:pPr>
        <w:pStyle w:val="Body"/>
        <w:numPr>
          <w:ilvl w:val="0"/>
          <w:numId w:val="59"/>
        </w:numPr>
        <w:spacing w:before="40"/>
      </w:pPr>
      <w:r>
        <w:t>Presentation</w:t>
      </w:r>
      <w:r w:rsidRPr="005D2D4C">
        <w:t xml:space="preserve"> proceeds</w:t>
      </w:r>
    </w:p>
    <w:p w:rsidR="002C5BC8" w:rsidRDefault="002C5BC8" w:rsidP="009F5BD1">
      <w:pPr>
        <w:pStyle w:val="Body"/>
        <w:rPr>
          <w:lang w:eastAsia="ja-JP"/>
        </w:rPr>
      </w:pPr>
      <w:r w:rsidRPr="002C5BC8">
        <w:rPr>
          <w:lang w:eastAsia="ja-JP"/>
        </w:rPr>
        <w:t>There is no default permission for the any part to act on behalf of another party</w:t>
      </w:r>
      <w:r>
        <w:rPr>
          <w:lang w:eastAsia="ja-JP"/>
        </w:rPr>
        <w:t>, so in this scenario the Distributor cannot update the TDL unless it has been granted permission to do so by the Exhibitor.  Once the TDL is updated, the corrected information is available to all.</w:t>
      </w:r>
    </w:p>
    <w:p w:rsidR="009B5B23" w:rsidRPr="002C5BC8" w:rsidRDefault="009B5B23" w:rsidP="009B5B23">
      <w:pPr>
        <w:pStyle w:val="Body"/>
        <w:rPr>
          <w:lang w:eastAsia="ja-JP"/>
        </w:rPr>
      </w:pPr>
      <w:r w:rsidRPr="002C5BC8">
        <w:rPr>
          <w:b/>
          <w:color w:val="00B050"/>
          <w:lang w:eastAsia="ja-JP"/>
        </w:rPr>
        <w:t>Question</w:t>
      </w:r>
      <w:r>
        <w:rPr>
          <w:lang w:eastAsia="ja-JP"/>
        </w:rPr>
        <w:t>:  Do you think that in cases where the distributor is not permitted to update the TDL by proxy, that marking the TDL entry as stale and that a follow up is required is a good solution?</w:t>
      </w:r>
    </w:p>
    <w:p w:rsidR="002C5BC8" w:rsidRPr="002C5BC8" w:rsidRDefault="002C5BC8" w:rsidP="009F5BD1">
      <w:pPr>
        <w:pStyle w:val="Body"/>
        <w:rPr>
          <w:lang w:eastAsia="ja-JP"/>
        </w:rPr>
      </w:pPr>
      <w:r w:rsidRPr="002C5BC8">
        <w:rPr>
          <w:b/>
          <w:color w:val="00B050"/>
          <w:lang w:eastAsia="ja-JP"/>
        </w:rPr>
        <w:t>Question</w:t>
      </w:r>
      <w:r>
        <w:rPr>
          <w:lang w:eastAsia="ja-JP"/>
        </w:rPr>
        <w:t xml:space="preserve">:  </w:t>
      </w:r>
      <w:r w:rsidR="009B5B23">
        <w:rPr>
          <w:lang w:eastAsia="ja-JP"/>
        </w:rPr>
        <w:t>Another option is that a distributor updates the information regardless and the information in the TDL is marked “unverified update” and is subsequently handled by the TDL support function to update the information permanently.  Is this a better approach?</w:t>
      </w:r>
    </w:p>
    <w:p w:rsidR="009F5BD1" w:rsidRDefault="009F5BD1" w:rsidP="009F5BD1">
      <w:pPr>
        <w:pStyle w:val="Body"/>
        <w:rPr>
          <w:lang w:eastAsia="ja-JP"/>
        </w:rPr>
      </w:pPr>
      <w:r w:rsidRPr="000C326E">
        <w:rPr>
          <w:b/>
          <w:color w:val="00B050"/>
          <w:lang w:eastAsia="ja-JP"/>
        </w:rPr>
        <w:t>Question</w:t>
      </w:r>
      <w:r>
        <w:rPr>
          <w:lang w:eastAsia="ja-JP"/>
        </w:rPr>
        <w:t>: If a distributor updates the TDL, is that the definitive record?  How do we manage inconsistencies between Distributor reported data and Exhibitor reported data which has been superseded</w:t>
      </w:r>
      <w:r w:rsidR="009B5B23">
        <w:rPr>
          <w:lang w:eastAsia="ja-JP"/>
        </w:rPr>
        <w:t xml:space="preserve"> and potentially subsequently continues to be transmitted improperly</w:t>
      </w:r>
      <w:r>
        <w:rPr>
          <w:lang w:eastAsia="ja-JP"/>
        </w:rPr>
        <w:t>?</w:t>
      </w:r>
      <w:r w:rsidR="001F391B">
        <w:rPr>
          <w:lang w:eastAsia="ja-JP"/>
        </w:rPr>
        <w:t xml:space="preserve"> </w:t>
      </w:r>
      <w:r w:rsidR="002914F9">
        <w:rPr>
          <w:lang w:eastAsia="ja-JP"/>
        </w:rPr>
        <w:t>What about</w:t>
      </w:r>
      <w:r w:rsidR="001F391B">
        <w:rPr>
          <w:lang w:eastAsia="ja-JP"/>
        </w:rPr>
        <w:t xml:space="preserve"> two distributors updating the information but differently for the same TDL entry?</w:t>
      </w:r>
    </w:p>
    <w:p w:rsidR="00B00677" w:rsidRPr="002C5BC8" w:rsidRDefault="00B00677" w:rsidP="00B00677">
      <w:pPr>
        <w:pStyle w:val="Body"/>
        <w:rPr>
          <w:lang w:eastAsia="ja-JP"/>
        </w:rPr>
      </w:pPr>
      <w:r w:rsidRPr="002C5BC8">
        <w:rPr>
          <w:b/>
          <w:color w:val="00B050"/>
          <w:lang w:eastAsia="ja-JP"/>
        </w:rPr>
        <w:t>Question</w:t>
      </w:r>
      <w:r>
        <w:rPr>
          <w:lang w:eastAsia="ja-JP"/>
        </w:rPr>
        <w:t>:  Should we have a mechanism for distributing a message that indicates that there has been an equipment change and new KDMs need to be generated?  This could be forced out to the appropriate KDM generation entities.</w:t>
      </w:r>
    </w:p>
    <w:p w:rsidR="00B00677" w:rsidRPr="00E6541D" w:rsidRDefault="00B00677" w:rsidP="009F5BD1">
      <w:pPr>
        <w:pStyle w:val="Body"/>
        <w:rPr>
          <w:lang w:eastAsia="ja-JP"/>
        </w:rPr>
      </w:pPr>
    </w:p>
    <w:p w:rsidR="009B4CF9" w:rsidRDefault="00B76EC5" w:rsidP="008211FF">
      <w:pPr>
        <w:pStyle w:val="Heading1"/>
      </w:pPr>
      <w:bookmarkStart w:id="100" w:name="_Toc315944256"/>
      <w:r w:rsidRPr="00E31FFF">
        <w:lastRenderedPageBreak/>
        <w:t>Appendix</w:t>
      </w:r>
      <w:r w:rsidR="008211FF">
        <w:t xml:space="preserve"> </w:t>
      </w:r>
      <w:proofErr w:type="gramStart"/>
      <w:r w:rsidR="008211FF">
        <w:t>A</w:t>
      </w:r>
      <w:proofErr w:type="gramEnd"/>
      <w:r>
        <w:t xml:space="preserve"> – General Design Thoughts</w:t>
      </w:r>
      <w:bookmarkEnd w:id="100"/>
    </w:p>
    <w:p w:rsidR="009B4CF9" w:rsidRDefault="009B4CF9" w:rsidP="009B4CF9">
      <w:pPr>
        <w:pStyle w:val="Body"/>
        <w:rPr>
          <w:lang w:eastAsia="ja-JP"/>
        </w:rPr>
      </w:pPr>
      <w:r>
        <w:rPr>
          <w:lang w:eastAsia="ja-JP"/>
        </w:rPr>
        <w:t>This section describes a potential design for the TDL.  It is</w:t>
      </w:r>
      <w:r w:rsidR="00503D6A">
        <w:rPr>
          <w:lang w:eastAsia="ja-JP"/>
        </w:rPr>
        <w:t xml:space="preserve"> not</w:t>
      </w:r>
      <w:r>
        <w:rPr>
          <w:lang w:eastAsia="ja-JP"/>
        </w:rPr>
        <w:t xml:space="preserve"> complete and does not necessarily meet all requirements; although it should provide the read</w:t>
      </w:r>
      <w:r w:rsidR="00503D6A">
        <w:rPr>
          <w:lang w:eastAsia="ja-JP"/>
        </w:rPr>
        <w:t>er</w:t>
      </w:r>
      <w:r>
        <w:rPr>
          <w:lang w:eastAsia="ja-JP"/>
        </w:rPr>
        <w:t xml:space="preserve"> with</w:t>
      </w:r>
      <w:r w:rsidR="00503D6A">
        <w:rPr>
          <w:lang w:eastAsia="ja-JP"/>
        </w:rPr>
        <w:t xml:space="preserve"> a basic understanding of the requirem</w:t>
      </w:r>
      <w:r w:rsidR="00B76EC5">
        <w:rPr>
          <w:lang w:eastAsia="ja-JP"/>
        </w:rPr>
        <w:t>e</w:t>
      </w:r>
      <w:r w:rsidR="00503D6A">
        <w:rPr>
          <w:lang w:eastAsia="ja-JP"/>
        </w:rPr>
        <w:t>nts</w:t>
      </w:r>
      <w:r>
        <w:rPr>
          <w:lang w:eastAsia="ja-JP"/>
        </w:rPr>
        <w:t>.</w:t>
      </w:r>
    </w:p>
    <w:p w:rsidR="009B4CF9" w:rsidRPr="009B4CF9" w:rsidRDefault="009B4CF9" w:rsidP="009B4CF9">
      <w:pPr>
        <w:pStyle w:val="Heading2"/>
      </w:pPr>
      <w:bookmarkStart w:id="101" w:name="_Toc315944257"/>
      <w:r>
        <w:t>Design Approach</w:t>
      </w:r>
      <w:bookmarkEnd w:id="101"/>
    </w:p>
    <w:p w:rsidR="009B4CF9" w:rsidRDefault="00503D6A" w:rsidP="009B4CF9">
      <w:pPr>
        <w:pStyle w:val="Body"/>
        <w:rPr>
          <w:lang w:eastAsia="ja-JP"/>
        </w:rPr>
      </w:pPr>
      <w:r>
        <w:rPr>
          <w:lang w:eastAsia="ja-JP"/>
        </w:rPr>
        <w:t>T</w:t>
      </w:r>
      <w:r w:rsidR="009B4CF9">
        <w:rPr>
          <w:lang w:eastAsia="ja-JP"/>
        </w:rPr>
        <w:t xml:space="preserve">he TDL database is </w:t>
      </w:r>
      <w:r>
        <w:rPr>
          <w:lang w:eastAsia="ja-JP"/>
        </w:rPr>
        <w:t>relatively</w:t>
      </w:r>
      <w:r w:rsidR="009B4CF9">
        <w:rPr>
          <w:lang w:eastAsia="ja-JP"/>
        </w:rPr>
        <w:t xml:space="preserve"> small with a small transaction rate.  Speed will not be an issue.  However, the system has challenging reliability requirements.  Delays in distributing FLM information will result in incorrect KDMs, and ill-timed downtime will result in dark theaters.  Data loss is unacceptable as KDMs will be incorrectly generated.</w:t>
      </w:r>
    </w:p>
    <w:p w:rsidR="009B4CF9" w:rsidRDefault="009B4CF9" w:rsidP="009B4CF9">
      <w:pPr>
        <w:pStyle w:val="Body"/>
        <w:rPr>
          <w:lang w:eastAsia="ja-JP"/>
        </w:rPr>
      </w:pPr>
      <w:r>
        <w:rPr>
          <w:lang w:eastAsia="ja-JP"/>
        </w:rPr>
        <w:t xml:space="preserve">Therefore, design </w:t>
      </w:r>
      <w:r w:rsidR="00503D6A">
        <w:rPr>
          <w:lang w:eastAsia="ja-JP"/>
        </w:rPr>
        <w:t xml:space="preserve">should </w:t>
      </w:r>
      <w:r>
        <w:rPr>
          <w:lang w:eastAsia="ja-JP"/>
        </w:rPr>
        <w:t>focus on data integrity and availability.</w:t>
      </w:r>
    </w:p>
    <w:p w:rsidR="009B4CF9" w:rsidRDefault="009B4CF9" w:rsidP="009B4CF9">
      <w:pPr>
        <w:pStyle w:val="Body"/>
        <w:rPr>
          <w:lang w:eastAsia="ja-JP"/>
        </w:rPr>
      </w:pPr>
      <w:r w:rsidRPr="002914F9">
        <w:rPr>
          <w:lang w:eastAsia="ja-JP"/>
        </w:rPr>
        <w:t>Please note that all products and pricing are examples only. We do not recommend or endorse any products listed and pricing may be old and inaccurate.</w:t>
      </w:r>
    </w:p>
    <w:p w:rsidR="009B4CF9" w:rsidRDefault="009B4CF9" w:rsidP="009B4CF9">
      <w:pPr>
        <w:pStyle w:val="Heading2"/>
      </w:pPr>
      <w:bookmarkStart w:id="102" w:name="_Toc298452892"/>
      <w:bookmarkStart w:id="103" w:name="_Toc315944258"/>
      <w:r>
        <w:t>High Availability</w:t>
      </w:r>
      <w:bookmarkEnd w:id="102"/>
      <w:bookmarkEnd w:id="103"/>
    </w:p>
    <w:p w:rsidR="009B4CF9" w:rsidRDefault="009B4CF9" w:rsidP="009B4CF9">
      <w:pPr>
        <w:pStyle w:val="Heading3"/>
      </w:pPr>
      <w:bookmarkStart w:id="104" w:name="_Toc298452893"/>
      <w:bookmarkStart w:id="105" w:name="_Toc315944259"/>
      <w:r>
        <w:t>Reliability Assumptions</w:t>
      </w:r>
      <w:bookmarkEnd w:id="104"/>
      <w:bookmarkEnd w:id="105"/>
    </w:p>
    <w:p w:rsidR="009B4CF9" w:rsidRPr="000C3277" w:rsidRDefault="009B4CF9" w:rsidP="009B4CF9">
      <w:pPr>
        <w:pStyle w:val="Body"/>
      </w:pPr>
      <w:r>
        <w:t>The following are the assumptions used to drive the high-availability architecture. It is useful to specify down time in terms of end results as a validation of more conventional availability statistics.  Such data also provide guidance in design tradeoffs.</w:t>
      </w:r>
    </w:p>
    <w:p w:rsidR="009B4CF9" w:rsidRDefault="009B4CF9" w:rsidP="002914F9">
      <w:pPr>
        <w:pStyle w:val="Body"/>
        <w:numPr>
          <w:ilvl w:val="0"/>
          <w:numId w:val="59"/>
        </w:numPr>
        <w:spacing w:before="40"/>
        <w:rPr>
          <w:lang w:eastAsia="ja-JP"/>
        </w:rPr>
      </w:pPr>
      <w:r>
        <w:rPr>
          <w:lang w:eastAsia="ja-JP"/>
        </w:rPr>
        <w:t xml:space="preserve">The most </w:t>
      </w:r>
      <w:r>
        <w:t>stringent</w:t>
      </w:r>
      <w:r>
        <w:rPr>
          <w:lang w:eastAsia="ja-JP"/>
        </w:rPr>
        <w:t xml:space="preserve"> availability requirement emergency KDM issuance, consisting of a single FLM update followed by a FLM query.</w:t>
      </w:r>
    </w:p>
    <w:p w:rsidR="009B4CF9" w:rsidRDefault="009B4CF9" w:rsidP="009B4CF9">
      <w:pPr>
        <w:pStyle w:val="Body"/>
        <w:numPr>
          <w:ilvl w:val="1"/>
          <w:numId w:val="23"/>
        </w:numPr>
        <w:rPr>
          <w:lang w:eastAsia="ja-JP"/>
        </w:rPr>
      </w:pPr>
      <w:r>
        <w:rPr>
          <w:lang w:eastAsia="ja-JP"/>
        </w:rPr>
        <w:t>At any given time, there should is a target of 0.00</w:t>
      </w:r>
      <w:r w:rsidR="00765CFC">
        <w:rPr>
          <w:lang w:eastAsia="ja-JP"/>
        </w:rPr>
        <w:t>0</w:t>
      </w:r>
      <w:r>
        <w:rPr>
          <w:lang w:eastAsia="ja-JP"/>
        </w:rPr>
        <w:t>1% chance of failure (</w:t>
      </w:r>
      <w:r w:rsidR="00765CFC">
        <w:rPr>
          <w:lang w:eastAsia="ja-JP"/>
        </w:rPr>
        <w:t xml:space="preserve">four </w:t>
      </w:r>
      <w:r>
        <w:rPr>
          <w:lang w:eastAsia="ja-JP"/>
        </w:rPr>
        <w:t>nines)</w:t>
      </w:r>
    </w:p>
    <w:p w:rsidR="009B4CF9" w:rsidRDefault="009B4CF9" w:rsidP="002914F9">
      <w:pPr>
        <w:pStyle w:val="Body"/>
        <w:numPr>
          <w:ilvl w:val="0"/>
          <w:numId w:val="59"/>
        </w:numPr>
        <w:spacing w:before="40"/>
        <w:rPr>
          <w:lang w:eastAsia="ja-JP"/>
        </w:rPr>
      </w:pPr>
      <w:r>
        <w:t>Routine</w:t>
      </w:r>
      <w:r>
        <w:rPr>
          <w:lang w:eastAsia="ja-JP"/>
        </w:rPr>
        <w:t xml:space="preserve"> FLM Update</w:t>
      </w:r>
    </w:p>
    <w:p w:rsidR="009B4CF9" w:rsidRDefault="009B4CF9" w:rsidP="009B4CF9">
      <w:pPr>
        <w:pStyle w:val="Body"/>
        <w:numPr>
          <w:ilvl w:val="1"/>
          <w:numId w:val="23"/>
        </w:numPr>
        <w:rPr>
          <w:lang w:eastAsia="ja-JP"/>
        </w:rPr>
      </w:pPr>
      <w:r>
        <w:rPr>
          <w:lang w:eastAsia="ja-JP"/>
        </w:rPr>
        <w:t xml:space="preserve">TBD.  </w:t>
      </w:r>
      <w:r w:rsidRPr="00F40E6A">
        <w:rPr>
          <w:b/>
          <w:color w:val="00B050"/>
          <w:lang w:eastAsia="ja-JP"/>
        </w:rPr>
        <w:t>Question</w:t>
      </w:r>
      <w:r>
        <w:rPr>
          <w:lang w:eastAsia="ja-JP"/>
        </w:rPr>
        <w:t>: Any recommendations?</w:t>
      </w:r>
    </w:p>
    <w:p w:rsidR="009B4CF9" w:rsidRDefault="009B4CF9" w:rsidP="002914F9">
      <w:pPr>
        <w:pStyle w:val="Body"/>
        <w:numPr>
          <w:ilvl w:val="0"/>
          <w:numId w:val="59"/>
        </w:numPr>
        <w:spacing w:before="40"/>
        <w:rPr>
          <w:lang w:eastAsia="ja-JP"/>
        </w:rPr>
      </w:pPr>
      <w:r>
        <w:t>Routine</w:t>
      </w:r>
      <w:r>
        <w:rPr>
          <w:lang w:eastAsia="ja-JP"/>
        </w:rPr>
        <w:t xml:space="preserve"> Database query</w:t>
      </w:r>
    </w:p>
    <w:p w:rsidR="009B4CF9" w:rsidRDefault="009B4CF9" w:rsidP="009B4CF9">
      <w:pPr>
        <w:pStyle w:val="Body"/>
        <w:numPr>
          <w:ilvl w:val="1"/>
          <w:numId w:val="23"/>
        </w:numPr>
        <w:rPr>
          <w:lang w:eastAsia="ja-JP"/>
        </w:rPr>
      </w:pPr>
      <w:r>
        <w:rPr>
          <w:lang w:eastAsia="ja-JP"/>
        </w:rPr>
        <w:t>It is presumed that people will cache the database, so frequent queries are not necessary.</w:t>
      </w:r>
    </w:p>
    <w:p w:rsidR="009B4CF9" w:rsidRDefault="009B4CF9" w:rsidP="009B4CF9">
      <w:pPr>
        <w:pStyle w:val="Body"/>
        <w:numPr>
          <w:ilvl w:val="1"/>
          <w:numId w:val="23"/>
        </w:numPr>
        <w:rPr>
          <w:lang w:eastAsia="ja-JP"/>
        </w:rPr>
      </w:pPr>
      <w:r>
        <w:rPr>
          <w:lang w:eastAsia="ja-JP"/>
        </w:rPr>
        <w:t xml:space="preserve">TBD. </w:t>
      </w:r>
      <w:r w:rsidRPr="00F40E6A">
        <w:rPr>
          <w:b/>
          <w:color w:val="00B050"/>
          <w:lang w:eastAsia="ja-JP"/>
        </w:rPr>
        <w:t>Question</w:t>
      </w:r>
      <w:r>
        <w:rPr>
          <w:lang w:eastAsia="ja-JP"/>
        </w:rPr>
        <w:t>: Any recommendations?</w:t>
      </w:r>
    </w:p>
    <w:p w:rsidR="009B4CF9" w:rsidRPr="000C3277" w:rsidRDefault="009B4CF9" w:rsidP="009B4CF9">
      <w:pPr>
        <w:pStyle w:val="Heading3"/>
      </w:pPr>
      <w:bookmarkStart w:id="106" w:name="_Toc298452894"/>
      <w:bookmarkStart w:id="107" w:name="_Toc315944260"/>
      <w:r>
        <w:t>High Availability Approach</w:t>
      </w:r>
      <w:bookmarkEnd w:id="106"/>
      <w:bookmarkEnd w:id="107"/>
    </w:p>
    <w:p w:rsidR="009B4CF9" w:rsidRDefault="009B4CF9" w:rsidP="009B4CF9">
      <w:pPr>
        <w:pStyle w:val="Body"/>
        <w:rPr>
          <w:lang w:eastAsia="ja-JP"/>
        </w:rPr>
      </w:pPr>
      <w:r>
        <w:rPr>
          <w:lang w:eastAsia="ja-JP"/>
        </w:rPr>
        <w:t>High availability and reliability require addressing all potential sources of failure.  Typically, the most likely causes of failure in high reliability systems are power, network, operations and software.  Hardware is the most likely element to fail, but it’s also but due to relatively simple de</w:t>
      </w:r>
      <w:r w:rsidR="00B76EC5">
        <w:rPr>
          <w:lang w:eastAsia="ja-JP"/>
        </w:rPr>
        <w:t>si</w:t>
      </w:r>
      <w:r>
        <w:rPr>
          <w:lang w:eastAsia="ja-JP"/>
        </w:rPr>
        <w:t>gn techniques it is the least likely to cause a system failure.  The following outlines how we address each point of failure</w:t>
      </w:r>
    </w:p>
    <w:p w:rsidR="009B4CF9" w:rsidRDefault="009B4CF9" w:rsidP="005A4A8F">
      <w:pPr>
        <w:pStyle w:val="Body"/>
        <w:numPr>
          <w:ilvl w:val="0"/>
          <w:numId w:val="59"/>
        </w:numPr>
        <w:spacing w:before="40"/>
        <w:rPr>
          <w:lang w:eastAsia="ja-JP"/>
        </w:rPr>
      </w:pPr>
      <w:r>
        <w:t>Power</w:t>
      </w:r>
      <w:r>
        <w:rPr>
          <w:lang w:eastAsia="ja-JP"/>
        </w:rPr>
        <w:t xml:space="preserve"> and cooling</w:t>
      </w:r>
    </w:p>
    <w:p w:rsidR="009B4CF9" w:rsidRDefault="009B4CF9" w:rsidP="009B4CF9">
      <w:pPr>
        <w:pStyle w:val="Body"/>
        <w:numPr>
          <w:ilvl w:val="1"/>
          <w:numId w:val="33"/>
        </w:numPr>
        <w:contextualSpacing/>
        <w:rPr>
          <w:lang w:eastAsia="ja-JP"/>
        </w:rPr>
      </w:pPr>
      <w:r>
        <w:rPr>
          <w:lang w:eastAsia="ja-JP"/>
        </w:rPr>
        <w:t>High availability colocation</w:t>
      </w:r>
    </w:p>
    <w:p w:rsidR="009B4CF9" w:rsidRDefault="009B4CF9" w:rsidP="009B4CF9">
      <w:pPr>
        <w:pStyle w:val="Body"/>
        <w:numPr>
          <w:ilvl w:val="1"/>
          <w:numId w:val="33"/>
        </w:numPr>
        <w:contextualSpacing/>
        <w:rPr>
          <w:lang w:eastAsia="ja-JP"/>
        </w:rPr>
      </w:pPr>
      <w:r>
        <w:rPr>
          <w:lang w:eastAsia="ja-JP"/>
        </w:rPr>
        <w:t>Dual-power to each device</w:t>
      </w:r>
    </w:p>
    <w:p w:rsidR="009B4CF9" w:rsidRDefault="009B4CF9" w:rsidP="009B4CF9">
      <w:pPr>
        <w:pStyle w:val="Body"/>
        <w:numPr>
          <w:ilvl w:val="1"/>
          <w:numId w:val="33"/>
        </w:numPr>
        <w:contextualSpacing/>
        <w:rPr>
          <w:lang w:eastAsia="ja-JP"/>
        </w:rPr>
      </w:pPr>
      <w:r>
        <w:rPr>
          <w:lang w:eastAsia="ja-JP"/>
        </w:rPr>
        <w:lastRenderedPageBreak/>
        <w:t>Multi-site failover</w:t>
      </w:r>
    </w:p>
    <w:p w:rsidR="009B4CF9" w:rsidRDefault="009B4CF9" w:rsidP="005A4A8F">
      <w:pPr>
        <w:pStyle w:val="Body"/>
        <w:numPr>
          <w:ilvl w:val="0"/>
          <w:numId w:val="59"/>
        </w:numPr>
        <w:spacing w:before="40"/>
        <w:rPr>
          <w:lang w:eastAsia="ja-JP"/>
        </w:rPr>
      </w:pPr>
      <w:r>
        <w:t>Network</w:t>
      </w:r>
    </w:p>
    <w:p w:rsidR="009B4CF9" w:rsidRDefault="009B4CF9" w:rsidP="009B4CF9">
      <w:pPr>
        <w:pStyle w:val="Body"/>
        <w:numPr>
          <w:ilvl w:val="1"/>
          <w:numId w:val="33"/>
        </w:numPr>
        <w:contextualSpacing/>
        <w:rPr>
          <w:lang w:eastAsia="ja-JP"/>
        </w:rPr>
      </w:pPr>
      <w:r>
        <w:rPr>
          <w:lang w:eastAsia="ja-JP"/>
        </w:rPr>
        <w:t>Dual carrier at each site</w:t>
      </w:r>
    </w:p>
    <w:p w:rsidR="009B4CF9" w:rsidRDefault="009B4CF9" w:rsidP="009B4CF9">
      <w:pPr>
        <w:pStyle w:val="Body"/>
        <w:numPr>
          <w:ilvl w:val="1"/>
          <w:numId w:val="33"/>
        </w:numPr>
        <w:contextualSpacing/>
        <w:rPr>
          <w:lang w:eastAsia="ja-JP"/>
        </w:rPr>
      </w:pPr>
      <w:r>
        <w:rPr>
          <w:lang w:eastAsia="ja-JP"/>
        </w:rPr>
        <w:t>Multi-site with different carriers</w:t>
      </w:r>
    </w:p>
    <w:p w:rsidR="009B4CF9" w:rsidRDefault="009B4CF9" w:rsidP="009B4CF9">
      <w:pPr>
        <w:pStyle w:val="Body"/>
        <w:numPr>
          <w:ilvl w:val="1"/>
          <w:numId w:val="33"/>
        </w:numPr>
        <w:contextualSpacing/>
        <w:rPr>
          <w:lang w:eastAsia="ja-JP"/>
        </w:rPr>
      </w:pPr>
      <w:r>
        <w:rPr>
          <w:lang w:eastAsia="ja-JP"/>
        </w:rPr>
        <w:t xml:space="preserve">High-availability DNS </w:t>
      </w:r>
    </w:p>
    <w:p w:rsidR="009B4CF9" w:rsidRDefault="009B4CF9" w:rsidP="005A4A8F">
      <w:pPr>
        <w:pStyle w:val="Body"/>
        <w:numPr>
          <w:ilvl w:val="0"/>
          <w:numId w:val="59"/>
        </w:numPr>
        <w:spacing w:before="40"/>
        <w:rPr>
          <w:lang w:eastAsia="ja-JP"/>
        </w:rPr>
      </w:pPr>
      <w:r>
        <w:t>Hardware</w:t>
      </w:r>
    </w:p>
    <w:p w:rsidR="009B4CF9" w:rsidRDefault="009B4CF9" w:rsidP="009B4CF9">
      <w:pPr>
        <w:pStyle w:val="Body"/>
        <w:numPr>
          <w:ilvl w:val="1"/>
          <w:numId w:val="33"/>
        </w:numPr>
        <w:contextualSpacing/>
        <w:rPr>
          <w:lang w:eastAsia="ja-JP"/>
        </w:rPr>
      </w:pPr>
      <w:r>
        <w:rPr>
          <w:lang w:eastAsia="ja-JP"/>
        </w:rPr>
        <w:t xml:space="preserve">Redundancy </w:t>
      </w:r>
    </w:p>
    <w:p w:rsidR="009B4CF9" w:rsidRDefault="009B4CF9" w:rsidP="009B4CF9">
      <w:pPr>
        <w:pStyle w:val="Body"/>
        <w:numPr>
          <w:ilvl w:val="1"/>
          <w:numId w:val="33"/>
        </w:numPr>
        <w:contextualSpacing/>
        <w:rPr>
          <w:lang w:eastAsia="ja-JP"/>
        </w:rPr>
      </w:pPr>
      <w:r>
        <w:rPr>
          <w:lang w:eastAsia="ja-JP"/>
        </w:rPr>
        <w:t>Fast failover on local server failure (either high availability cluster or load balancer)</w:t>
      </w:r>
    </w:p>
    <w:p w:rsidR="009B4CF9" w:rsidRDefault="009B4CF9" w:rsidP="009B4CF9">
      <w:pPr>
        <w:pStyle w:val="Body"/>
        <w:numPr>
          <w:ilvl w:val="1"/>
          <w:numId w:val="33"/>
        </w:numPr>
        <w:contextualSpacing/>
        <w:rPr>
          <w:lang w:eastAsia="ja-JP"/>
        </w:rPr>
      </w:pPr>
      <w:r>
        <w:rPr>
          <w:lang w:eastAsia="ja-JP"/>
        </w:rPr>
        <w:t xml:space="preserve">Multi-site failover </w:t>
      </w:r>
    </w:p>
    <w:p w:rsidR="009B4CF9" w:rsidRDefault="009B4CF9" w:rsidP="005A4A8F">
      <w:pPr>
        <w:pStyle w:val="Body"/>
        <w:numPr>
          <w:ilvl w:val="0"/>
          <w:numId w:val="59"/>
        </w:numPr>
        <w:spacing w:before="40"/>
        <w:rPr>
          <w:lang w:eastAsia="ja-JP"/>
        </w:rPr>
      </w:pPr>
      <w:r>
        <w:t>Software</w:t>
      </w:r>
    </w:p>
    <w:p w:rsidR="009B4CF9" w:rsidRDefault="009B4CF9" w:rsidP="009B4CF9">
      <w:pPr>
        <w:pStyle w:val="Body"/>
        <w:numPr>
          <w:ilvl w:val="1"/>
          <w:numId w:val="33"/>
        </w:numPr>
        <w:contextualSpacing/>
        <w:rPr>
          <w:lang w:eastAsia="ja-JP"/>
        </w:rPr>
      </w:pPr>
      <w:r>
        <w:rPr>
          <w:lang w:eastAsia="ja-JP"/>
        </w:rPr>
        <w:t>KISS—Keep It Simple Stupid</w:t>
      </w:r>
    </w:p>
    <w:p w:rsidR="009B4CF9" w:rsidRDefault="009B4CF9" w:rsidP="009B4CF9">
      <w:pPr>
        <w:pStyle w:val="Body"/>
        <w:numPr>
          <w:ilvl w:val="1"/>
          <w:numId w:val="33"/>
        </w:numPr>
        <w:contextualSpacing/>
        <w:rPr>
          <w:lang w:eastAsia="ja-JP"/>
        </w:rPr>
      </w:pPr>
      <w:r>
        <w:rPr>
          <w:lang w:eastAsia="ja-JP"/>
        </w:rPr>
        <w:t>Testing approach</w:t>
      </w:r>
    </w:p>
    <w:p w:rsidR="009B4CF9" w:rsidRDefault="009B4CF9" w:rsidP="009B4CF9">
      <w:pPr>
        <w:pStyle w:val="Body"/>
        <w:numPr>
          <w:ilvl w:val="1"/>
          <w:numId w:val="33"/>
        </w:numPr>
        <w:contextualSpacing/>
        <w:rPr>
          <w:lang w:eastAsia="ja-JP"/>
        </w:rPr>
      </w:pPr>
      <w:r>
        <w:rPr>
          <w:lang w:eastAsia="ja-JP"/>
        </w:rPr>
        <w:t>Considering failsafe</w:t>
      </w:r>
    </w:p>
    <w:p w:rsidR="009B4CF9" w:rsidRDefault="009B4CF9" w:rsidP="005A4A8F">
      <w:pPr>
        <w:pStyle w:val="Body"/>
        <w:numPr>
          <w:ilvl w:val="0"/>
          <w:numId w:val="59"/>
        </w:numPr>
        <w:spacing w:before="40"/>
        <w:rPr>
          <w:lang w:eastAsia="ja-JP"/>
        </w:rPr>
      </w:pPr>
      <w:r>
        <w:t>Operations</w:t>
      </w:r>
    </w:p>
    <w:p w:rsidR="009B4CF9" w:rsidRDefault="009B4CF9" w:rsidP="009B4CF9">
      <w:pPr>
        <w:pStyle w:val="Body"/>
        <w:numPr>
          <w:ilvl w:val="1"/>
          <w:numId w:val="33"/>
        </w:numPr>
        <w:contextualSpacing/>
        <w:rPr>
          <w:lang w:eastAsia="ja-JP"/>
        </w:rPr>
      </w:pPr>
      <w:r>
        <w:rPr>
          <w:lang w:eastAsia="ja-JP"/>
        </w:rPr>
        <w:t>KISS</w:t>
      </w:r>
    </w:p>
    <w:p w:rsidR="009B4CF9" w:rsidRDefault="009B4CF9" w:rsidP="009B4CF9">
      <w:pPr>
        <w:pStyle w:val="Body"/>
        <w:numPr>
          <w:ilvl w:val="1"/>
          <w:numId w:val="33"/>
        </w:numPr>
        <w:contextualSpacing/>
        <w:rPr>
          <w:lang w:eastAsia="ja-JP"/>
        </w:rPr>
      </w:pPr>
      <w:r>
        <w:rPr>
          <w:lang w:eastAsia="ja-JP"/>
        </w:rPr>
        <w:t>Detailed procedures, especially for managed services (in colocation facility)</w:t>
      </w:r>
    </w:p>
    <w:p w:rsidR="009B4CF9" w:rsidRDefault="009B4CF9" w:rsidP="009B4CF9">
      <w:pPr>
        <w:pStyle w:val="Body"/>
        <w:numPr>
          <w:ilvl w:val="1"/>
          <w:numId w:val="33"/>
        </w:numPr>
        <w:contextualSpacing/>
        <w:rPr>
          <w:lang w:eastAsia="ja-JP"/>
        </w:rPr>
      </w:pPr>
      <w:r>
        <w:rPr>
          <w:lang w:eastAsia="ja-JP"/>
        </w:rPr>
        <w:t>Authentication is likely a high source of failure (cannot access functions because of authentication failure)</w:t>
      </w:r>
    </w:p>
    <w:p w:rsidR="009B4CF9" w:rsidRDefault="009B4CF9" w:rsidP="005A4A8F">
      <w:pPr>
        <w:pStyle w:val="Body"/>
        <w:numPr>
          <w:ilvl w:val="0"/>
          <w:numId w:val="59"/>
        </w:numPr>
        <w:spacing w:before="40"/>
        <w:rPr>
          <w:lang w:eastAsia="ja-JP"/>
        </w:rPr>
      </w:pPr>
      <w:r>
        <w:t>Other</w:t>
      </w:r>
    </w:p>
    <w:p w:rsidR="009B4CF9" w:rsidRDefault="009B4CF9" w:rsidP="009B4CF9">
      <w:pPr>
        <w:pStyle w:val="Body"/>
        <w:numPr>
          <w:ilvl w:val="1"/>
          <w:numId w:val="23"/>
        </w:numPr>
        <w:contextualSpacing/>
        <w:rPr>
          <w:lang w:eastAsia="ja-JP"/>
        </w:rPr>
      </w:pPr>
      <w:r>
        <w:rPr>
          <w:lang w:eastAsia="ja-JP"/>
        </w:rPr>
        <w:t>Modem?  How many lines?  Where is POP?  Availability?</w:t>
      </w:r>
    </w:p>
    <w:p w:rsidR="009B4CF9" w:rsidRDefault="009B4CF9" w:rsidP="009B4CF9">
      <w:pPr>
        <w:pStyle w:val="Heading2"/>
      </w:pPr>
      <w:bookmarkStart w:id="108" w:name="_Toc298452895"/>
      <w:bookmarkStart w:id="109" w:name="_Toc315944261"/>
      <w:r>
        <w:t>Interfaces</w:t>
      </w:r>
      <w:bookmarkEnd w:id="108"/>
      <w:bookmarkEnd w:id="109"/>
    </w:p>
    <w:p w:rsidR="009B4CF9" w:rsidRDefault="009B4CF9" w:rsidP="009B4CF9">
      <w:pPr>
        <w:pStyle w:val="Body"/>
        <w:rPr>
          <w:lang w:eastAsia="ja-JP"/>
        </w:rPr>
      </w:pPr>
      <w:r>
        <w:rPr>
          <w:lang w:eastAsia="ja-JP"/>
        </w:rPr>
        <w:t>The TDL will accept input and queries via two methods: Web and REST (web services).</w:t>
      </w:r>
    </w:p>
    <w:p w:rsidR="009B4CF9" w:rsidRDefault="009B4CF9" w:rsidP="009B4CF9">
      <w:pPr>
        <w:pStyle w:val="Body"/>
        <w:rPr>
          <w:lang w:eastAsia="ja-JP"/>
        </w:rPr>
      </w:pPr>
      <w:r>
        <w:rPr>
          <w:lang w:eastAsia="ja-JP"/>
        </w:rPr>
        <w:t>There may be an event notification</w:t>
      </w:r>
      <w:r w:rsidR="009C29A1">
        <w:rPr>
          <w:lang w:eastAsia="ja-JP"/>
        </w:rPr>
        <w:t>.</w:t>
      </w:r>
    </w:p>
    <w:p w:rsidR="009B4CF9" w:rsidRDefault="009B4CF9" w:rsidP="009B4CF9">
      <w:pPr>
        <w:pStyle w:val="Heading3"/>
      </w:pPr>
      <w:bookmarkStart w:id="110" w:name="_Toc315944262"/>
      <w:bookmarkStart w:id="111" w:name="_Toc298452896"/>
      <w:r>
        <w:t>Web Interfaces</w:t>
      </w:r>
      <w:bookmarkEnd w:id="110"/>
    </w:p>
    <w:p w:rsidR="009B4CF9" w:rsidRDefault="009B4CF9" w:rsidP="009B4CF9">
      <w:pPr>
        <w:pStyle w:val="Body"/>
        <w:rPr>
          <w:lang w:eastAsia="ja-JP"/>
        </w:rPr>
      </w:pPr>
      <w:r>
        <w:rPr>
          <w:lang w:eastAsia="ja-JP"/>
        </w:rPr>
        <w:t>The TDL will offer a web interface that will support at least the following functions</w:t>
      </w:r>
    </w:p>
    <w:p w:rsidR="009B4CF9" w:rsidRDefault="009B4CF9" w:rsidP="005A4A8F">
      <w:pPr>
        <w:pStyle w:val="Body"/>
        <w:numPr>
          <w:ilvl w:val="0"/>
          <w:numId w:val="59"/>
        </w:numPr>
        <w:spacing w:before="40"/>
      </w:pPr>
      <w:r>
        <w:t>FLM-X equivalent updates.  That is, information that is in a FLM-X message can be updated through the web</w:t>
      </w:r>
    </w:p>
    <w:p w:rsidR="009B4CF9" w:rsidRDefault="009B4CF9" w:rsidP="005A4A8F">
      <w:pPr>
        <w:pStyle w:val="Body"/>
        <w:numPr>
          <w:ilvl w:val="0"/>
          <w:numId w:val="59"/>
        </w:numPr>
        <w:spacing w:before="40"/>
      </w:pPr>
      <w:r>
        <w:t>Queries.  A distributor wishing to generate a KDM can query the database for information.  As part of this query, the user will be able to download certificate information.</w:t>
      </w:r>
      <w:r w:rsidR="006C5536">
        <w:t xml:space="preserve"> </w:t>
      </w:r>
      <w:r w:rsidR="006C5536" w:rsidRPr="006C5536">
        <w:rPr>
          <w:b/>
          <w:color w:val="00B050"/>
          <w:lang w:eastAsia="ja-JP"/>
        </w:rPr>
        <w:t>Question</w:t>
      </w:r>
      <w:r w:rsidR="006C5536">
        <w:t>: Is this necessary or is REST interface sufficient?</w:t>
      </w:r>
    </w:p>
    <w:p w:rsidR="009B4CF9" w:rsidRDefault="009B4CF9" w:rsidP="005A4A8F">
      <w:pPr>
        <w:pStyle w:val="Body"/>
        <w:numPr>
          <w:ilvl w:val="0"/>
          <w:numId w:val="59"/>
        </w:numPr>
        <w:spacing w:before="40"/>
      </w:pPr>
      <w:r>
        <w:t>Support interfaces.  An authorized support agent will be able to override information provided in FLM-X messages to correct errors.</w:t>
      </w:r>
    </w:p>
    <w:p w:rsidR="009B4CF9" w:rsidRDefault="009B4CF9" w:rsidP="009F3678">
      <w:pPr>
        <w:pStyle w:val="Body"/>
        <w:rPr>
          <w:lang w:eastAsia="ja-JP"/>
        </w:rPr>
      </w:pPr>
      <w:r w:rsidRPr="00F40E6A">
        <w:rPr>
          <w:b/>
          <w:color w:val="00B050"/>
          <w:lang w:eastAsia="ja-JP"/>
        </w:rPr>
        <w:t>Question</w:t>
      </w:r>
      <w:r>
        <w:rPr>
          <w:lang w:eastAsia="ja-JP"/>
        </w:rPr>
        <w:t xml:space="preserve">: </w:t>
      </w:r>
      <w:r w:rsidR="00B76EC5">
        <w:rPr>
          <w:lang w:eastAsia="ja-JP"/>
        </w:rPr>
        <w:t>What reports are required</w:t>
      </w:r>
      <w:r>
        <w:rPr>
          <w:lang w:eastAsia="ja-JP"/>
        </w:rPr>
        <w:t>?</w:t>
      </w:r>
      <w:r w:rsidR="009F3678">
        <w:rPr>
          <w:lang w:eastAsia="ja-JP"/>
        </w:rPr>
        <w:t xml:space="preserve">  Reports might include usage reports, or the results of particular queries.</w:t>
      </w:r>
    </w:p>
    <w:p w:rsidR="009F3678" w:rsidRPr="009F3678" w:rsidRDefault="009F3678" w:rsidP="009F3678">
      <w:pPr>
        <w:pStyle w:val="Body"/>
        <w:rPr>
          <w:lang w:eastAsia="ja-JP"/>
        </w:rPr>
      </w:pPr>
      <w:r w:rsidRPr="009F3678">
        <w:rPr>
          <w:lang w:eastAsia="ja-JP"/>
        </w:rPr>
        <w:t>The User Interface must be internationalized and localized.  A list of languages and countries will have to be defined.</w:t>
      </w:r>
    </w:p>
    <w:p w:rsidR="009B4CF9" w:rsidRPr="00F40E6A" w:rsidRDefault="009B4CF9" w:rsidP="009B4CF9">
      <w:pPr>
        <w:pStyle w:val="Body"/>
        <w:rPr>
          <w:lang w:eastAsia="ja-JP"/>
        </w:rPr>
      </w:pPr>
      <w:r w:rsidRPr="00F40E6A">
        <w:rPr>
          <w:b/>
          <w:color w:val="00B050"/>
          <w:lang w:eastAsia="ja-JP"/>
        </w:rPr>
        <w:t>Question</w:t>
      </w:r>
      <w:r>
        <w:rPr>
          <w:lang w:eastAsia="ja-JP"/>
        </w:rPr>
        <w:t xml:space="preserve">: </w:t>
      </w:r>
      <w:r w:rsidR="009F3678">
        <w:rPr>
          <w:lang w:eastAsia="ja-JP"/>
        </w:rPr>
        <w:t>What languages are required for</w:t>
      </w:r>
      <w:r>
        <w:rPr>
          <w:lang w:eastAsia="ja-JP"/>
        </w:rPr>
        <w:t xml:space="preserve"> the UI?</w:t>
      </w:r>
    </w:p>
    <w:p w:rsidR="009B4CF9" w:rsidRDefault="009B4CF9" w:rsidP="009B4CF9">
      <w:pPr>
        <w:pStyle w:val="Heading3"/>
      </w:pPr>
      <w:bookmarkStart w:id="112" w:name="_Toc315944263"/>
      <w:r>
        <w:lastRenderedPageBreak/>
        <w:t>REST Interface</w:t>
      </w:r>
      <w:bookmarkEnd w:id="111"/>
      <w:bookmarkEnd w:id="112"/>
    </w:p>
    <w:p w:rsidR="009B4CF9" w:rsidRDefault="009B4CF9" w:rsidP="009B4CF9">
      <w:pPr>
        <w:pStyle w:val="Body"/>
        <w:rPr>
          <w:lang w:eastAsia="ja-JP"/>
        </w:rPr>
      </w:pPr>
      <w:r>
        <w:rPr>
          <w:lang w:eastAsia="ja-JP"/>
        </w:rPr>
        <w:t>REST is a very simple and straight forward web services interface approach.  It uses basic HTTP functions which the TDL combines with XML for to create, modify, query or delete ‘resources.’  FLMs map nicely onto REST’s resource model making the TDL interface both conceptually and structurally simple.</w:t>
      </w:r>
    </w:p>
    <w:p w:rsidR="009B4CF9" w:rsidRDefault="009B4CF9" w:rsidP="009B4CF9">
      <w:pPr>
        <w:pStyle w:val="Heading2"/>
      </w:pPr>
      <w:bookmarkStart w:id="113" w:name="_Toc298452897"/>
      <w:bookmarkStart w:id="114" w:name="_Toc315944264"/>
      <w:r>
        <w:t>Authentication</w:t>
      </w:r>
      <w:bookmarkEnd w:id="113"/>
      <w:bookmarkEnd w:id="114"/>
    </w:p>
    <w:p w:rsidR="009B4CF9" w:rsidRDefault="009B4CF9" w:rsidP="009B4CF9">
      <w:pPr>
        <w:pStyle w:val="Body"/>
        <w:rPr>
          <w:lang w:eastAsia="ja-JP"/>
        </w:rPr>
      </w:pPr>
      <w:r>
        <w:rPr>
          <w:lang w:eastAsia="ja-JP"/>
        </w:rPr>
        <w:t>Authentication is necessary to ensure the integrity of the system.  However, authentication failures are, from the user’s perspective, system failures.</w:t>
      </w:r>
    </w:p>
    <w:p w:rsidR="009B4CF9" w:rsidRDefault="009B4CF9" w:rsidP="009B4CF9">
      <w:pPr>
        <w:pStyle w:val="Body"/>
        <w:rPr>
          <w:lang w:eastAsia="ja-JP"/>
        </w:rPr>
      </w:pPr>
      <w:r>
        <w:rPr>
          <w:lang w:eastAsia="ja-JP"/>
        </w:rPr>
        <w:t xml:space="preserve">Both users and systems (e.g., TMS) need to be authenticated.  </w:t>
      </w:r>
    </w:p>
    <w:p w:rsidR="009B4CF9" w:rsidRDefault="009B4CF9" w:rsidP="009B4CF9">
      <w:pPr>
        <w:pStyle w:val="Heading3"/>
      </w:pPr>
      <w:bookmarkStart w:id="115" w:name="_Toc298452898"/>
      <w:bookmarkStart w:id="116" w:name="_Toc315944265"/>
      <w:r>
        <w:t>Threats</w:t>
      </w:r>
      <w:bookmarkEnd w:id="115"/>
      <w:bookmarkEnd w:id="116"/>
    </w:p>
    <w:p w:rsidR="009B4CF9" w:rsidRDefault="009B4CF9" w:rsidP="009B4CF9">
      <w:pPr>
        <w:pStyle w:val="Body"/>
        <w:rPr>
          <w:lang w:eastAsia="ja-JP"/>
        </w:rPr>
      </w:pPr>
      <w:r>
        <w:rPr>
          <w:lang w:eastAsia="ja-JP"/>
        </w:rPr>
        <w:t>There are numerous threats that can compromise the integrity of the TDL.  The system’s design must consider these threats and include countermeasures.</w:t>
      </w:r>
    </w:p>
    <w:p w:rsidR="009B4CF9" w:rsidRDefault="009B4CF9" w:rsidP="005A4A8F">
      <w:pPr>
        <w:pStyle w:val="Body"/>
        <w:numPr>
          <w:ilvl w:val="0"/>
          <w:numId w:val="59"/>
        </w:numPr>
        <w:spacing w:before="40"/>
        <w:rPr>
          <w:lang w:eastAsia="ja-JP"/>
        </w:rPr>
      </w:pPr>
      <w:r>
        <w:rPr>
          <w:lang w:eastAsia="ja-JP"/>
        </w:rPr>
        <w:t xml:space="preserve">Denial of </w:t>
      </w:r>
      <w:r>
        <w:t>Service</w:t>
      </w:r>
      <w:r>
        <w:rPr>
          <w:lang w:eastAsia="ja-JP"/>
        </w:rPr>
        <w:t>, either at the system level or FLM level</w:t>
      </w:r>
    </w:p>
    <w:p w:rsidR="009B4CF9" w:rsidRDefault="009B4CF9" w:rsidP="009C29A1">
      <w:pPr>
        <w:pStyle w:val="Body"/>
        <w:numPr>
          <w:ilvl w:val="0"/>
          <w:numId w:val="59"/>
        </w:numPr>
        <w:spacing w:before="40"/>
        <w:rPr>
          <w:lang w:eastAsia="ja-JP"/>
        </w:rPr>
      </w:pPr>
      <w:r>
        <w:rPr>
          <w:lang w:eastAsia="ja-JP"/>
        </w:rPr>
        <w:t xml:space="preserve">Cause </w:t>
      </w:r>
      <w:r>
        <w:t>KDMs</w:t>
      </w:r>
      <w:r>
        <w:rPr>
          <w:lang w:eastAsia="ja-JP"/>
        </w:rPr>
        <w:t xml:space="preserve"> to be generated for unintended devices for unauthorized use.</w:t>
      </w:r>
    </w:p>
    <w:p w:rsidR="009B4CF9" w:rsidRDefault="009B4CF9" w:rsidP="005A4A8F">
      <w:pPr>
        <w:pStyle w:val="Body"/>
        <w:ind w:firstLine="0"/>
        <w:rPr>
          <w:lang w:eastAsia="ja-JP"/>
        </w:rPr>
      </w:pPr>
      <w:r>
        <w:rPr>
          <w:lang w:eastAsia="ja-JP"/>
        </w:rPr>
        <w:t xml:space="preserve">The following is a partial list of threats to the TDL </w:t>
      </w:r>
    </w:p>
    <w:p w:rsidR="009B4CF9" w:rsidRDefault="009B4CF9" w:rsidP="005A4A8F">
      <w:pPr>
        <w:pStyle w:val="Body"/>
        <w:numPr>
          <w:ilvl w:val="0"/>
          <w:numId w:val="59"/>
        </w:numPr>
        <w:spacing w:before="40"/>
        <w:rPr>
          <w:lang w:eastAsia="ja-JP"/>
        </w:rPr>
      </w:pPr>
      <w:r>
        <w:rPr>
          <w:lang w:eastAsia="ja-JP"/>
        </w:rPr>
        <w:t>Data</w:t>
      </w:r>
    </w:p>
    <w:p w:rsidR="009B4CF9" w:rsidRDefault="009B4CF9" w:rsidP="005A4A8F">
      <w:pPr>
        <w:pStyle w:val="Body"/>
        <w:numPr>
          <w:ilvl w:val="1"/>
          <w:numId w:val="59"/>
        </w:numPr>
        <w:spacing w:before="40"/>
        <w:rPr>
          <w:lang w:eastAsia="ja-JP"/>
        </w:rPr>
      </w:pPr>
      <w:r>
        <w:rPr>
          <w:lang w:eastAsia="ja-JP"/>
        </w:rPr>
        <w:t xml:space="preserve">Unauthorized access by non-participant </w:t>
      </w:r>
    </w:p>
    <w:p w:rsidR="009B4CF9" w:rsidRDefault="00667A35" w:rsidP="00004B73">
      <w:pPr>
        <w:pStyle w:val="Body"/>
        <w:numPr>
          <w:ilvl w:val="2"/>
          <w:numId w:val="59"/>
        </w:numPr>
        <w:spacing w:before="40"/>
        <w:rPr>
          <w:lang w:eastAsia="ja-JP"/>
        </w:rPr>
      </w:pPr>
      <w:r>
        <w:rPr>
          <w:lang w:eastAsia="ja-JP"/>
        </w:rPr>
        <w:t>C</w:t>
      </w:r>
      <w:r w:rsidR="009B4CF9">
        <w:rPr>
          <w:lang w:eastAsia="ja-JP"/>
        </w:rPr>
        <w:t>reation, modification or deletion of data</w:t>
      </w:r>
    </w:p>
    <w:p w:rsidR="009B4CF9" w:rsidRDefault="009B4CF9" w:rsidP="00312634">
      <w:pPr>
        <w:pStyle w:val="Body"/>
        <w:numPr>
          <w:ilvl w:val="3"/>
          <w:numId w:val="23"/>
        </w:numPr>
        <w:spacing w:before="60"/>
        <w:rPr>
          <w:lang w:eastAsia="ja-JP"/>
        </w:rPr>
      </w:pPr>
      <w:r>
        <w:rPr>
          <w:lang w:eastAsia="ja-JP"/>
        </w:rPr>
        <w:t>More serious threat is substituting data to cause KDMs to be generated for incorrect devices either as a denial of service, or to an unauthorized a device for use in piracy.</w:t>
      </w:r>
    </w:p>
    <w:p w:rsidR="009B4CF9" w:rsidRDefault="00004B73" w:rsidP="00004B73">
      <w:pPr>
        <w:pStyle w:val="Body"/>
        <w:numPr>
          <w:ilvl w:val="2"/>
          <w:numId w:val="59"/>
        </w:numPr>
        <w:spacing w:before="40"/>
        <w:rPr>
          <w:lang w:eastAsia="ja-JP"/>
        </w:rPr>
      </w:pPr>
      <w:r>
        <w:rPr>
          <w:lang w:eastAsia="ja-JP"/>
        </w:rPr>
        <w:t>Q</w:t>
      </w:r>
      <w:r w:rsidR="009B4CF9">
        <w:rPr>
          <w:lang w:eastAsia="ja-JP"/>
        </w:rPr>
        <w:t>uery of data</w:t>
      </w:r>
    </w:p>
    <w:p w:rsidR="009B4CF9" w:rsidRDefault="009B4CF9" w:rsidP="005A4A8F">
      <w:pPr>
        <w:pStyle w:val="Body"/>
        <w:numPr>
          <w:ilvl w:val="1"/>
          <w:numId w:val="59"/>
        </w:numPr>
        <w:spacing w:before="40"/>
        <w:rPr>
          <w:lang w:eastAsia="ja-JP"/>
        </w:rPr>
      </w:pPr>
      <w:r>
        <w:rPr>
          <w:lang w:eastAsia="ja-JP"/>
        </w:rPr>
        <w:t>Unauthorized access by participant</w:t>
      </w:r>
    </w:p>
    <w:p w:rsidR="009B4CF9" w:rsidRDefault="009B4CF9" w:rsidP="009B4CF9">
      <w:pPr>
        <w:pStyle w:val="Body"/>
        <w:numPr>
          <w:ilvl w:val="2"/>
          <w:numId w:val="23"/>
        </w:numPr>
        <w:spacing w:before="60"/>
        <w:rPr>
          <w:lang w:eastAsia="ja-JP"/>
        </w:rPr>
      </w:pPr>
      <w:r>
        <w:rPr>
          <w:lang w:eastAsia="ja-JP"/>
        </w:rPr>
        <w:t>Creation, modification or deletion of another party’s data</w:t>
      </w:r>
    </w:p>
    <w:p w:rsidR="009B4CF9" w:rsidRDefault="009B4CF9" w:rsidP="009B4CF9">
      <w:pPr>
        <w:pStyle w:val="Body"/>
        <w:numPr>
          <w:ilvl w:val="2"/>
          <w:numId w:val="23"/>
        </w:numPr>
        <w:spacing w:before="60"/>
        <w:rPr>
          <w:lang w:eastAsia="ja-JP"/>
        </w:rPr>
      </w:pPr>
      <w:r>
        <w:rPr>
          <w:lang w:eastAsia="ja-JP"/>
        </w:rPr>
        <w:t>Access to data not specifically authorized</w:t>
      </w:r>
    </w:p>
    <w:p w:rsidR="009B4CF9" w:rsidRDefault="009B4CF9" w:rsidP="005A4A8F">
      <w:pPr>
        <w:pStyle w:val="Body"/>
        <w:numPr>
          <w:ilvl w:val="1"/>
          <w:numId w:val="59"/>
        </w:numPr>
        <w:spacing w:before="40"/>
        <w:rPr>
          <w:lang w:eastAsia="ja-JP"/>
        </w:rPr>
      </w:pPr>
      <w:r>
        <w:rPr>
          <w:lang w:eastAsia="ja-JP"/>
        </w:rPr>
        <w:t>Disgruntled employees with access (particularly exhibitors)</w:t>
      </w:r>
    </w:p>
    <w:p w:rsidR="009B4CF9" w:rsidRDefault="009B4CF9" w:rsidP="005A4A8F">
      <w:pPr>
        <w:pStyle w:val="Body"/>
        <w:numPr>
          <w:ilvl w:val="0"/>
          <w:numId w:val="59"/>
        </w:numPr>
        <w:spacing w:before="40"/>
        <w:rPr>
          <w:lang w:eastAsia="ja-JP"/>
        </w:rPr>
      </w:pPr>
      <w:r>
        <w:rPr>
          <w:lang w:eastAsia="ja-JP"/>
        </w:rPr>
        <w:t>System</w:t>
      </w:r>
    </w:p>
    <w:p w:rsidR="009B4CF9" w:rsidRDefault="009B4CF9" w:rsidP="005A4A8F">
      <w:pPr>
        <w:pStyle w:val="Body"/>
        <w:numPr>
          <w:ilvl w:val="1"/>
          <w:numId w:val="59"/>
        </w:numPr>
        <w:spacing w:before="40"/>
        <w:rPr>
          <w:lang w:eastAsia="ja-JP"/>
        </w:rPr>
      </w:pPr>
      <w:r>
        <w:rPr>
          <w:lang w:eastAsia="ja-JP"/>
        </w:rPr>
        <w:t>Denial of Service (</w:t>
      </w:r>
      <w:proofErr w:type="spellStart"/>
      <w:r>
        <w:rPr>
          <w:lang w:eastAsia="ja-JP"/>
        </w:rPr>
        <w:t>DoS</w:t>
      </w:r>
      <w:proofErr w:type="spellEnd"/>
      <w:r>
        <w:rPr>
          <w:lang w:eastAsia="ja-JP"/>
        </w:rPr>
        <w:t>)</w:t>
      </w:r>
    </w:p>
    <w:p w:rsidR="009B4CF9" w:rsidRDefault="009B4CF9" w:rsidP="005A4A8F">
      <w:pPr>
        <w:pStyle w:val="Body"/>
        <w:numPr>
          <w:ilvl w:val="1"/>
          <w:numId w:val="59"/>
        </w:numPr>
        <w:spacing w:before="40"/>
        <w:rPr>
          <w:lang w:eastAsia="ja-JP"/>
        </w:rPr>
      </w:pPr>
      <w:r>
        <w:rPr>
          <w:lang w:eastAsia="ja-JP"/>
        </w:rPr>
        <w:t>monitoring data between TLD and other parties (man in the middle attack)</w:t>
      </w:r>
    </w:p>
    <w:p w:rsidR="009B4CF9" w:rsidRDefault="009B4CF9" w:rsidP="005A4A8F">
      <w:pPr>
        <w:pStyle w:val="Body"/>
        <w:numPr>
          <w:ilvl w:val="1"/>
          <w:numId w:val="59"/>
        </w:numPr>
        <w:spacing w:before="40"/>
        <w:rPr>
          <w:lang w:eastAsia="ja-JP"/>
        </w:rPr>
      </w:pPr>
      <w:r>
        <w:rPr>
          <w:lang w:eastAsia="ja-JP"/>
        </w:rPr>
        <w:t>Intercepting transactions (man  in the middle or DNS redirection)</w:t>
      </w:r>
    </w:p>
    <w:p w:rsidR="009B4CF9" w:rsidRDefault="009B4CF9" w:rsidP="009B4CF9">
      <w:pPr>
        <w:pStyle w:val="Heading2"/>
      </w:pPr>
      <w:bookmarkStart w:id="117" w:name="_Toc298452899"/>
      <w:bookmarkStart w:id="118" w:name="_Toc315944266"/>
      <w:r>
        <w:t>Reliability Calculations</w:t>
      </w:r>
      <w:bookmarkEnd w:id="117"/>
      <w:bookmarkEnd w:id="118"/>
    </w:p>
    <w:p w:rsidR="009B4CF9" w:rsidRDefault="009B4CF9" w:rsidP="009B4CF9">
      <w:pPr>
        <w:pStyle w:val="Body"/>
        <w:rPr>
          <w:lang w:eastAsia="ja-JP"/>
        </w:rPr>
      </w:pPr>
      <w:r>
        <w:rPr>
          <w:lang w:eastAsia="ja-JP"/>
        </w:rPr>
        <w:t>Mean Time to Repair (MTTR) is the amount of time to repair after a failure.  MTTR is important in the TDL because downtime over a couple of minutes blocks emergency KDM issuance.</w:t>
      </w:r>
    </w:p>
    <w:p w:rsidR="009B4CF9" w:rsidRDefault="009B4CF9" w:rsidP="009B4CF9">
      <w:pPr>
        <w:pStyle w:val="Body"/>
        <w:rPr>
          <w:lang w:eastAsia="ja-JP"/>
        </w:rPr>
      </w:pPr>
      <w:r>
        <w:rPr>
          <w:lang w:eastAsia="ja-JP"/>
        </w:rPr>
        <w:t xml:space="preserve">Availability is uptime divided by total time.  This is a function of both failure rate and MTTR.  For example, something that fails once every 100 days for 1 day </w:t>
      </w:r>
      <w:proofErr w:type="gramStart"/>
      <w:r>
        <w:rPr>
          <w:lang w:eastAsia="ja-JP"/>
        </w:rPr>
        <w:t>(0.99 availability)</w:t>
      </w:r>
      <w:proofErr w:type="gramEnd"/>
      <w:r>
        <w:rPr>
          <w:lang w:eastAsia="ja-JP"/>
        </w:rPr>
        <w:t xml:space="preserve"> has the </w:t>
      </w:r>
      <w:r>
        <w:rPr>
          <w:lang w:eastAsia="ja-JP"/>
        </w:rPr>
        <w:lastRenderedPageBreak/>
        <w:t>same availability as failing every 50 days for ½ day.  Unfortunately, you can’t go directly from availability to MTTR.</w:t>
      </w:r>
    </w:p>
    <w:p w:rsidR="009B4CF9" w:rsidRPr="007D2A8B" w:rsidRDefault="009B4CF9" w:rsidP="009B4CF9">
      <w:pPr>
        <w:pStyle w:val="Heading2"/>
      </w:pPr>
      <w:bookmarkStart w:id="119" w:name="_Toc298452900"/>
      <w:bookmarkStart w:id="120" w:name="_Toc315944267"/>
      <w:r>
        <w:t>Site and Hardware Options</w:t>
      </w:r>
      <w:bookmarkEnd w:id="119"/>
      <w:bookmarkEnd w:id="120"/>
    </w:p>
    <w:p w:rsidR="009B4CF9" w:rsidRDefault="009B4CF9" w:rsidP="009B4CF9">
      <w:pPr>
        <w:pStyle w:val="Body"/>
        <w:rPr>
          <w:lang w:eastAsia="ja-JP"/>
        </w:rPr>
      </w:pPr>
      <w:r>
        <w:rPr>
          <w:lang w:eastAsia="ja-JP"/>
        </w:rPr>
        <w:t>To meet availability requirements, a reliable hardware configuration is required.  Options have been narrowed to two:</w:t>
      </w:r>
    </w:p>
    <w:p w:rsidR="009B4CF9" w:rsidRDefault="009B4CF9" w:rsidP="005A4A8F">
      <w:pPr>
        <w:pStyle w:val="Body"/>
        <w:numPr>
          <w:ilvl w:val="0"/>
          <w:numId w:val="59"/>
        </w:numPr>
        <w:spacing w:before="40"/>
        <w:rPr>
          <w:lang w:eastAsia="ja-JP"/>
        </w:rPr>
      </w:pPr>
      <w:r>
        <w:rPr>
          <w:lang w:eastAsia="ja-JP"/>
        </w:rPr>
        <w:t>Hosted Clusters – small number of sites geographically distributed with high-availability clusters.</w:t>
      </w:r>
    </w:p>
    <w:p w:rsidR="009B4CF9" w:rsidRDefault="009B4CF9" w:rsidP="005A4A8F">
      <w:pPr>
        <w:pStyle w:val="Body"/>
        <w:numPr>
          <w:ilvl w:val="0"/>
          <w:numId w:val="59"/>
        </w:numPr>
        <w:spacing w:before="40"/>
        <w:rPr>
          <w:lang w:eastAsia="ja-JP"/>
        </w:rPr>
      </w:pPr>
      <w:r>
        <w:rPr>
          <w:lang w:eastAsia="ja-JP"/>
        </w:rPr>
        <w:t>Servers in the Cloud – large number of low-availability servers.  From a network standpoint, the cloud configuration can also be thought of a large number of low-availability sites.</w:t>
      </w:r>
    </w:p>
    <w:p w:rsidR="009B4CF9" w:rsidRDefault="009B4CF9" w:rsidP="009B4CF9">
      <w:pPr>
        <w:pStyle w:val="Body"/>
        <w:ind w:firstLine="0"/>
        <w:rPr>
          <w:lang w:eastAsia="ja-JP"/>
        </w:rPr>
      </w:pPr>
      <w:r>
        <w:object w:dxaOrig="14615" w:dyaOrig="5466">
          <v:shape id="_x0000_i1025" type="#_x0000_t75" style="width:485.85pt;height:182.2pt" o:ole="">
            <v:imagedata r:id="rId20" o:title=""/>
          </v:shape>
          <o:OLEObject Type="Embed" ProgID="Visio.Drawing.11" ShapeID="_x0000_i1025" DrawAspect="Content" ObjectID="_1389694463" r:id="rId21"/>
        </w:object>
      </w:r>
    </w:p>
    <w:p w:rsidR="009B4CF9" w:rsidRPr="00CE1142" w:rsidRDefault="009B4CF9" w:rsidP="009B4CF9">
      <w:pPr>
        <w:pStyle w:val="Body"/>
        <w:rPr>
          <w:lang w:eastAsia="ja-JP"/>
        </w:rPr>
      </w:pPr>
      <w:r>
        <w:rPr>
          <w:lang w:eastAsia="ja-JP"/>
        </w:rPr>
        <w:t>In all cases, it is necessary for anyone accessing the TDL to find a working site.</w:t>
      </w:r>
    </w:p>
    <w:p w:rsidR="009B4CF9" w:rsidRDefault="009B4CF9" w:rsidP="009B4CF9">
      <w:pPr>
        <w:pStyle w:val="Heading3"/>
      </w:pPr>
      <w:bookmarkStart w:id="121" w:name="_Toc298452901"/>
      <w:bookmarkStart w:id="122" w:name="_Toc315944268"/>
      <w:r>
        <w:t>Servers in the Cloud Option</w:t>
      </w:r>
      <w:bookmarkEnd w:id="121"/>
      <w:bookmarkEnd w:id="122"/>
    </w:p>
    <w:p w:rsidR="009B4CF9" w:rsidRDefault="009B4CF9" w:rsidP="009B4CF9">
      <w:pPr>
        <w:pStyle w:val="Body"/>
        <w:rPr>
          <w:lang w:eastAsia="ja-JP"/>
        </w:rPr>
      </w:pPr>
      <w:r>
        <w:rPr>
          <w:lang w:eastAsia="ja-JP"/>
        </w:rPr>
        <w:t xml:space="preserve">As high-availability servers are not available in the cloud, this approach uses a large number of low-availability servers.  </w:t>
      </w:r>
    </w:p>
    <w:p w:rsidR="009B4CF9" w:rsidRPr="00370262" w:rsidRDefault="009B4CF9" w:rsidP="009B4CF9">
      <w:pPr>
        <w:pStyle w:val="Heading5"/>
      </w:pPr>
      <w:r w:rsidRPr="00370262">
        <w:t>Amazon EC2</w:t>
      </w:r>
    </w:p>
    <w:p w:rsidR="009B4CF9" w:rsidRDefault="009B4CF9" w:rsidP="009B4CF9">
      <w:pPr>
        <w:pStyle w:val="Body"/>
        <w:rPr>
          <w:lang w:eastAsia="ja-JP"/>
        </w:rPr>
      </w:pPr>
      <w:r>
        <w:rPr>
          <w:lang w:eastAsia="ja-JP"/>
        </w:rPr>
        <w:t>The Amazon Elastic Cloud Computing (EC2) offering allows individual servers to be allocated from their pool of resources.</w:t>
      </w:r>
    </w:p>
    <w:p w:rsidR="009B4CF9" w:rsidRDefault="009B4CF9" w:rsidP="009B4CF9">
      <w:pPr>
        <w:pStyle w:val="Body"/>
        <w:rPr>
          <w:lang w:eastAsia="ja-JP"/>
        </w:rPr>
      </w:pPr>
      <w:r>
        <w:rPr>
          <w:lang w:eastAsia="ja-JP"/>
        </w:rPr>
        <w:t xml:space="preserve">Amazon SLA is 99.95%, but that does not mean we will see that availability.  This SLA is based on “regional unavailability” meaning that they measure whether their region is operational, rather than whether you instance is running.  Individual failures don’t count and should be assumed to be higher.  </w:t>
      </w:r>
      <w:hyperlink r:id="rId22" w:history="1">
        <w:r w:rsidRPr="00370262">
          <w:rPr>
            <w:rStyle w:val="Hyperlink"/>
            <w:rFonts w:ascii="Times New Roman" w:hAnsi="Times New Roman" w:cs="Times New Roman"/>
            <w:sz w:val="24"/>
            <w:szCs w:val="24"/>
            <w:lang w:eastAsia="ja-JP"/>
          </w:rPr>
          <w:t>http://aws.amazon.com/ec2-sla/</w:t>
        </w:r>
      </w:hyperlink>
      <w:r>
        <w:rPr>
          <w:lang w:eastAsia="ja-JP"/>
        </w:rPr>
        <w:t xml:space="preserve">  E2C has five regions, with an unknown number of availability zones in each region.  </w:t>
      </w:r>
    </w:p>
    <w:p w:rsidR="009B4CF9" w:rsidRDefault="009B4CF9" w:rsidP="009B4CF9">
      <w:pPr>
        <w:pStyle w:val="Body"/>
        <w:rPr>
          <w:lang w:eastAsia="ja-JP"/>
        </w:rPr>
      </w:pPr>
      <w:r>
        <w:rPr>
          <w:lang w:eastAsia="ja-JP"/>
        </w:rPr>
        <w:t>Therefore, even with systems distributed across availability zones, there still needs to be many instances to achieve high availability.</w:t>
      </w:r>
    </w:p>
    <w:p w:rsidR="009B4CF9" w:rsidRDefault="009B4CF9" w:rsidP="009B4CF9">
      <w:pPr>
        <w:pStyle w:val="Body"/>
        <w:rPr>
          <w:lang w:eastAsia="ja-JP"/>
        </w:rPr>
      </w:pPr>
      <w:r>
        <w:rPr>
          <w:lang w:eastAsia="ja-JP"/>
        </w:rPr>
        <w:lastRenderedPageBreak/>
        <w:t xml:space="preserve">Regarding storage, Amazon’s high durability option is Simple Storage Service (S3).  People often cite the “durability” number of </w:t>
      </w:r>
      <w:r>
        <w:rPr>
          <w:rStyle w:val="apple-style-span"/>
          <w:rFonts w:ascii="Verdana" w:hAnsi="Verdana"/>
          <w:color w:val="000000"/>
          <w:sz w:val="18"/>
          <w:szCs w:val="18"/>
        </w:rPr>
        <w:t>99.999999999%</w:t>
      </w:r>
      <w:proofErr w:type="gramStart"/>
      <w:r>
        <w:rPr>
          <w:rStyle w:val="apple-style-span"/>
          <w:rFonts w:ascii="Verdana" w:hAnsi="Verdana"/>
          <w:color w:val="000000"/>
          <w:sz w:val="18"/>
          <w:szCs w:val="18"/>
        </w:rPr>
        <w:t>,</w:t>
      </w:r>
      <w:proofErr w:type="gramEnd"/>
      <w:r>
        <w:rPr>
          <w:rStyle w:val="apple-style-span"/>
          <w:rFonts w:ascii="Verdana" w:hAnsi="Verdana"/>
          <w:color w:val="000000"/>
          <w:sz w:val="18"/>
          <w:szCs w:val="18"/>
        </w:rPr>
        <w:t xml:space="preserve"> however, the availability is cited as 99.99%. </w:t>
      </w:r>
      <w:hyperlink r:id="rId23" w:anchor="protecting" w:history="1">
        <w:r w:rsidRPr="002410A3">
          <w:rPr>
            <w:rStyle w:val="Hyperlink"/>
            <w:rFonts w:ascii="Times New Roman" w:hAnsi="Times New Roman" w:cs="Times New Roman"/>
            <w:sz w:val="22"/>
            <w:szCs w:val="18"/>
          </w:rPr>
          <w:t>http://aws.amazon.com/s3/#protecting</w:t>
        </w:r>
      </w:hyperlink>
      <w:r w:rsidRPr="002410A3">
        <w:rPr>
          <w:color w:val="000000"/>
          <w:sz w:val="22"/>
          <w:szCs w:val="18"/>
        </w:rPr>
        <w:t xml:space="preserve">. </w:t>
      </w:r>
      <w:r>
        <w:rPr>
          <w:rFonts w:ascii="Verdana" w:hAnsi="Verdana"/>
          <w:color w:val="000000"/>
          <w:sz w:val="18"/>
          <w:szCs w:val="18"/>
        </w:rPr>
        <w:t xml:space="preserve"> </w:t>
      </w:r>
      <w:r w:rsidRPr="002410A3">
        <w:rPr>
          <w:lang w:eastAsia="ja-JP"/>
        </w:rPr>
        <w:t>It is attractive for archiving, but if used operationally, this feature alone would cap availability at four nines.  Amazon Reduced Redundancy Storage (RRS) is more cost-effective, but offers the same availability (99.99%).</w:t>
      </w:r>
      <w:r>
        <w:rPr>
          <w:lang w:eastAsia="ja-JP"/>
        </w:rPr>
        <w:t xml:space="preserve">  For our small data volume, S3 makes more sense.</w:t>
      </w:r>
    </w:p>
    <w:p w:rsidR="009B4CF9" w:rsidRDefault="009B4CF9" w:rsidP="009B4CF9">
      <w:pPr>
        <w:pStyle w:val="Body"/>
        <w:rPr>
          <w:lang w:eastAsia="ja-JP"/>
        </w:rPr>
      </w:pPr>
      <w:r>
        <w:rPr>
          <w:lang w:eastAsia="ja-JP"/>
        </w:rPr>
        <w:t>Amazon offers a service called Remote Database Service (RDS) which claims some high availability features.  However, they offer no SLA making it unclear what availability is achievable.</w:t>
      </w:r>
    </w:p>
    <w:p w:rsidR="009B4CF9" w:rsidRDefault="009B4CF9" w:rsidP="009B4CF9">
      <w:pPr>
        <w:pStyle w:val="Heading4"/>
      </w:pPr>
      <w:r>
        <w:t>Pros and Cons</w:t>
      </w:r>
    </w:p>
    <w:p w:rsidR="009B4CF9" w:rsidRDefault="009B4CF9" w:rsidP="009B4CF9">
      <w:pPr>
        <w:pStyle w:val="Body"/>
        <w:ind w:firstLine="0"/>
        <w:rPr>
          <w:lang w:eastAsia="ja-JP"/>
        </w:rPr>
      </w:pPr>
      <w:r>
        <w:rPr>
          <w:lang w:eastAsia="ja-JP"/>
        </w:rPr>
        <w:t>The advantages of this approach are:</w:t>
      </w:r>
    </w:p>
    <w:p w:rsidR="009B4CF9" w:rsidRDefault="009B4CF9" w:rsidP="005A4A8F">
      <w:pPr>
        <w:pStyle w:val="Body"/>
        <w:numPr>
          <w:ilvl w:val="0"/>
          <w:numId w:val="59"/>
        </w:numPr>
        <w:spacing w:before="40"/>
        <w:rPr>
          <w:lang w:eastAsia="ja-JP"/>
        </w:rPr>
      </w:pPr>
      <w:r>
        <w:rPr>
          <w:lang w:eastAsia="ja-JP"/>
        </w:rPr>
        <w:t>The cloud service owns equipment. No capital outlay.  Equipment upgrades over time with no intervention.</w:t>
      </w:r>
    </w:p>
    <w:p w:rsidR="009B4CF9" w:rsidRDefault="009B4CF9" w:rsidP="005A4A8F">
      <w:pPr>
        <w:pStyle w:val="Body"/>
        <w:numPr>
          <w:ilvl w:val="0"/>
          <w:numId w:val="59"/>
        </w:numPr>
        <w:spacing w:before="40"/>
        <w:rPr>
          <w:lang w:eastAsia="ja-JP"/>
        </w:rPr>
      </w:pPr>
      <w:r>
        <w:rPr>
          <w:lang w:eastAsia="ja-JP"/>
        </w:rPr>
        <w:t>The cloud service operates equipment.  Not contractor or staff to manage.</w:t>
      </w:r>
    </w:p>
    <w:p w:rsidR="009B4CF9" w:rsidRDefault="009B4CF9" w:rsidP="009C29A1">
      <w:pPr>
        <w:pStyle w:val="Body"/>
        <w:ind w:firstLine="0"/>
        <w:rPr>
          <w:lang w:eastAsia="ja-JP"/>
        </w:rPr>
      </w:pPr>
      <w:r>
        <w:rPr>
          <w:lang w:eastAsia="ja-JP"/>
        </w:rPr>
        <w:t>The disadvantages are:</w:t>
      </w:r>
    </w:p>
    <w:p w:rsidR="009B4CF9" w:rsidRDefault="009B4CF9" w:rsidP="005A4A8F">
      <w:pPr>
        <w:pStyle w:val="Body"/>
        <w:numPr>
          <w:ilvl w:val="0"/>
          <w:numId w:val="59"/>
        </w:numPr>
        <w:spacing w:before="40"/>
        <w:rPr>
          <w:lang w:eastAsia="ja-JP"/>
        </w:rPr>
      </w:pPr>
      <w:r>
        <w:rPr>
          <w:lang w:eastAsia="ja-JP"/>
        </w:rPr>
        <w:t>High failure rate, with potential downtime during switchover</w:t>
      </w:r>
    </w:p>
    <w:p w:rsidR="009B4CF9" w:rsidRDefault="009B4CF9" w:rsidP="005A4A8F">
      <w:pPr>
        <w:pStyle w:val="Body"/>
        <w:numPr>
          <w:ilvl w:val="0"/>
          <w:numId w:val="59"/>
        </w:numPr>
        <w:spacing w:before="40"/>
        <w:rPr>
          <w:lang w:eastAsia="ja-JP"/>
        </w:rPr>
      </w:pPr>
      <w:r>
        <w:rPr>
          <w:lang w:eastAsia="ja-JP"/>
        </w:rPr>
        <w:t>Likely increased software complexity to address frequent failover</w:t>
      </w:r>
    </w:p>
    <w:p w:rsidR="009B4CF9" w:rsidRDefault="009B4CF9" w:rsidP="005A4A8F">
      <w:pPr>
        <w:pStyle w:val="Body"/>
        <w:numPr>
          <w:ilvl w:val="0"/>
          <w:numId w:val="59"/>
        </w:numPr>
        <w:spacing w:before="40"/>
        <w:rPr>
          <w:lang w:eastAsia="ja-JP"/>
        </w:rPr>
      </w:pPr>
      <w:r>
        <w:rPr>
          <w:lang w:eastAsia="ja-JP"/>
        </w:rPr>
        <w:t>It is questionable whether high availability can be achieved using Amazon Cloud services.</w:t>
      </w:r>
    </w:p>
    <w:p w:rsidR="009B4CF9" w:rsidRDefault="009B4CF9" w:rsidP="009B4CF9">
      <w:pPr>
        <w:pStyle w:val="Heading5"/>
      </w:pPr>
      <w:r>
        <w:t>Cloud Costs</w:t>
      </w:r>
    </w:p>
    <w:p w:rsidR="009B4CF9" w:rsidRDefault="009B4CF9" w:rsidP="009B4CF9">
      <w:pPr>
        <w:pStyle w:val="Body"/>
        <w:rPr>
          <w:lang w:eastAsia="ja-JP"/>
        </w:rPr>
      </w:pPr>
      <w:r>
        <w:rPr>
          <w:lang w:eastAsia="ja-JP"/>
        </w:rPr>
        <w:t>We have minimal computing demands, so the smallest E2C is likely adequate.  Pricing with a 1 year purchase (“reserved”) is $227/year or $18/month.  If we need a large instance it is $75/month.</w:t>
      </w:r>
    </w:p>
    <w:p w:rsidR="009B4CF9" w:rsidRDefault="009B4CF9" w:rsidP="009B4CF9">
      <w:pPr>
        <w:pStyle w:val="Body"/>
        <w:rPr>
          <w:lang w:eastAsia="ja-JP"/>
        </w:rPr>
      </w:pPr>
      <w:r>
        <w:rPr>
          <w:lang w:eastAsia="ja-JP"/>
        </w:rPr>
        <w:t xml:space="preserve">Bandwidth is $0 for in (from Internet to instance).  Outbound traffic is $0.09 up to 40TB/Month.  15TB/Month would be $1350/month. </w:t>
      </w:r>
    </w:p>
    <w:p w:rsidR="009B4CF9" w:rsidRPr="00D47B85" w:rsidRDefault="009B4CF9" w:rsidP="009B4CF9">
      <w:pPr>
        <w:pStyle w:val="Body"/>
        <w:rPr>
          <w:lang w:eastAsia="ja-JP"/>
        </w:rPr>
      </w:pPr>
      <w:r>
        <w:rPr>
          <w:lang w:eastAsia="ja-JP"/>
        </w:rPr>
        <w:t>S3 cost is $0.154/GB per month.   Even with full archiving, database would be less than 20GB after a year, with a rate of $3/month.  Transactions would cost about $1000.  Data would be $1080.</w:t>
      </w:r>
    </w:p>
    <w:p w:rsidR="009B4CF9" w:rsidRDefault="009B4CF9" w:rsidP="009B4CF9">
      <w:pPr>
        <w:pStyle w:val="Heading3"/>
      </w:pPr>
      <w:bookmarkStart w:id="123" w:name="_Toc298452902"/>
      <w:bookmarkStart w:id="124" w:name="_Toc315944269"/>
      <w:r>
        <w:t>Hosted Clusters Option</w:t>
      </w:r>
      <w:bookmarkEnd w:id="123"/>
      <w:bookmarkEnd w:id="124"/>
    </w:p>
    <w:p w:rsidR="009B4CF9" w:rsidRDefault="009B4CF9" w:rsidP="009B4CF9">
      <w:pPr>
        <w:pStyle w:val="Body"/>
        <w:rPr>
          <w:lang w:eastAsia="ja-JP"/>
        </w:rPr>
      </w:pPr>
      <w:r>
        <w:rPr>
          <w:lang w:eastAsia="ja-JP"/>
        </w:rPr>
        <w:t>The hosted option involves two or more sites.  It is not practical to have a large number of sites outside of cloud services, so the hosted uses high-availability clusters within each site.</w:t>
      </w:r>
    </w:p>
    <w:p w:rsidR="009B4CF9" w:rsidRDefault="009B4CF9" w:rsidP="009B4CF9">
      <w:pPr>
        <w:pStyle w:val="Heading4"/>
      </w:pPr>
      <w:r>
        <w:t>Configuration</w:t>
      </w:r>
    </w:p>
    <w:p w:rsidR="009B4CF9" w:rsidRDefault="009B4CF9" w:rsidP="009B4CF9">
      <w:pPr>
        <w:pStyle w:val="Body"/>
        <w:rPr>
          <w:lang w:eastAsia="ja-JP"/>
        </w:rPr>
      </w:pPr>
      <w:r>
        <w:rPr>
          <w:lang w:eastAsia="ja-JP"/>
        </w:rPr>
        <w:t xml:space="preserve">There are various ways to achieve high availability in a cluster, but the most common and straightforward is to put two or more servers behind a load balancer.  These each component take power from two sources and has network interfaces connected to distinct carriers.  </w:t>
      </w:r>
    </w:p>
    <w:p w:rsidR="009B4CF9" w:rsidRDefault="009B4CF9" w:rsidP="009B4CF9">
      <w:pPr>
        <w:pStyle w:val="Body"/>
        <w:rPr>
          <w:lang w:eastAsia="ja-JP"/>
        </w:rPr>
      </w:pPr>
      <w:r>
        <w:rPr>
          <w:lang w:eastAsia="ja-JP"/>
        </w:rPr>
        <w:t>The following shows two configurations using this model.  Both are high-availability, but the Extended Configuration has higher availability and higher cost.</w:t>
      </w:r>
    </w:p>
    <w:p w:rsidR="009B4CF9" w:rsidRDefault="009B4CF9" w:rsidP="009B4CF9">
      <w:pPr>
        <w:pStyle w:val="Body"/>
        <w:ind w:firstLine="0"/>
      </w:pPr>
      <w:r>
        <w:object w:dxaOrig="11268" w:dyaOrig="5778">
          <v:shape id="_x0000_i1026" type="#_x0000_t75" style="width:486.45pt;height:249.2pt" o:ole="">
            <v:imagedata r:id="rId24" o:title=""/>
          </v:shape>
          <o:OLEObject Type="Embed" ProgID="Visio.Drawing.11" ShapeID="_x0000_i1026" DrawAspect="Content" ObjectID="_1389694464" r:id="rId25"/>
        </w:object>
      </w:r>
    </w:p>
    <w:p w:rsidR="009B4CF9" w:rsidRDefault="009B4CF9" w:rsidP="009B4CF9">
      <w:pPr>
        <w:pStyle w:val="Body"/>
      </w:pPr>
      <w:r>
        <w:t>These configurations would be replicated across multiple sites, geographically dispersed with independent ISPs.</w:t>
      </w:r>
      <w:r w:rsidRPr="002722BA">
        <w:t xml:space="preserve"> </w:t>
      </w:r>
    </w:p>
    <w:p w:rsidR="009B4CF9" w:rsidRDefault="009B4CF9" w:rsidP="009B4CF9">
      <w:pPr>
        <w:pStyle w:val="Body"/>
      </w:pPr>
      <w:r>
        <w:t>Intra-site failover handled via load balancer.  Load balancer failure will bring down site, unless we use redundant load balancers.</w:t>
      </w:r>
    </w:p>
    <w:p w:rsidR="009B4CF9" w:rsidRDefault="009B4CF9" w:rsidP="009B4CF9">
      <w:pPr>
        <w:pStyle w:val="Heading4"/>
      </w:pPr>
      <w:r>
        <w:t>Hosted Cluster Costs</w:t>
      </w:r>
    </w:p>
    <w:p w:rsidR="009B4CF9" w:rsidRDefault="009B4CF9" w:rsidP="009B4CF9">
      <w:pPr>
        <w:pStyle w:val="Body"/>
        <w:rPr>
          <w:lang w:eastAsia="ja-JP"/>
        </w:rPr>
      </w:pPr>
      <w:r>
        <w:rPr>
          <w:lang w:eastAsia="ja-JP"/>
        </w:rPr>
        <w:t>There are many hardware options, but higher availability requires high quality maintenance.  Most enterprise dealers offer 4-hour hardware replacement.  In other cases, it makes sense to have spares available onsite.  In the following, representative hardware is listed based on quality of equipment and service.</w:t>
      </w:r>
    </w:p>
    <w:p w:rsidR="009B4CF9" w:rsidRDefault="009B4CF9" w:rsidP="009B4CF9">
      <w:pPr>
        <w:pStyle w:val="Body"/>
        <w:rPr>
          <w:lang w:eastAsia="ja-JP"/>
        </w:rPr>
      </w:pPr>
      <w:r>
        <w:rPr>
          <w:lang w:eastAsia="ja-JP"/>
        </w:rPr>
        <w:t>Some representative hardware with cost estimates:</w:t>
      </w:r>
    </w:p>
    <w:p w:rsidR="009B4CF9" w:rsidRDefault="009B4CF9" w:rsidP="005A4A8F">
      <w:pPr>
        <w:pStyle w:val="Body"/>
        <w:numPr>
          <w:ilvl w:val="0"/>
          <w:numId w:val="59"/>
        </w:numPr>
        <w:spacing w:before="40"/>
        <w:rPr>
          <w:lang w:eastAsia="ja-JP"/>
        </w:rPr>
      </w:pPr>
      <w:r>
        <w:rPr>
          <w:lang w:eastAsia="ja-JP"/>
        </w:rPr>
        <w:t>Load Balancer</w:t>
      </w:r>
    </w:p>
    <w:p w:rsidR="009B4CF9" w:rsidRDefault="009B4CF9" w:rsidP="005A4A8F">
      <w:pPr>
        <w:pStyle w:val="Body"/>
        <w:numPr>
          <w:ilvl w:val="1"/>
          <w:numId w:val="59"/>
        </w:numPr>
        <w:spacing w:before="40"/>
        <w:rPr>
          <w:lang w:eastAsia="ja-JP"/>
        </w:rPr>
      </w:pPr>
      <w:r>
        <w:rPr>
          <w:lang w:eastAsia="ja-JP"/>
        </w:rPr>
        <w:t>F5 BIG-IP 1600 Series (smallest). Standalone $18,000.  HA (dual) $34,000 [list]</w:t>
      </w:r>
    </w:p>
    <w:p w:rsidR="009B4CF9" w:rsidRDefault="009B4CF9" w:rsidP="005A4A8F">
      <w:pPr>
        <w:pStyle w:val="Body"/>
        <w:numPr>
          <w:ilvl w:val="1"/>
          <w:numId w:val="59"/>
        </w:numPr>
        <w:spacing w:before="40"/>
        <w:rPr>
          <w:lang w:eastAsia="ja-JP"/>
        </w:rPr>
      </w:pPr>
      <w:r>
        <w:rPr>
          <w:lang w:eastAsia="ja-JP"/>
        </w:rPr>
        <w:t>KEMP LM-3600, Standalone $10,000, HA $20,000 [dell.com]</w:t>
      </w:r>
    </w:p>
    <w:p w:rsidR="009B4CF9" w:rsidRDefault="009B4CF9" w:rsidP="005A4A8F">
      <w:pPr>
        <w:pStyle w:val="Body"/>
        <w:numPr>
          <w:ilvl w:val="1"/>
          <w:numId w:val="59"/>
        </w:numPr>
        <w:spacing w:before="40"/>
        <w:rPr>
          <w:lang w:eastAsia="ja-JP"/>
        </w:rPr>
      </w:pPr>
      <w:r>
        <w:rPr>
          <w:lang w:eastAsia="ja-JP"/>
        </w:rPr>
        <w:t xml:space="preserve">Barracuda, Model 440, $6,000 (may not include necessary options) </w:t>
      </w:r>
    </w:p>
    <w:p w:rsidR="009B4CF9" w:rsidRDefault="009B4CF9" w:rsidP="005A4A8F">
      <w:pPr>
        <w:pStyle w:val="Body"/>
        <w:numPr>
          <w:ilvl w:val="1"/>
          <w:numId w:val="59"/>
        </w:numPr>
        <w:spacing w:before="40"/>
        <w:rPr>
          <w:lang w:eastAsia="ja-JP"/>
        </w:rPr>
      </w:pPr>
      <w:r>
        <w:rPr>
          <w:lang w:eastAsia="ja-JP"/>
        </w:rPr>
        <w:t xml:space="preserve">KEMP </w:t>
      </w:r>
      <w:proofErr w:type="spellStart"/>
      <w:r>
        <w:rPr>
          <w:lang w:eastAsia="ja-JP"/>
        </w:rPr>
        <w:t>LoadMaster</w:t>
      </w:r>
      <w:proofErr w:type="spellEnd"/>
      <w:r>
        <w:rPr>
          <w:lang w:eastAsia="ja-JP"/>
        </w:rPr>
        <w:t xml:space="preserve"> DR might work too ($1600 on dell.com)</w:t>
      </w:r>
    </w:p>
    <w:p w:rsidR="009B4CF9" w:rsidRDefault="009B4CF9" w:rsidP="005A4A8F">
      <w:pPr>
        <w:pStyle w:val="Body"/>
        <w:numPr>
          <w:ilvl w:val="0"/>
          <w:numId w:val="59"/>
        </w:numPr>
        <w:spacing w:before="40"/>
        <w:rPr>
          <w:lang w:eastAsia="ja-JP"/>
        </w:rPr>
      </w:pPr>
      <w:r>
        <w:rPr>
          <w:lang w:eastAsia="ja-JP"/>
        </w:rPr>
        <w:t>Server</w:t>
      </w:r>
    </w:p>
    <w:p w:rsidR="009B4CF9" w:rsidRDefault="009B4CF9" w:rsidP="005A4A8F">
      <w:pPr>
        <w:pStyle w:val="Body"/>
        <w:numPr>
          <w:ilvl w:val="1"/>
          <w:numId w:val="59"/>
        </w:numPr>
        <w:spacing w:before="40"/>
        <w:rPr>
          <w:lang w:eastAsia="ja-JP"/>
        </w:rPr>
      </w:pPr>
      <w:proofErr w:type="spellStart"/>
      <w:r>
        <w:rPr>
          <w:lang w:eastAsia="ja-JP"/>
        </w:rPr>
        <w:t>Supermicro</w:t>
      </w:r>
      <w:proofErr w:type="spellEnd"/>
      <w:r>
        <w:rPr>
          <w:lang w:eastAsia="ja-JP"/>
        </w:rPr>
        <w:t xml:space="preserve">, Intel Core i7-950, 6GB, LSI </w:t>
      </w:r>
      <w:proofErr w:type="spellStart"/>
      <w:r>
        <w:rPr>
          <w:lang w:eastAsia="ja-JP"/>
        </w:rPr>
        <w:t>MegaRAID</w:t>
      </w:r>
      <w:proofErr w:type="spellEnd"/>
      <w:r>
        <w:rPr>
          <w:lang w:eastAsia="ja-JP"/>
        </w:rPr>
        <w:t>, 4x3TB drives in RAID 5. $3400</w:t>
      </w:r>
    </w:p>
    <w:p w:rsidR="009B4CF9" w:rsidRDefault="009B4CF9" w:rsidP="005A4A8F">
      <w:pPr>
        <w:pStyle w:val="Body"/>
        <w:numPr>
          <w:ilvl w:val="1"/>
          <w:numId w:val="59"/>
        </w:numPr>
        <w:spacing w:before="40"/>
        <w:rPr>
          <w:lang w:eastAsia="ja-JP"/>
        </w:rPr>
      </w:pPr>
      <w:r>
        <w:rPr>
          <w:lang w:eastAsia="ja-JP"/>
        </w:rPr>
        <w:t>Dell PowerEdge C1100, 1xXeon E5620, 12GB DRAM, 4x2TB HDD, $5,000</w:t>
      </w:r>
    </w:p>
    <w:p w:rsidR="009B4CF9" w:rsidRDefault="009B4CF9" w:rsidP="005A4A8F">
      <w:pPr>
        <w:pStyle w:val="Body"/>
        <w:numPr>
          <w:ilvl w:val="1"/>
          <w:numId w:val="59"/>
        </w:numPr>
        <w:spacing w:before="40"/>
        <w:rPr>
          <w:lang w:eastAsia="ja-JP"/>
        </w:rPr>
      </w:pPr>
      <w:r>
        <w:rPr>
          <w:lang w:eastAsia="ja-JP"/>
        </w:rPr>
        <w:t>Dell PowerEdge R710, 1xXEon E5649, 12GB DRAM, 4x2TB HDD, $5,300</w:t>
      </w:r>
    </w:p>
    <w:p w:rsidR="009B4CF9" w:rsidRDefault="009B4CF9" w:rsidP="009B4CF9">
      <w:pPr>
        <w:pStyle w:val="Body"/>
        <w:rPr>
          <w:lang w:eastAsia="ja-JP"/>
        </w:rPr>
      </w:pPr>
      <w:r>
        <w:rPr>
          <w:lang w:eastAsia="ja-JP"/>
        </w:rPr>
        <w:lastRenderedPageBreak/>
        <w:t>The cost is a function of what availability is desired.  Generally, a 99.999% system requires every available resource, in particular the Extended HA Cluster shown above</w:t>
      </w:r>
      <w:r w:rsidR="00765CFC">
        <w:rPr>
          <w:lang w:eastAsia="ja-JP"/>
        </w:rPr>
        <w:t>; although a 99.99% system could possibly use the less reliable Basic HA Cluster configuration</w:t>
      </w:r>
      <w:r>
        <w:rPr>
          <w:lang w:eastAsia="ja-JP"/>
        </w:rPr>
        <w:t>.</w:t>
      </w:r>
    </w:p>
    <w:p w:rsidR="009B4CF9" w:rsidRDefault="009B4CF9" w:rsidP="009B4CF9">
      <w:pPr>
        <w:pStyle w:val="Body"/>
        <w:rPr>
          <w:lang w:eastAsia="ja-JP"/>
        </w:rPr>
      </w:pPr>
      <w:r>
        <w:rPr>
          <w:lang w:eastAsia="ja-JP"/>
        </w:rPr>
        <w:t>Configuration for 4-5</w:t>
      </w:r>
      <w:r w:rsidR="00765CFC">
        <w:rPr>
          <w:rStyle w:val="FootnoteReference"/>
          <w:lang w:eastAsia="ja-JP"/>
        </w:rPr>
        <w:footnoteReference w:id="2"/>
      </w:r>
      <w:r>
        <w:rPr>
          <w:lang w:eastAsia="ja-JP"/>
        </w:rPr>
        <w:t xml:space="preserve"> nines:</w:t>
      </w:r>
    </w:p>
    <w:p w:rsidR="009B4CF9" w:rsidRDefault="009B4CF9" w:rsidP="005A4A8F">
      <w:pPr>
        <w:pStyle w:val="Body"/>
        <w:numPr>
          <w:ilvl w:val="1"/>
          <w:numId w:val="59"/>
        </w:numPr>
        <w:spacing w:before="40"/>
        <w:rPr>
          <w:lang w:eastAsia="ja-JP"/>
        </w:rPr>
      </w:pPr>
      <w:r>
        <w:rPr>
          <w:lang w:eastAsia="ja-JP"/>
        </w:rPr>
        <w:t>2x F5 BIG-IP 1600 Series Global Traffic Manager ($34,000)</w:t>
      </w:r>
    </w:p>
    <w:p w:rsidR="009B4CF9" w:rsidRDefault="009B4CF9" w:rsidP="005A4A8F">
      <w:pPr>
        <w:pStyle w:val="Body"/>
        <w:numPr>
          <w:ilvl w:val="1"/>
          <w:numId w:val="59"/>
        </w:numPr>
        <w:spacing w:before="40"/>
        <w:rPr>
          <w:lang w:eastAsia="ja-JP"/>
        </w:rPr>
      </w:pPr>
      <w:r>
        <w:rPr>
          <w:lang w:eastAsia="ja-JP"/>
        </w:rPr>
        <w:t>4x Dell PowerEdge, C1100 ($2000)</w:t>
      </w:r>
    </w:p>
    <w:p w:rsidR="009B4CF9" w:rsidRDefault="009B4CF9" w:rsidP="005A4A8F">
      <w:pPr>
        <w:pStyle w:val="Body"/>
        <w:numPr>
          <w:ilvl w:val="1"/>
          <w:numId w:val="59"/>
        </w:numPr>
        <w:spacing w:before="40"/>
        <w:rPr>
          <w:lang w:eastAsia="ja-JP"/>
        </w:rPr>
      </w:pPr>
      <w:r>
        <w:rPr>
          <w:lang w:eastAsia="ja-JP"/>
        </w:rPr>
        <w:t>Total/site: $54,000</w:t>
      </w:r>
    </w:p>
    <w:p w:rsidR="009B4CF9" w:rsidRDefault="009B4CF9" w:rsidP="005A4A8F">
      <w:pPr>
        <w:pStyle w:val="Body"/>
        <w:numPr>
          <w:ilvl w:val="1"/>
          <w:numId w:val="59"/>
        </w:numPr>
        <w:spacing w:before="40"/>
        <w:rPr>
          <w:lang w:eastAsia="ja-JP"/>
        </w:rPr>
      </w:pPr>
      <w:r>
        <w:rPr>
          <w:lang w:eastAsia="ja-JP"/>
        </w:rPr>
        <w:t>Four sites: $216,000</w:t>
      </w:r>
    </w:p>
    <w:p w:rsidR="009B4CF9" w:rsidRDefault="009B4CF9" w:rsidP="009B4CF9">
      <w:pPr>
        <w:pStyle w:val="Body"/>
        <w:spacing w:before="60"/>
        <w:rPr>
          <w:lang w:eastAsia="ja-JP"/>
        </w:rPr>
      </w:pPr>
      <w:r>
        <w:rPr>
          <w:lang w:eastAsia="ja-JP"/>
        </w:rPr>
        <w:t>Configuration for 3-4 nines:</w:t>
      </w:r>
    </w:p>
    <w:p w:rsidR="009B4CF9" w:rsidRDefault="009B4CF9" w:rsidP="005A4A8F">
      <w:pPr>
        <w:pStyle w:val="Body"/>
        <w:numPr>
          <w:ilvl w:val="1"/>
          <w:numId w:val="59"/>
        </w:numPr>
        <w:spacing w:before="40"/>
        <w:rPr>
          <w:lang w:eastAsia="ja-JP"/>
        </w:rPr>
      </w:pPr>
      <w:r>
        <w:rPr>
          <w:lang w:eastAsia="ja-JP"/>
        </w:rPr>
        <w:t>1x Kemp Loadmaster DR ($1600)</w:t>
      </w:r>
    </w:p>
    <w:p w:rsidR="009B4CF9" w:rsidRDefault="009B4CF9" w:rsidP="005A4A8F">
      <w:pPr>
        <w:pStyle w:val="Body"/>
        <w:numPr>
          <w:ilvl w:val="1"/>
          <w:numId w:val="59"/>
        </w:numPr>
        <w:spacing w:before="40"/>
        <w:rPr>
          <w:lang w:eastAsia="ja-JP"/>
        </w:rPr>
      </w:pPr>
      <w:r>
        <w:rPr>
          <w:lang w:eastAsia="ja-JP"/>
        </w:rPr>
        <w:t xml:space="preserve">3x </w:t>
      </w:r>
      <w:proofErr w:type="spellStart"/>
      <w:r>
        <w:rPr>
          <w:lang w:eastAsia="ja-JP"/>
        </w:rPr>
        <w:t>Supermicro</w:t>
      </w:r>
      <w:proofErr w:type="spellEnd"/>
      <w:r>
        <w:rPr>
          <w:lang w:eastAsia="ja-JP"/>
        </w:rPr>
        <w:t xml:space="preserve"> ($3400)</w:t>
      </w:r>
    </w:p>
    <w:p w:rsidR="009B4CF9" w:rsidRDefault="009B4CF9" w:rsidP="005A4A8F">
      <w:pPr>
        <w:pStyle w:val="Body"/>
        <w:numPr>
          <w:ilvl w:val="1"/>
          <w:numId w:val="59"/>
        </w:numPr>
        <w:spacing w:before="40"/>
        <w:rPr>
          <w:lang w:eastAsia="ja-JP"/>
        </w:rPr>
      </w:pPr>
      <w:r>
        <w:rPr>
          <w:lang w:eastAsia="ja-JP"/>
        </w:rPr>
        <w:t>Total/Site: $11,800</w:t>
      </w:r>
    </w:p>
    <w:p w:rsidR="009B4CF9" w:rsidRDefault="009B4CF9" w:rsidP="005A4A8F">
      <w:pPr>
        <w:pStyle w:val="Body"/>
        <w:numPr>
          <w:ilvl w:val="1"/>
          <w:numId w:val="59"/>
        </w:numPr>
        <w:spacing w:before="40"/>
        <w:rPr>
          <w:lang w:eastAsia="ja-JP"/>
        </w:rPr>
      </w:pPr>
      <w:r>
        <w:rPr>
          <w:lang w:eastAsia="ja-JP"/>
        </w:rPr>
        <w:t>2 sites: $23,600</w:t>
      </w:r>
    </w:p>
    <w:p w:rsidR="009B4CF9" w:rsidRDefault="009B4CF9" w:rsidP="009B4CF9">
      <w:pPr>
        <w:pStyle w:val="Body"/>
        <w:spacing w:before="60"/>
      </w:pPr>
      <w:r>
        <w:t>For comparison:</w:t>
      </w:r>
    </w:p>
    <w:p w:rsidR="009B4CF9" w:rsidRDefault="009B4CF9" w:rsidP="005A4A8F">
      <w:pPr>
        <w:pStyle w:val="Body"/>
        <w:numPr>
          <w:ilvl w:val="1"/>
          <w:numId w:val="59"/>
        </w:numPr>
        <w:spacing w:before="40"/>
        <w:rPr>
          <w:lang w:eastAsia="ja-JP"/>
        </w:rPr>
      </w:pPr>
      <w:r>
        <w:rPr>
          <w:lang w:eastAsia="ja-JP"/>
        </w:rPr>
        <w:t xml:space="preserve">4 instances in Amazon EC2 </w:t>
      </w:r>
    </w:p>
    <w:p w:rsidR="009B4CF9" w:rsidRDefault="009B4CF9" w:rsidP="005A4A8F">
      <w:pPr>
        <w:pStyle w:val="Body"/>
        <w:numPr>
          <w:ilvl w:val="1"/>
          <w:numId w:val="59"/>
        </w:numPr>
        <w:spacing w:before="40"/>
        <w:rPr>
          <w:lang w:eastAsia="ja-JP"/>
        </w:rPr>
      </w:pPr>
      <w:r>
        <w:rPr>
          <w:lang w:eastAsia="ja-JP"/>
        </w:rPr>
        <w:t>Total/year: $3600</w:t>
      </w:r>
    </w:p>
    <w:p w:rsidR="009B4CF9" w:rsidRDefault="009B4CF9" w:rsidP="009B4CF9">
      <w:pPr>
        <w:pStyle w:val="Heading3"/>
      </w:pPr>
      <w:bookmarkStart w:id="125" w:name="_Toc298452903"/>
      <w:bookmarkStart w:id="126" w:name="_Toc315944270"/>
      <w:r>
        <w:t>Inter-site/Server failover</w:t>
      </w:r>
      <w:bookmarkEnd w:id="125"/>
      <w:bookmarkEnd w:id="126"/>
    </w:p>
    <w:p w:rsidR="009B4CF9" w:rsidRDefault="009B4CF9" w:rsidP="009B4CF9">
      <w:pPr>
        <w:pStyle w:val="Body"/>
      </w:pPr>
      <w:r>
        <w:t>Inter-site failover applies to failures of servers within a cloud, or site failures. In cloud services, failover would happen frequently.  In hosted clusters, failures are rare.</w:t>
      </w:r>
    </w:p>
    <w:p w:rsidR="009B4CF9" w:rsidRDefault="009B4CF9" w:rsidP="009B4CF9">
      <w:pPr>
        <w:pStyle w:val="Body"/>
      </w:pPr>
      <w:r>
        <w:t>There are three methods for handling failover</w:t>
      </w:r>
    </w:p>
    <w:p w:rsidR="009B4CF9" w:rsidRDefault="009B4CF9" w:rsidP="00004B73">
      <w:pPr>
        <w:pStyle w:val="Body"/>
        <w:numPr>
          <w:ilvl w:val="0"/>
          <w:numId w:val="59"/>
        </w:numPr>
        <w:spacing w:before="40"/>
        <w:rPr>
          <w:lang w:eastAsia="ja-JP"/>
        </w:rPr>
      </w:pPr>
      <w:r>
        <w:rPr>
          <w:lang w:eastAsia="ja-JP"/>
        </w:rPr>
        <w:t xml:space="preserve">Load-balancer based DNS – Some load balancers include DNS nameservers and can direct traffic to working sites.  </w:t>
      </w:r>
    </w:p>
    <w:p w:rsidR="009B4CF9" w:rsidRDefault="009B4CF9" w:rsidP="00004B73">
      <w:pPr>
        <w:pStyle w:val="Body"/>
        <w:numPr>
          <w:ilvl w:val="0"/>
          <w:numId w:val="59"/>
        </w:numPr>
        <w:spacing w:before="40"/>
        <w:rPr>
          <w:lang w:eastAsia="ja-JP"/>
        </w:rPr>
      </w:pPr>
      <w:r>
        <w:rPr>
          <w:lang w:eastAsia="ja-JP"/>
        </w:rPr>
        <w:t>Hosted high-availability DNS (e.g., Level 3) – hosted DNS monitors whether sites or servers are up and supplies DNS results for servers that are up.</w:t>
      </w:r>
    </w:p>
    <w:p w:rsidR="009B4CF9" w:rsidRDefault="009B4CF9" w:rsidP="00004B73">
      <w:pPr>
        <w:pStyle w:val="Body"/>
        <w:numPr>
          <w:ilvl w:val="0"/>
          <w:numId w:val="59"/>
        </w:numPr>
        <w:spacing w:before="40"/>
        <w:rPr>
          <w:lang w:eastAsia="ja-JP"/>
        </w:rPr>
      </w:pPr>
      <w:r>
        <w:rPr>
          <w:lang w:eastAsia="ja-JP"/>
        </w:rPr>
        <w:t>Obtain Autonomous System Number (ASN) and handle at Border Gateway Protocol (BGP) level.  This option is technically the superior, but would require applying for an ASN and placing our service on the Internet backbone.  It will not be considered fully.</w:t>
      </w:r>
    </w:p>
    <w:p w:rsidR="009B4CF9" w:rsidRDefault="009B4CF9" w:rsidP="009B4CF9">
      <w:pPr>
        <w:pStyle w:val="Body"/>
      </w:pPr>
      <w:r>
        <w:t>The DNS-based approaches rely on resolving hostnames to functioning IP addresses.  This works ultimately, but even with a short DNS time to live (TTL) it takes time to detect that a host is down and to try an alternate.  Generally speaking, a failed host could cause applications and browsers to be unable to locate a working site for a small number of minutes.</w:t>
      </w:r>
    </w:p>
    <w:p w:rsidR="009B4CF9" w:rsidRPr="00FD7C8A" w:rsidRDefault="009B4CF9" w:rsidP="009B4CF9">
      <w:pPr>
        <w:pStyle w:val="Body"/>
      </w:pPr>
      <w:r>
        <w:t>Applications (REST clients) can be designed to retry appropriately.  In some cases, web users will be required to hit ‘reload’ on their browsers.</w:t>
      </w:r>
    </w:p>
    <w:p w:rsidR="009B4CF9" w:rsidRDefault="009B4CF9" w:rsidP="009B4CF9">
      <w:pPr>
        <w:pStyle w:val="Heading2"/>
      </w:pPr>
      <w:bookmarkStart w:id="127" w:name="_Toc298452904"/>
      <w:bookmarkStart w:id="128" w:name="_Toc315944271"/>
      <w:r>
        <w:lastRenderedPageBreak/>
        <w:t>Preliminary System Design</w:t>
      </w:r>
      <w:bookmarkEnd w:id="127"/>
      <w:bookmarkEnd w:id="128"/>
    </w:p>
    <w:p w:rsidR="009B4CF9" w:rsidRDefault="009B4CF9" w:rsidP="009B4CF9">
      <w:pPr>
        <w:pStyle w:val="Heading3"/>
      </w:pPr>
      <w:bookmarkStart w:id="129" w:name="_Toc298452905"/>
      <w:bookmarkStart w:id="130" w:name="_Toc315944272"/>
      <w:r>
        <w:t>Hosting</w:t>
      </w:r>
      <w:bookmarkEnd w:id="129"/>
      <w:bookmarkEnd w:id="130"/>
    </w:p>
    <w:p w:rsidR="009B4CF9" w:rsidRPr="00224C40" w:rsidRDefault="009B4CF9" w:rsidP="009B4CF9">
      <w:pPr>
        <w:pStyle w:val="Body"/>
        <w:rPr>
          <w:lang w:eastAsia="ja-JP"/>
        </w:rPr>
      </w:pPr>
      <w:r>
        <w:rPr>
          <w:lang w:eastAsia="ja-JP"/>
        </w:rPr>
        <w:t>The chosen approach is multiple (minimum 2, but ideally 3-4) sites in high-availability configurations.</w:t>
      </w:r>
    </w:p>
    <w:p w:rsidR="009B4CF9" w:rsidRPr="00224C40" w:rsidRDefault="009B4CF9" w:rsidP="009B4CF9">
      <w:pPr>
        <w:pStyle w:val="Body"/>
        <w:rPr>
          <w:lang w:eastAsia="ja-JP"/>
        </w:rPr>
      </w:pPr>
      <w:r>
        <w:rPr>
          <w:lang w:eastAsia="ja-JP"/>
        </w:rPr>
        <w:t>There is little confidence the Amazon Cloud can provide sufficiently reliable service for high-availability on-line service.  The absence of relevant SLA commitments combined with recent Cloud failures implies it is a poor choice.  However, Amazon S3 is likely a good choice for archive.</w:t>
      </w:r>
    </w:p>
    <w:p w:rsidR="009B4CF9" w:rsidRPr="0054155E" w:rsidRDefault="009B4CF9" w:rsidP="009B4CF9">
      <w:pPr>
        <w:pStyle w:val="Heading4"/>
      </w:pPr>
      <w:bookmarkStart w:id="131" w:name="_Toc298452906"/>
      <w:r>
        <w:t>Site Location</w:t>
      </w:r>
      <w:bookmarkEnd w:id="131"/>
    </w:p>
    <w:p w:rsidR="009B4CF9" w:rsidRDefault="009B4CF9" w:rsidP="009B4CF9">
      <w:pPr>
        <w:pStyle w:val="Body"/>
        <w:rPr>
          <w:lang w:eastAsia="ja-JP"/>
        </w:rPr>
      </w:pPr>
      <w:r>
        <w:rPr>
          <w:lang w:eastAsia="ja-JP"/>
        </w:rPr>
        <w:t>We recommend two sites initially.  These would be in two geographically separated cities in the US.</w:t>
      </w:r>
    </w:p>
    <w:p w:rsidR="009B4CF9" w:rsidRDefault="009B4CF9" w:rsidP="009B4CF9">
      <w:pPr>
        <w:pStyle w:val="Body"/>
        <w:rPr>
          <w:lang w:eastAsia="ja-JP"/>
        </w:rPr>
      </w:pPr>
      <w:r>
        <w:rPr>
          <w:lang w:eastAsia="ja-JP"/>
        </w:rPr>
        <w:t>The system would be designed to expand, presumably to a site in Europe and a site in Asia.</w:t>
      </w:r>
    </w:p>
    <w:p w:rsidR="009B4CF9" w:rsidRDefault="009B4CF9" w:rsidP="009B4CF9">
      <w:pPr>
        <w:pStyle w:val="Body"/>
      </w:pPr>
      <w:r>
        <w:rPr>
          <w:lang w:eastAsia="ja-JP"/>
        </w:rPr>
        <w:t>Any single machine would be capable of processing the full system load.</w:t>
      </w:r>
    </w:p>
    <w:p w:rsidR="009B4CF9" w:rsidRDefault="009B4CF9" w:rsidP="009B4CF9">
      <w:pPr>
        <w:pStyle w:val="Heading4"/>
      </w:pPr>
      <w:bookmarkStart w:id="132" w:name="_Toc298452907"/>
      <w:r>
        <w:t>Network</w:t>
      </w:r>
      <w:bookmarkEnd w:id="132"/>
    </w:p>
    <w:p w:rsidR="009B4CF9" w:rsidRPr="00224C40" w:rsidRDefault="009B4CF9" w:rsidP="009B4CF9">
      <w:pPr>
        <w:pStyle w:val="Body"/>
      </w:pPr>
      <w:r>
        <w:t>Each site would obtain network access via two independent carriers.  This is a standard option most hosting facilities.</w:t>
      </w:r>
    </w:p>
    <w:p w:rsidR="009B4CF9" w:rsidRDefault="009B4CF9" w:rsidP="009B4CF9">
      <w:pPr>
        <w:pStyle w:val="Heading4"/>
      </w:pPr>
      <w:bookmarkStart w:id="133" w:name="_Toc298452908"/>
      <w:r>
        <w:t>Power</w:t>
      </w:r>
      <w:bookmarkEnd w:id="133"/>
    </w:p>
    <w:p w:rsidR="009B4CF9" w:rsidRPr="00224C40" w:rsidRDefault="009B4CF9" w:rsidP="009B4CF9">
      <w:pPr>
        <w:pStyle w:val="Body"/>
      </w:pPr>
      <w:r>
        <w:t>Our rack would be supplied from two independent high-availability power sources.  This is a standard offering at most hosting facilities.</w:t>
      </w:r>
    </w:p>
    <w:p w:rsidR="009B4CF9" w:rsidRDefault="009B4CF9" w:rsidP="009B4CF9">
      <w:pPr>
        <w:pStyle w:val="Heading4"/>
      </w:pPr>
      <w:bookmarkStart w:id="134" w:name="_Toc298452909"/>
      <w:r>
        <w:t>Rack Space</w:t>
      </w:r>
      <w:bookmarkEnd w:id="134"/>
    </w:p>
    <w:p w:rsidR="009B4CF9" w:rsidRPr="00965332" w:rsidRDefault="009B4CF9" w:rsidP="009B4CF9">
      <w:pPr>
        <w:pStyle w:val="Body"/>
      </w:pPr>
      <w:r>
        <w:t xml:space="preserve">Current configurations would require no more than ½ </w:t>
      </w:r>
      <w:proofErr w:type="gramStart"/>
      <w:r>
        <w:t>rack</w:t>
      </w:r>
      <w:proofErr w:type="gramEnd"/>
      <w:r>
        <w:t xml:space="preserve">.  </w:t>
      </w:r>
    </w:p>
    <w:p w:rsidR="009B4CF9" w:rsidRDefault="009B4CF9" w:rsidP="009B4CF9">
      <w:pPr>
        <w:pStyle w:val="Heading3"/>
      </w:pPr>
      <w:bookmarkStart w:id="135" w:name="_Toc298452910"/>
      <w:bookmarkStart w:id="136" w:name="_Toc315944273"/>
      <w:r>
        <w:t>Equipment/Server Design</w:t>
      </w:r>
      <w:bookmarkEnd w:id="135"/>
      <w:bookmarkEnd w:id="136"/>
    </w:p>
    <w:p w:rsidR="009B4CF9" w:rsidRPr="00965332" w:rsidRDefault="009B4CF9" w:rsidP="009B4CF9">
      <w:pPr>
        <w:pStyle w:val="Body"/>
        <w:rPr>
          <w:lang w:eastAsia="ja-JP"/>
        </w:rPr>
      </w:pPr>
      <w:r>
        <w:rPr>
          <w:lang w:eastAsia="ja-JP"/>
        </w:rPr>
        <w:t xml:space="preserve">As failures cause temporary outages during switchover, it is preferable that individual sites fail as infrequently as practical.  To achieve this, sites will have no single point of failure.  </w:t>
      </w:r>
    </w:p>
    <w:p w:rsidR="009B4CF9" w:rsidRDefault="009B4CF9" w:rsidP="009B4CF9">
      <w:pPr>
        <w:pStyle w:val="Heading4"/>
      </w:pPr>
      <w:bookmarkStart w:id="137" w:name="_Toc298452911"/>
      <w:r>
        <w:t>Load Balancer</w:t>
      </w:r>
      <w:bookmarkEnd w:id="137"/>
      <w:r>
        <w:t xml:space="preserve"> </w:t>
      </w:r>
    </w:p>
    <w:p w:rsidR="009B4CF9" w:rsidRDefault="009B4CF9" w:rsidP="009B4CF9">
      <w:pPr>
        <w:pStyle w:val="Body"/>
      </w:pPr>
      <w:r>
        <w:t xml:space="preserve">Load balancers will run in redundant configuration with automated failover.  </w:t>
      </w:r>
    </w:p>
    <w:p w:rsidR="009B4CF9" w:rsidRDefault="009B4CF9" w:rsidP="009B4CF9">
      <w:pPr>
        <w:pStyle w:val="Body"/>
      </w:pPr>
      <w:r>
        <w:t>One might consider handling DNS failover either in an external name service or by hosting nameservers in the load balancer. External services would maintain a heartbeat with applications, and there is like no load balancer involvement.  If DNS is hosted in the load balancer, they will run in global load balancing configuration, sharing information with peers at other sites.  The feature is available in many load balancers such as F5 BIG-IP.</w:t>
      </w:r>
    </w:p>
    <w:p w:rsidR="009B4CF9" w:rsidRPr="00965332" w:rsidRDefault="009B4CF9" w:rsidP="009B4CF9">
      <w:pPr>
        <w:pStyle w:val="Body"/>
      </w:pPr>
      <w:r>
        <w:t>Load balancers can be a TLS/SSL endpoint.  This may be advantageous.</w:t>
      </w:r>
    </w:p>
    <w:p w:rsidR="009B4CF9" w:rsidRDefault="009B4CF9" w:rsidP="009B4CF9">
      <w:pPr>
        <w:pStyle w:val="Heading4"/>
      </w:pPr>
      <w:bookmarkStart w:id="138" w:name="_Toc298452912"/>
      <w:r>
        <w:lastRenderedPageBreak/>
        <w:t>Server Hardware</w:t>
      </w:r>
      <w:bookmarkEnd w:id="138"/>
    </w:p>
    <w:p w:rsidR="009B4CF9" w:rsidRDefault="009B4CF9" w:rsidP="009B4CF9">
      <w:pPr>
        <w:pStyle w:val="Body"/>
      </w:pPr>
      <w:r>
        <w:t xml:space="preserve">Servers are commodity high-availability servers with dual (at least) network </w:t>
      </w:r>
      <w:proofErr w:type="gramStart"/>
      <w:r>
        <w:t>interfaces,</w:t>
      </w:r>
      <w:proofErr w:type="gramEnd"/>
      <w:r>
        <w:t xml:space="preserve"> dual power and hot-swappable disks in redundant configuration (probably RAID 5 or 6).</w:t>
      </w:r>
    </w:p>
    <w:p w:rsidR="009B4CF9" w:rsidRPr="00445237" w:rsidRDefault="009B4CF9" w:rsidP="009B4CF9">
      <w:pPr>
        <w:pStyle w:val="Body"/>
      </w:pPr>
      <w:r>
        <w:t>MTTF on such hardware is generally in the 2-5 year range.</w:t>
      </w:r>
    </w:p>
    <w:p w:rsidR="009B4CF9" w:rsidRDefault="009B4CF9" w:rsidP="009B4CF9">
      <w:pPr>
        <w:pStyle w:val="Heading4"/>
      </w:pPr>
      <w:bookmarkStart w:id="139" w:name="_Toc298452913"/>
      <w:r>
        <w:t>Long-term data retention</w:t>
      </w:r>
      <w:bookmarkEnd w:id="139"/>
    </w:p>
    <w:p w:rsidR="009B4CF9" w:rsidRPr="002722BA" w:rsidRDefault="009B4CF9" w:rsidP="009B4CF9">
      <w:pPr>
        <w:pStyle w:val="Body"/>
        <w:rPr>
          <w:lang w:eastAsia="ja-JP"/>
        </w:rPr>
      </w:pPr>
      <w:r>
        <w:rPr>
          <w:lang w:eastAsia="ja-JP"/>
        </w:rPr>
        <w:t>Amazon S3 provides the most cost effective and practical solution for long-term storage.  The complication is that to access S3 it is necessary to run a</w:t>
      </w:r>
      <w:r w:rsidR="009C29A1">
        <w:rPr>
          <w:lang w:eastAsia="ja-JP"/>
        </w:rPr>
        <w:t>n</w:t>
      </w:r>
      <w:r>
        <w:rPr>
          <w:lang w:eastAsia="ja-JP"/>
        </w:rPr>
        <w:t xml:space="preserve"> EC2 instance.  This is not expensive, but it adds complexity.</w:t>
      </w:r>
    </w:p>
    <w:p w:rsidR="009B4CF9" w:rsidRPr="00CE1142" w:rsidRDefault="009C29A1" w:rsidP="009B4CF9">
      <w:pPr>
        <w:pStyle w:val="Body"/>
        <w:rPr>
          <w:lang w:eastAsia="ja-JP"/>
        </w:rPr>
      </w:pPr>
      <w:r>
        <w:rPr>
          <w:lang w:eastAsia="ja-JP"/>
        </w:rPr>
        <w:t>Other options are to be determined.</w:t>
      </w:r>
    </w:p>
    <w:p w:rsidR="009B4CF9" w:rsidRDefault="009B4CF9" w:rsidP="009B4CF9">
      <w:pPr>
        <w:pStyle w:val="Heading2"/>
      </w:pPr>
      <w:bookmarkStart w:id="140" w:name="_Toc298452914"/>
      <w:bookmarkStart w:id="141" w:name="_Toc315944274"/>
      <w:r>
        <w:t>Software</w:t>
      </w:r>
      <w:bookmarkEnd w:id="140"/>
      <w:bookmarkEnd w:id="141"/>
    </w:p>
    <w:p w:rsidR="009B4CF9" w:rsidRDefault="009B4CF9" w:rsidP="009B4CF9">
      <w:pPr>
        <w:pStyle w:val="Body"/>
        <w:rPr>
          <w:lang w:eastAsia="ja-JP"/>
        </w:rPr>
      </w:pPr>
      <w:r>
        <w:rPr>
          <w:lang w:eastAsia="ja-JP"/>
        </w:rPr>
        <w:t xml:space="preserve">The software is </w:t>
      </w:r>
      <w:r w:rsidR="009C29A1">
        <w:rPr>
          <w:lang w:eastAsia="ja-JP"/>
        </w:rPr>
        <w:t xml:space="preserve">notionally </w:t>
      </w:r>
      <w:r>
        <w:rPr>
          <w:lang w:eastAsia="ja-JP"/>
        </w:rPr>
        <w:t>partitioned into the following major components</w:t>
      </w:r>
    </w:p>
    <w:p w:rsidR="009B4CF9" w:rsidRDefault="009B4CF9" w:rsidP="00667A35">
      <w:pPr>
        <w:pStyle w:val="Body"/>
        <w:numPr>
          <w:ilvl w:val="0"/>
          <w:numId w:val="59"/>
        </w:numPr>
        <w:spacing w:before="40"/>
        <w:rPr>
          <w:lang w:eastAsia="ja-JP"/>
        </w:rPr>
      </w:pPr>
      <w:r>
        <w:rPr>
          <w:lang w:eastAsia="ja-JP"/>
        </w:rPr>
        <w:t>Database – includes both storage and replication</w:t>
      </w:r>
    </w:p>
    <w:p w:rsidR="009B4CF9" w:rsidRDefault="009B4CF9" w:rsidP="00667A35">
      <w:pPr>
        <w:pStyle w:val="Body"/>
        <w:numPr>
          <w:ilvl w:val="0"/>
          <w:numId w:val="59"/>
        </w:numPr>
        <w:spacing w:before="40"/>
        <w:rPr>
          <w:lang w:eastAsia="ja-JP"/>
        </w:rPr>
      </w:pPr>
      <w:r>
        <w:rPr>
          <w:lang w:eastAsia="ja-JP"/>
        </w:rPr>
        <w:t>Web front end</w:t>
      </w:r>
    </w:p>
    <w:p w:rsidR="009B4CF9" w:rsidRDefault="009B4CF9" w:rsidP="00667A35">
      <w:pPr>
        <w:pStyle w:val="Body"/>
        <w:numPr>
          <w:ilvl w:val="0"/>
          <w:numId w:val="59"/>
        </w:numPr>
        <w:spacing w:before="40"/>
        <w:rPr>
          <w:lang w:eastAsia="ja-JP"/>
        </w:rPr>
      </w:pPr>
      <w:r>
        <w:rPr>
          <w:lang w:eastAsia="ja-JP"/>
        </w:rPr>
        <w:t>REST interface</w:t>
      </w:r>
    </w:p>
    <w:p w:rsidR="009B4CF9" w:rsidRDefault="009B4CF9" w:rsidP="00667A35">
      <w:pPr>
        <w:pStyle w:val="Body"/>
        <w:numPr>
          <w:ilvl w:val="0"/>
          <w:numId w:val="59"/>
        </w:numPr>
        <w:spacing w:before="40"/>
        <w:rPr>
          <w:lang w:eastAsia="ja-JP"/>
        </w:rPr>
      </w:pPr>
      <w:r>
        <w:rPr>
          <w:lang w:eastAsia="ja-JP"/>
        </w:rPr>
        <w:t>Applications</w:t>
      </w:r>
    </w:p>
    <w:p w:rsidR="009B4CF9" w:rsidRDefault="009B4CF9" w:rsidP="00667A35">
      <w:pPr>
        <w:pStyle w:val="Body"/>
        <w:numPr>
          <w:ilvl w:val="1"/>
          <w:numId w:val="59"/>
        </w:numPr>
        <w:spacing w:before="40"/>
        <w:rPr>
          <w:lang w:eastAsia="ja-JP"/>
        </w:rPr>
      </w:pPr>
      <w:r>
        <w:rPr>
          <w:lang w:eastAsia="ja-JP"/>
        </w:rPr>
        <w:t>Data entry and retrieval</w:t>
      </w:r>
    </w:p>
    <w:p w:rsidR="009B4CF9" w:rsidRDefault="009B4CF9" w:rsidP="00667A35">
      <w:pPr>
        <w:pStyle w:val="Body"/>
        <w:numPr>
          <w:ilvl w:val="1"/>
          <w:numId w:val="59"/>
        </w:numPr>
        <w:spacing w:before="40"/>
        <w:rPr>
          <w:lang w:eastAsia="ja-JP"/>
        </w:rPr>
      </w:pPr>
      <w:r>
        <w:rPr>
          <w:lang w:eastAsia="ja-JP"/>
        </w:rPr>
        <w:t>Administrative Tools</w:t>
      </w:r>
    </w:p>
    <w:p w:rsidR="009B4CF9" w:rsidRDefault="009B4CF9" w:rsidP="009B4CF9">
      <w:pPr>
        <w:pStyle w:val="Heading3"/>
        <w:rPr>
          <w:lang w:eastAsia="ja-JP"/>
        </w:rPr>
      </w:pPr>
      <w:bookmarkStart w:id="142" w:name="_Toc298452915"/>
      <w:bookmarkStart w:id="143" w:name="_Toc315944275"/>
      <w:r>
        <w:rPr>
          <w:lang w:eastAsia="ja-JP"/>
        </w:rPr>
        <w:t>Database</w:t>
      </w:r>
      <w:bookmarkEnd w:id="142"/>
      <w:bookmarkEnd w:id="143"/>
    </w:p>
    <w:p w:rsidR="009B4CF9" w:rsidRDefault="009C29A1" w:rsidP="009B4CF9">
      <w:pPr>
        <w:pStyle w:val="Body"/>
        <w:rPr>
          <w:lang w:eastAsia="ja-JP"/>
        </w:rPr>
      </w:pPr>
      <w:r>
        <w:rPr>
          <w:lang w:eastAsia="ja-JP"/>
        </w:rPr>
        <w:t xml:space="preserve">Some </w:t>
      </w:r>
      <w:r w:rsidR="009B4CF9">
        <w:rPr>
          <w:lang w:eastAsia="ja-JP"/>
        </w:rPr>
        <w:t>candidate database management systems (using the term loosely) include:</w:t>
      </w:r>
    </w:p>
    <w:p w:rsidR="009B4CF9" w:rsidRDefault="009B4CF9" w:rsidP="00667A35">
      <w:pPr>
        <w:pStyle w:val="Body"/>
        <w:numPr>
          <w:ilvl w:val="0"/>
          <w:numId w:val="59"/>
        </w:numPr>
        <w:spacing w:before="40"/>
        <w:rPr>
          <w:lang w:eastAsia="ja-JP"/>
        </w:rPr>
      </w:pPr>
      <w:r>
        <w:rPr>
          <w:lang w:eastAsia="ja-JP"/>
        </w:rPr>
        <w:t>Apache Cassandra – This system is designed for high-availability replication.  It applies techniques for weak consistency, with eventual consistency.  It does not attempt to resolve conflicts, leaving that to the application.  Conflict resolution is where traditional weak consistency replication systems typically fail.  Cassandra comes from social networking sites and is used in many high-profile applications.</w:t>
      </w:r>
    </w:p>
    <w:p w:rsidR="009B4CF9" w:rsidRDefault="009B4CF9" w:rsidP="00667A35">
      <w:pPr>
        <w:pStyle w:val="Body"/>
        <w:numPr>
          <w:ilvl w:val="0"/>
          <w:numId w:val="59"/>
        </w:numPr>
        <w:spacing w:before="40"/>
        <w:rPr>
          <w:lang w:eastAsia="ja-JP"/>
        </w:rPr>
      </w:pPr>
      <w:r>
        <w:rPr>
          <w:lang w:eastAsia="ja-JP"/>
        </w:rPr>
        <w:t>MySQL – Very popular in applications of this type, MySQL has replication capabilities. However, it replicates master-slave, a configuration inherently more difficult to reconstruct after a failure.  Amazon RDS supports MySQL.</w:t>
      </w:r>
    </w:p>
    <w:p w:rsidR="009B4CF9" w:rsidRPr="00132B72" w:rsidRDefault="009B4CF9" w:rsidP="00667A35">
      <w:pPr>
        <w:pStyle w:val="Body"/>
        <w:numPr>
          <w:ilvl w:val="0"/>
          <w:numId w:val="59"/>
        </w:numPr>
        <w:spacing w:before="40"/>
        <w:rPr>
          <w:lang w:eastAsia="ja-JP"/>
        </w:rPr>
      </w:pPr>
      <w:r>
        <w:rPr>
          <w:lang w:eastAsia="ja-JP"/>
        </w:rPr>
        <w:t>Oracle – As an industrial strength database management system, Oracle is expensive and difficult to manage.  Many shy away from it because it’s difficult to configure correctly. Oracle offers several replication methods.</w:t>
      </w:r>
    </w:p>
    <w:p w:rsidR="009B4CF9" w:rsidRDefault="009B4CF9" w:rsidP="009B4CF9">
      <w:pPr>
        <w:pStyle w:val="Heading3"/>
        <w:rPr>
          <w:lang w:eastAsia="ja-JP"/>
        </w:rPr>
      </w:pPr>
      <w:bookmarkStart w:id="144" w:name="_Toc298452916"/>
      <w:bookmarkStart w:id="145" w:name="_Toc315944276"/>
      <w:r>
        <w:rPr>
          <w:lang w:eastAsia="ja-JP"/>
        </w:rPr>
        <w:t>Web front end</w:t>
      </w:r>
      <w:bookmarkEnd w:id="144"/>
      <w:bookmarkEnd w:id="145"/>
    </w:p>
    <w:p w:rsidR="009B4CF9" w:rsidRDefault="009B4CF9" w:rsidP="009B4CF9">
      <w:pPr>
        <w:pStyle w:val="Body"/>
        <w:rPr>
          <w:lang w:eastAsia="ja-JP"/>
        </w:rPr>
      </w:pPr>
      <w:r>
        <w:rPr>
          <w:lang w:eastAsia="ja-JP"/>
        </w:rPr>
        <w:t>We conceive the web user interface as a front end to the REST interface. Functions include:</w:t>
      </w:r>
    </w:p>
    <w:p w:rsidR="009B4CF9" w:rsidRDefault="009B4CF9" w:rsidP="00667A35">
      <w:pPr>
        <w:pStyle w:val="Body"/>
        <w:numPr>
          <w:ilvl w:val="0"/>
          <w:numId w:val="59"/>
        </w:numPr>
        <w:spacing w:before="40"/>
        <w:rPr>
          <w:lang w:eastAsia="ja-JP"/>
        </w:rPr>
      </w:pPr>
      <w:r>
        <w:rPr>
          <w:lang w:eastAsia="ja-JP"/>
        </w:rPr>
        <w:t>Exhibitor</w:t>
      </w:r>
    </w:p>
    <w:p w:rsidR="009B4CF9" w:rsidRDefault="009B4CF9" w:rsidP="00667A35">
      <w:pPr>
        <w:pStyle w:val="Body"/>
        <w:numPr>
          <w:ilvl w:val="1"/>
          <w:numId w:val="59"/>
        </w:numPr>
        <w:spacing w:before="40"/>
        <w:rPr>
          <w:lang w:eastAsia="ja-JP"/>
        </w:rPr>
      </w:pPr>
      <w:r>
        <w:rPr>
          <w:lang w:eastAsia="ja-JP"/>
        </w:rPr>
        <w:t>Query FLM data</w:t>
      </w:r>
    </w:p>
    <w:p w:rsidR="009B4CF9" w:rsidRDefault="009B4CF9" w:rsidP="00667A35">
      <w:pPr>
        <w:pStyle w:val="Body"/>
        <w:numPr>
          <w:ilvl w:val="1"/>
          <w:numId w:val="59"/>
        </w:numPr>
        <w:spacing w:before="40"/>
        <w:rPr>
          <w:lang w:eastAsia="ja-JP"/>
        </w:rPr>
      </w:pPr>
      <w:r>
        <w:rPr>
          <w:lang w:eastAsia="ja-JP"/>
        </w:rPr>
        <w:t>Update FLM data</w:t>
      </w:r>
    </w:p>
    <w:p w:rsidR="009B4CF9" w:rsidRDefault="009B4CF9" w:rsidP="00667A35">
      <w:pPr>
        <w:pStyle w:val="Body"/>
        <w:numPr>
          <w:ilvl w:val="1"/>
          <w:numId w:val="59"/>
        </w:numPr>
        <w:spacing w:before="40"/>
        <w:rPr>
          <w:lang w:eastAsia="ja-JP"/>
        </w:rPr>
      </w:pPr>
      <w:r>
        <w:rPr>
          <w:lang w:eastAsia="ja-JP"/>
        </w:rPr>
        <w:t>Manage rights to access FLM data</w:t>
      </w:r>
    </w:p>
    <w:p w:rsidR="009B4CF9" w:rsidRDefault="009B4CF9" w:rsidP="00667A35">
      <w:pPr>
        <w:pStyle w:val="Body"/>
        <w:numPr>
          <w:ilvl w:val="1"/>
          <w:numId w:val="59"/>
        </w:numPr>
        <w:spacing w:before="40"/>
        <w:rPr>
          <w:lang w:eastAsia="ja-JP"/>
        </w:rPr>
      </w:pPr>
      <w:r>
        <w:rPr>
          <w:lang w:eastAsia="ja-JP"/>
        </w:rPr>
        <w:lastRenderedPageBreak/>
        <w:t>Manage ‘account’ (e.g., users)</w:t>
      </w:r>
    </w:p>
    <w:p w:rsidR="009B4CF9" w:rsidRDefault="009B4CF9" w:rsidP="00667A35">
      <w:pPr>
        <w:pStyle w:val="Body"/>
        <w:numPr>
          <w:ilvl w:val="0"/>
          <w:numId w:val="59"/>
        </w:numPr>
        <w:spacing w:before="40"/>
        <w:rPr>
          <w:lang w:eastAsia="ja-JP"/>
        </w:rPr>
      </w:pPr>
      <w:r>
        <w:rPr>
          <w:lang w:eastAsia="ja-JP"/>
        </w:rPr>
        <w:t>Device maker</w:t>
      </w:r>
    </w:p>
    <w:p w:rsidR="009B4CF9" w:rsidRDefault="009B4CF9" w:rsidP="00667A35">
      <w:pPr>
        <w:pStyle w:val="Body"/>
        <w:numPr>
          <w:ilvl w:val="1"/>
          <w:numId w:val="59"/>
        </w:numPr>
        <w:spacing w:before="40"/>
        <w:rPr>
          <w:lang w:eastAsia="ja-JP"/>
        </w:rPr>
      </w:pPr>
      <w:r>
        <w:rPr>
          <w:lang w:eastAsia="ja-JP"/>
        </w:rPr>
        <w:t>Query device information</w:t>
      </w:r>
    </w:p>
    <w:p w:rsidR="009B4CF9" w:rsidRDefault="009B4CF9" w:rsidP="00667A35">
      <w:pPr>
        <w:pStyle w:val="Body"/>
        <w:numPr>
          <w:ilvl w:val="1"/>
          <w:numId w:val="59"/>
        </w:numPr>
        <w:spacing w:before="40"/>
        <w:rPr>
          <w:lang w:eastAsia="ja-JP"/>
        </w:rPr>
      </w:pPr>
      <w:r>
        <w:rPr>
          <w:lang w:eastAsia="ja-JP"/>
        </w:rPr>
        <w:t>Create/update device information</w:t>
      </w:r>
    </w:p>
    <w:p w:rsidR="009B4CF9" w:rsidRDefault="009B4CF9" w:rsidP="00667A35">
      <w:pPr>
        <w:pStyle w:val="Body"/>
        <w:numPr>
          <w:ilvl w:val="1"/>
          <w:numId w:val="59"/>
        </w:numPr>
        <w:spacing w:before="40"/>
        <w:rPr>
          <w:lang w:eastAsia="ja-JP"/>
        </w:rPr>
      </w:pPr>
      <w:r>
        <w:rPr>
          <w:lang w:eastAsia="ja-JP"/>
        </w:rPr>
        <w:t>Manage rights to access device data?</w:t>
      </w:r>
    </w:p>
    <w:p w:rsidR="009B4CF9" w:rsidRDefault="009B4CF9" w:rsidP="00667A35">
      <w:pPr>
        <w:pStyle w:val="Body"/>
        <w:numPr>
          <w:ilvl w:val="1"/>
          <w:numId w:val="59"/>
        </w:numPr>
        <w:spacing w:before="40"/>
        <w:rPr>
          <w:lang w:eastAsia="ja-JP"/>
        </w:rPr>
      </w:pPr>
      <w:r>
        <w:rPr>
          <w:lang w:eastAsia="ja-JP"/>
        </w:rPr>
        <w:t>Manage account</w:t>
      </w:r>
    </w:p>
    <w:p w:rsidR="009B4CF9" w:rsidRDefault="009B4CF9" w:rsidP="00667A35">
      <w:pPr>
        <w:pStyle w:val="Body"/>
        <w:numPr>
          <w:ilvl w:val="0"/>
          <w:numId w:val="59"/>
        </w:numPr>
        <w:spacing w:before="40"/>
        <w:rPr>
          <w:lang w:eastAsia="ja-JP"/>
        </w:rPr>
      </w:pPr>
      <w:r>
        <w:rPr>
          <w:lang w:eastAsia="ja-JP"/>
        </w:rPr>
        <w:t>KDM generator</w:t>
      </w:r>
    </w:p>
    <w:p w:rsidR="009B4CF9" w:rsidRDefault="009B4CF9" w:rsidP="00667A35">
      <w:pPr>
        <w:pStyle w:val="Body"/>
        <w:numPr>
          <w:ilvl w:val="1"/>
          <w:numId w:val="59"/>
        </w:numPr>
        <w:spacing w:before="40"/>
        <w:rPr>
          <w:lang w:eastAsia="ja-JP"/>
        </w:rPr>
      </w:pPr>
      <w:r>
        <w:rPr>
          <w:lang w:eastAsia="ja-JP"/>
        </w:rPr>
        <w:t>Query device information</w:t>
      </w:r>
    </w:p>
    <w:p w:rsidR="009B4CF9" w:rsidRDefault="009B4CF9" w:rsidP="00667A35">
      <w:pPr>
        <w:pStyle w:val="Body"/>
        <w:numPr>
          <w:ilvl w:val="1"/>
          <w:numId w:val="59"/>
        </w:numPr>
        <w:spacing w:before="40"/>
        <w:rPr>
          <w:lang w:eastAsia="ja-JP"/>
        </w:rPr>
      </w:pPr>
      <w:r>
        <w:rPr>
          <w:lang w:eastAsia="ja-JP"/>
        </w:rPr>
        <w:t>Query FLM information</w:t>
      </w:r>
    </w:p>
    <w:p w:rsidR="009B4CF9" w:rsidRDefault="009B4CF9" w:rsidP="00667A35">
      <w:pPr>
        <w:pStyle w:val="Body"/>
        <w:numPr>
          <w:ilvl w:val="1"/>
          <w:numId w:val="59"/>
        </w:numPr>
        <w:spacing w:before="40"/>
        <w:rPr>
          <w:lang w:eastAsia="ja-JP"/>
        </w:rPr>
      </w:pPr>
      <w:r>
        <w:rPr>
          <w:lang w:eastAsia="ja-JP"/>
        </w:rPr>
        <w:t>Manage account</w:t>
      </w:r>
    </w:p>
    <w:p w:rsidR="009B4CF9" w:rsidRDefault="009B4CF9" w:rsidP="00667A35">
      <w:pPr>
        <w:pStyle w:val="Body"/>
        <w:numPr>
          <w:ilvl w:val="0"/>
          <w:numId w:val="59"/>
        </w:numPr>
        <w:spacing w:before="40"/>
        <w:rPr>
          <w:lang w:eastAsia="ja-JP"/>
        </w:rPr>
      </w:pPr>
      <w:r>
        <w:rPr>
          <w:lang w:eastAsia="ja-JP"/>
        </w:rPr>
        <w:t>Administrator/Support</w:t>
      </w:r>
    </w:p>
    <w:p w:rsidR="009B4CF9" w:rsidRPr="002722BA" w:rsidRDefault="009B4CF9" w:rsidP="00667A35">
      <w:pPr>
        <w:pStyle w:val="Body"/>
        <w:numPr>
          <w:ilvl w:val="1"/>
          <w:numId w:val="59"/>
        </w:numPr>
        <w:spacing w:before="40"/>
        <w:rPr>
          <w:lang w:eastAsia="ja-JP"/>
        </w:rPr>
      </w:pPr>
      <w:r>
        <w:rPr>
          <w:lang w:eastAsia="ja-JP"/>
        </w:rPr>
        <w:t>TBD</w:t>
      </w:r>
    </w:p>
    <w:p w:rsidR="009B4CF9" w:rsidRDefault="009B4CF9" w:rsidP="009B4CF9">
      <w:pPr>
        <w:pStyle w:val="Heading3"/>
        <w:rPr>
          <w:lang w:eastAsia="ja-JP"/>
        </w:rPr>
      </w:pPr>
      <w:bookmarkStart w:id="146" w:name="_Toc298452917"/>
      <w:bookmarkStart w:id="147" w:name="_Toc315944277"/>
      <w:r>
        <w:rPr>
          <w:lang w:eastAsia="ja-JP"/>
        </w:rPr>
        <w:t>REST front end</w:t>
      </w:r>
      <w:bookmarkEnd w:id="146"/>
      <w:bookmarkEnd w:id="147"/>
    </w:p>
    <w:p w:rsidR="009B4CF9" w:rsidRDefault="009B4CF9" w:rsidP="009B4CF9">
      <w:pPr>
        <w:pStyle w:val="Body"/>
        <w:rPr>
          <w:lang w:eastAsia="ja-JP"/>
        </w:rPr>
      </w:pPr>
      <w:r>
        <w:rPr>
          <w:lang w:eastAsia="ja-JP"/>
        </w:rPr>
        <w:t xml:space="preserve">A REST front-end is documented online at </w:t>
      </w:r>
      <w:r w:rsidR="00A9181F">
        <w:rPr>
          <w:lang w:eastAsia="ja-JP"/>
        </w:rPr>
        <w:t>[FLM-X-ONLINE].</w:t>
      </w:r>
    </w:p>
    <w:p w:rsidR="009B4CF9" w:rsidRDefault="009B4CF9" w:rsidP="009B4CF9">
      <w:pPr>
        <w:pStyle w:val="Body"/>
        <w:rPr>
          <w:lang w:eastAsia="ja-JP"/>
        </w:rPr>
      </w:pPr>
      <w:r>
        <w:rPr>
          <w:lang w:eastAsia="ja-JP"/>
        </w:rPr>
        <w:t xml:space="preserve">Agents should be able to make queries using GET if-modified-since model for updates </w:t>
      </w:r>
    </w:p>
    <w:p w:rsidR="009B4CF9" w:rsidRDefault="009B4CF9" w:rsidP="009B4CF9">
      <w:pPr>
        <w:pStyle w:val="Heading3"/>
        <w:rPr>
          <w:bCs w:val="0"/>
          <w:lang w:eastAsia="ja-JP"/>
        </w:rPr>
      </w:pPr>
      <w:bookmarkStart w:id="148" w:name="_Toc315944278"/>
      <w:r w:rsidRPr="00FF702E">
        <w:rPr>
          <w:bCs w:val="0"/>
          <w:lang w:eastAsia="ja-JP"/>
        </w:rPr>
        <w:t>Subscription Model</w:t>
      </w:r>
      <w:bookmarkEnd w:id="148"/>
    </w:p>
    <w:p w:rsidR="009B4CF9" w:rsidRPr="00FF702E" w:rsidRDefault="00A9181F" w:rsidP="009B4CF9">
      <w:pPr>
        <w:pStyle w:val="Body"/>
        <w:rPr>
          <w:lang w:eastAsia="ja-JP"/>
        </w:rPr>
      </w:pPr>
      <w:r w:rsidRPr="00A9181F">
        <w:rPr>
          <w:lang w:eastAsia="ja-JP"/>
        </w:rPr>
        <w:t>Subscription model is under discussion.</w:t>
      </w:r>
    </w:p>
    <w:p w:rsidR="009B4CF9" w:rsidRDefault="009B4CF9" w:rsidP="009B4CF9">
      <w:pPr>
        <w:pStyle w:val="Heading3"/>
        <w:rPr>
          <w:lang w:eastAsia="ja-JP"/>
        </w:rPr>
      </w:pPr>
      <w:bookmarkStart w:id="149" w:name="_Toc298452918"/>
      <w:bookmarkStart w:id="150" w:name="_Toc315944279"/>
      <w:r>
        <w:rPr>
          <w:lang w:eastAsia="ja-JP"/>
        </w:rPr>
        <w:t>Application</w:t>
      </w:r>
      <w:bookmarkEnd w:id="149"/>
      <w:bookmarkEnd w:id="150"/>
    </w:p>
    <w:p w:rsidR="009B4CF9" w:rsidRPr="009270A8" w:rsidRDefault="009B4CF9" w:rsidP="009B4CF9">
      <w:pPr>
        <w:pStyle w:val="Body"/>
        <w:rPr>
          <w:lang w:eastAsia="ja-JP"/>
        </w:rPr>
      </w:pPr>
      <w:r>
        <w:rPr>
          <w:lang w:eastAsia="ja-JP"/>
        </w:rPr>
        <w:t xml:space="preserve">We anticipate that </w:t>
      </w:r>
      <w:r w:rsidR="00A9181F">
        <w:rPr>
          <w:lang w:eastAsia="ja-JP"/>
        </w:rPr>
        <w:t>a</w:t>
      </w:r>
      <w:r>
        <w:rPr>
          <w:lang w:eastAsia="ja-JP"/>
        </w:rPr>
        <w:t>pplications are mostly custom code developed for the TDL database.</w:t>
      </w:r>
    </w:p>
    <w:p w:rsidR="009B4CF9" w:rsidRDefault="009B4CF9" w:rsidP="009B4CF9">
      <w:pPr>
        <w:pStyle w:val="Body"/>
        <w:rPr>
          <w:lang w:eastAsia="ja-JP"/>
        </w:rPr>
      </w:pPr>
      <w:r>
        <w:rPr>
          <w:lang w:eastAsia="ja-JP"/>
        </w:rPr>
        <w:t xml:space="preserve">The application lives behind the REST interface.  It responds to CRUD (Create, Read, Update, </w:t>
      </w:r>
      <w:proofErr w:type="gramStart"/>
      <w:r>
        <w:rPr>
          <w:lang w:eastAsia="ja-JP"/>
        </w:rPr>
        <w:t>Delete</w:t>
      </w:r>
      <w:proofErr w:type="gramEnd"/>
      <w:r>
        <w:rPr>
          <w:lang w:eastAsia="ja-JP"/>
        </w:rPr>
        <w:t>) requests and interfaces with the database accordingly.</w:t>
      </w:r>
    </w:p>
    <w:p w:rsidR="009B4CF9" w:rsidRDefault="009B4CF9" w:rsidP="009B4CF9">
      <w:pPr>
        <w:pStyle w:val="Body"/>
        <w:rPr>
          <w:lang w:eastAsia="ja-JP"/>
        </w:rPr>
      </w:pPr>
      <w:r>
        <w:rPr>
          <w:lang w:eastAsia="ja-JP"/>
        </w:rPr>
        <w:t xml:space="preserve">It must resolve conflicts between updates occurring in different locations as a consequence of failure.  </w:t>
      </w:r>
    </w:p>
    <w:p w:rsidR="009B4CF9" w:rsidRDefault="009B4CF9" w:rsidP="009B4CF9">
      <w:pPr>
        <w:pStyle w:val="Body"/>
        <w:rPr>
          <w:lang w:eastAsia="ja-JP"/>
        </w:rPr>
      </w:pPr>
      <w:r>
        <w:rPr>
          <w:lang w:eastAsia="ja-JP"/>
        </w:rPr>
        <w:t>It must respond to all aspects of failover (not including those occurring at network layer).</w:t>
      </w:r>
    </w:p>
    <w:p w:rsidR="009B4CF9" w:rsidRDefault="009B4CF9" w:rsidP="009B4CF9">
      <w:pPr>
        <w:pStyle w:val="Body"/>
        <w:ind w:firstLine="0"/>
        <w:rPr>
          <w:lang w:eastAsia="ja-JP"/>
        </w:rPr>
      </w:pPr>
      <w:r>
        <w:rPr>
          <w:lang w:eastAsia="ja-JP"/>
        </w:rPr>
        <w:t xml:space="preserve">It must </w:t>
      </w:r>
      <w:r>
        <w:t>monitor</w:t>
      </w:r>
      <w:r>
        <w:rPr>
          <w:lang w:eastAsia="ja-JP"/>
        </w:rPr>
        <w:t xml:space="preserve"> the system for failures and suspicious behavior and respond accordingly.</w:t>
      </w:r>
    </w:p>
    <w:p w:rsidR="009B4CF9" w:rsidRDefault="009B4CF9" w:rsidP="009B4CF9">
      <w:pPr>
        <w:pStyle w:val="Body"/>
        <w:ind w:firstLine="0"/>
        <w:rPr>
          <w:lang w:eastAsia="ja-JP"/>
        </w:rPr>
      </w:pPr>
      <w:r>
        <w:rPr>
          <w:lang w:eastAsia="ja-JP"/>
        </w:rPr>
        <w:t xml:space="preserve">It must </w:t>
      </w:r>
      <w:r>
        <w:t>generate</w:t>
      </w:r>
      <w:r>
        <w:rPr>
          <w:lang w:eastAsia="ja-JP"/>
        </w:rPr>
        <w:t xml:space="preserve"> reports for participants.</w:t>
      </w:r>
    </w:p>
    <w:p w:rsidR="009B4CF9" w:rsidRDefault="009B4CF9" w:rsidP="009B4CF9">
      <w:pPr>
        <w:pStyle w:val="Heading3"/>
        <w:rPr>
          <w:lang w:eastAsia="ja-JP"/>
        </w:rPr>
      </w:pPr>
      <w:bookmarkStart w:id="151" w:name="_Toc298452919"/>
      <w:bookmarkStart w:id="152" w:name="_Toc315944280"/>
      <w:r>
        <w:rPr>
          <w:lang w:eastAsia="ja-JP"/>
        </w:rPr>
        <w:t>Administrative Tools</w:t>
      </w:r>
      <w:bookmarkEnd w:id="151"/>
      <w:bookmarkEnd w:id="152"/>
    </w:p>
    <w:p w:rsidR="009B4CF9" w:rsidRPr="00FF702E" w:rsidRDefault="009B4CF9" w:rsidP="009B4CF9">
      <w:pPr>
        <w:pStyle w:val="Body"/>
        <w:rPr>
          <w:lang w:eastAsia="ja-JP"/>
        </w:rPr>
      </w:pPr>
      <w:r>
        <w:rPr>
          <w:lang w:eastAsia="ja-JP"/>
        </w:rPr>
        <w:t xml:space="preserve">The system must include administrative tools the perform functions </w:t>
      </w:r>
      <w:r w:rsidR="00A9181F">
        <w:rPr>
          <w:lang w:eastAsia="ja-JP"/>
        </w:rPr>
        <w:t>associated with policy and operations (TBD)</w:t>
      </w:r>
      <w:r>
        <w:rPr>
          <w:lang w:eastAsia="ja-JP"/>
        </w:rPr>
        <w:t>.</w:t>
      </w:r>
    </w:p>
    <w:p w:rsidR="00FA409B" w:rsidRPr="00FA409B" w:rsidRDefault="00FA409B" w:rsidP="00FA409B">
      <w:pPr>
        <w:pStyle w:val="Body"/>
        <w:rPr>
          <w:lang w:eastAsia="ja-JP"/>
        </w:rPr>
      </w:pPr>
    </w:p>
    <w:sectPr w:rsidR="00FA409B" w:rsidRPr="00FA409B" w:rsidSect="009F77AC">
      <w:headerReference w:type="even" r:id="rId26"/>
      <w:headerReference w:type="default" r:id="rId27"/>
      <w:footerReference w:type="even" r:id="rId28"/>
      <w:footerReference w:type="default" r:id="rId29"/>
      <w:headerReference w:type="first" r:id="rId30"/>
      <w:footerReference w:type="first" r:id="rId31"/>
      <w:pgSz w:w="12240" w:h="15840" w:code="1"/>
      <w:pgMar w:top="1800" w:right="1080" w:bottom="1440" w:left="1440" w:header="360" w:footer="57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70F" w:rsidRDefault="0032470F">
      <w:r>
        <w:separator/>
      </w:r>
    </w:p>
  </w:endnote>
  <w:endnote w:type="continuationSeparator" w:id="0">
    <w:p w:rsidR="0032470F" w:rsidRDefault="00324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MV Boli"/>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venir LT Std 45 Book">
    <w:altName w:val="Cambria"/>
    <w:panose1 w:val="00000000000000000000"/>
    <w:charset w:val="00"/>
    <w:family w:val="swiss"/>
    <w:notTrueType/>
    <w:pitch w:val="variable"/>
    <w:sig w:usb0="800000AF" w:usb1="4000204A" w:usb2="00000000" w:usb3="00000000" w:csb0="00000001" w:csb1="00000000"/>
  </w:font>
  <w:font w:name="PGGFLN+MetaNormalLF-Roman">
    <w:altName w:val="Meta Normal LF"/>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9" w:rsidRDefault="007D7C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020" w:rsidRDefault="00153020" w:rsidP="009F77AC">
    <w:pPr>
      <w:pStyle w:val="Footer"/>
      <w:tabs>
        <w:tab w:val="right" w:pos="9360"/>
      </w:tabs>
    </w:pPr>
    <w:r>
      <w:rPr>
        <w:noProof/>
        <w:lang w:eastAsia="en-US"/>
      </w:rPr>
      <mc:AlternateContent>
        <mc:Choice Requires="wps">
          <w:drawing>
            <wp:anchor distT="4294967291" distB="4294967291" distL="114300" distR="114300" simplePos="0" relativeHeight="251657728" behindDoc="0" locked="0" layoutInCell="1" allowOverlap="1" wp14:anchorId="78E7D878" wp14:editId="71686449">
              <wp:simplePos x="0" y="0"/>
              <wp:positionH relativeFrom="margin">
                <wp:posOffset>0</wp:posOffset>
              </wp:positionH>
              <wp:positionV relativeFrom="page">
                <wp:posOffset>9326879</wp:posOffset>
              </wp:positionV>
              <wp:extent cx="5943600" cy="0"/>
              <wp:effectExtent l="0" t="0" r="19050" b="19050"/>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 xml:space="preserve">Motion Picture Laboratories, Inc.  </w:t>
    </w:r>
    <w:r>
      <w:tab/>
    </w:r>
    <w:r>
      <w:rPr>
        <w:rStyle w:val="PageNumber"/>
      </w:rPr>
      <w:fldChar w:fldCharType="begin"/>
    </w:r>
    <w:r>
      <w:rPr>
        <w:rStyle w:val="PageNumber"/>
      </w:rPr>
      <w:instrText xml:space="preserve"> PAGE </w:instrText>
    </w:r>
    <w:r>
      <w:rPr>
        <w:rStyle w:val="PageNumber"/>
      </w:rPr>
      <w:fldChar w:fldCharType="separate"/>
    </w:r>
    <w:r w:rsidR="004C7067">
      <w:rPr>
        <w:rStyle w:val="PageNumber"/>
        <w:noProof/>
      </w:rPr>
      <w:t>39</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9" w:rsidRDefault="007D7C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70F" w:rsidRDefault="0032470F">
      <w:r>
        <w:separator/>
      </w:r>
    </w:p>
  </w:footnote>
  <w:footnote w:type="continuationSeparator" w:id="0">
    <w:p w:rsidR="0032470F" w:rsidRDefault="0032470F">
      <w:r>
        <w:continuationSeparator/>
      </w:r>
    </w:p>
  </w:footnote>
  <w:footnote w:id="1">
    <w:p w:rsidR="00153020" w:rsidRPr="002C5BC8" w:rsidRDefault="00153020" w:rsidP="002C5BC8">
      <w:pPr>
        <w:pStyle w:val="FootnoteText"/>
        <w:jc w:val="left"/>
        <w:rPr>
          <w:lang w:val="en-US"/>
        </w:rPr>
      </w:pPr>
      <w:r>
        <w:rPr>
          <w:rStyle w:val="FootnoteReference"/>
        </w:rPr>
        <w:footnoteRef/>
      </w:r>
      <w:r>
        <w:t xml:space="preserve"> We feel at this time given the limited size of the database and the simplicity of the information that a federated system is not required although open to a discussion on this issue. </w:t>
      </w:r>
    </w:p>
  </w:footnote>
  <w:footnote w:id="2">
    <w:p w:rsidR="00153020" w:rsidRPr="00765CFC" w:rsidRDefault="00153020" w:rsidP="007B00D0">
      <w:pPr>
        <w:pStyle w:val="FootnoteText"/>
        <w:jc w:val="left"/>
        <w:rPr>
          <w:lang w:val="en-US"/>
        </w:rPr>
      </w:pPr>
      <w:r>
        <w:rPr>
          <w:rStyle w:val="FootnoteReference"/>
        </w:rPr>
        <w:footnoteRef/>
      </w:r>
      <w:r>
        <w:t xml:space="preserve"> </w:t>
      </w:r>
      <w:r>
        <w:rPr>
          <w:lang w:val="en-US"/>
        </w:rPr>
        <w:t>When we refer to 3-4 nines, or 4-5 nines we are indicating a general range.  The exact value would depend on many factors.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9" w:rsidRDefault="007D7C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020" w:rsidRDefault="00153020" w:rsidP="009F77AC">
    <w:pPr>
      <w:pStyle w:val="Header"/>
      <w:jc w:val="left"/>
    </w:pPr>
  </w:p>
  <w:tbl>
    <w:tblPr>
      <w:tblW w:w="9360" w:type="dxa"/>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04"/>
      <w:gridCol w:w="4178"/>
      <w:gridCol w:w="2478"/>
    </w:tblGrid>
    <w:tr w:rsidR="00153020" w:rsidRPr="00A735F3">
      <w:trPr>
        <w:cantSplit/>
        <w:trHeight w:val="638"/>
      </w:trPr>
      <w:tc>
        <w:tcPr>
          <w:tcW w:w="2704" w:type="dxa"/>
          <w:vMerge w:val="restart"/>
          <w:tcBorders>
            <w:top w:val="nil"/>
            <w:left w:val="nil"/>
            <w:right w:val="nil"/>
          </w:tcBorders>
        </w:tcPr>
        <w:p w:rsidR="00153020" w:rsidRPr="00CF25D7" w:rsidRDefault="00153020" w:rsidP="009F77AC">
          <w:pPr>
            <w:pStyle w:val="Header"/>
            <w:ind w:right="-108"/>
            <w:jc w:val="left"/>
            <w:rPr>
              <w:lang w:eastAsia="en-US"/>
            </w:rPr>
          </w:pPr>
          <w:r>
            <w:rPr>
              <w:noProof/>
              <w:lang w:eastAsia="en-US"/>
            </w:rPr>
            <w:drawing>
              <wp:inline distT="0" distB="0" distL="0" distR="0" wp14:anchorId="0F865C10" wp14:editId="30868151">
                <wp:extent cx="1626870" cy="659130"/>
                <wp:effectExtent l="0" t="0" r="0"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659130"/>
                        </a:xfrm>
                        <a:prstGeom prst="rect">
                          <a:avLst/>
                        </a:prstGeom>
                        <a:noFill/>
                        <a:ln>
                          <a:noFill/>
                        </a:ln>
                      </pic:spPr>
                    </pic:pic>
                  </a:graphicData>
                </a:graphic>
              </wp:inline>
            </w:drawing>
          </w:r>
        </w:p>
      </w:tc>
      <w:tc>
        <w:tcPr>
          <w:tcW w:w="4178" w:type="dxa"/>
          <w:vMerge w:val="restart"/>
          <w:tcBorders>
            <w:top w:val="nil"/>
            <w:left w:val="nil"/>
            <w:bottom w:val="nil"/>
            <w:right w:val="nil"/>
          </w:tcBorders>
          <w:vAlign w:val="center"/>
        </w:tcPr>
        <w:p w:rsidR="00153020" w:rsidRPr="002A3A14" w:rsidRDefault="00153020" w:rsidP="004912BD">
          <w:pPr>
            <w:pStyle w:val="Header"/>
            <w:jc w:val="center"/>
            <w:rPr>
              <w:b/>
              <w:bCs/>
              <w:sz w:val="24"/>
              <w:szCs w:val="24"/>
              <w:lang w:val="en-GB" w:eastAsia="en-US"/>
            </w:rPr>
          </w:pPr>
          <w:r>
            <w:rPr>
              <w:b/>
              <w:bCs/>
              <w:sz w:val="24"/>
              <w:szCs w:val="24"/>
              <w:lang w:val="en-GB" w:eastAsia="en-US"/>
            </w:rPr>
            <w:t>TDL RFI</w:t>
          </w:r>
          <w:r w:rsidRPr="00CF25D7">
            <w:rPr>
              <w:b/>
              <w:bCs/>
              <w:sz w:val="24"/>
              <w:szCs w:val="24"/>
              <w:lang w:val="en-GB" w:eastAsia="en-US"/>
            </w:rPr>
            <w:t xml:space="preserve"> </w:t>
          </w:r>
        </w:p>
      </w:tc>
      <w:tc>
        <w:tcPr>
          <w:tcW w:w="2478" w:type="dxa"/>
          <w:vMerge w:val="restart"/>
          <w:tcBorders>
            <w:top w:val="nil"/>
            <w:left w:val="nil"/>
            <w:bottom w:val="nil"/>
            <w:right w:val="nil"/>
          </w:tcBorders>
          <w:vAlign w:val="center"/>
        </w:tcPr>
        <w:p w:rsidR="00153020" w:rsidRPr="00CF25D7" w:rsidRDefault="00153020" w:rsidP="009F77AC">
          <w:pPr>
            <w:pStyle w:val="Header"/>
            <w:tabs>
              <w:tab w:val="left" w:pos="552"/>
            </w:tabs>
            <w:jc w:val="left"/>
            <w:rPr>
              <w:lang w:val="fr-FR" w:eastAsia="en-US"/>
            </w:rPr>
          </w:pPr>
          <w:proofErr w:type="spellStart"/>
          <w:r w:rsidRPr="00CF25D7">
            <w:rPr>
              <w:lang w:val="fr-FR" w:eastAsia="en-US"/>
            </w:rPr>
            <w:t>Ref</w:t>
          </w:r>
          <w:proofErr w:type="spellEnd"/>
          <w:r w:rsidRPr="00CF25D7">
            <w:rPr>
              <w:lang w:val="fr-FR" w:eastAsia="en-US"/>
            </w:rPr>
            <w:t> </w:t>
          </w:r>
          <w:r>
            <w:rPr>
              <w:lang w:val="fr-FR" w:eastAsia="en-US"/>
            </w:rPr>
            <w:t>:           ML-TDL-RFI1</w:t>
          </w:r>
        </w:p>
        <w:p w:rsidR="00153020" w:rsidRPr="00CF25D7" w:rsidRDefault="00153020" w:rsidP="00941C64">
          <w:pPr>
            <w:pStyle w:val="Header"/>
            <w:tabs>
              <w:tab w:val="left" w:pos="552"/>
            </w:tabs>
            <w:jc w:val="left"/>
            <w:rPr>
              <w:lang w:val="fr-FR" w:eastAsia="en-US"/>
            </w:rPr>
          </w:pPr>
          <w:r w:rsidRPr="00CF25D7">
            <w:rPr>
              <w:lang w:val="fr-FR" w:eastAsia="en-US"/>
            </w:rPr>
            <w:t>Version </w:t>
          </w:r>
          <w:r>
            <w:rPr>
              <w:lang w:val="fr-FR" w:eastAsia="en-US"/>
            </w:rPr>
            <w:t xml:space="preserve">: </w:t>
          </w:r>
          <w:r w:rsidRPr="00CF25D7">
            <w:rPr>
              <w:lang w:val="fr-FR" w:eastAsia="en-US"/>
            </w:rPr>
            <w:t xml:space="preserve">    </w:t>
          </w:r>
          <w:r>
            <w:rPr>
              <w:lang w:val="fr-FR" w:eastAsia="en-US"/>
            </w:rPr>
            <w:t xml:space="preserve">       </w:t>
          </w:r>
          <w:r w:rsidRPr="00CF25D7">
            <w:rPr>
              <w:lang w:val="fr-FR" w:eastAsia="en-US"/>
            </w:rPr>
            <w:t xml:space="preserve">  </w:t>
          </w:r>
          <w:r>
            <w:rPr>
              <w:lang w:val="fr-FR" w:eastAsia="en-US"/>
            </w:rPr>
            <w:t xml:space="preserve">       1.2</w:t>
          </w:r>
        </w:p>
        <w:p w:rsidR="00153020" w:rsidRPr="00CF25D7" w:rsidRDefault="00153020" w:rsidP="00B46617">
          <w:pPr>
            <w:pStyle w:val="Header"/>
            <w:tabs>
              <w:tab w:val="left" w:pos="552"/>
            </w:tabs>
            <w:jc w:val="left"/>
            <w:rPr>
              <w:lang w:val="fr-FR" w:eastAsia="en-US"/>
            </w:rPr>
          </w:pPr>
          <w:r w:rsidRPr="00CF25D7">
            <w:rPr>
              <w:lang w:val="fr-FR" w:eastAsia="en-US"/>
            </w:rPr>
            <w:t>Date </w:t>
          </w:r>
          <w:r>
            <w:rPr>
              <w:lang w:val="fr-FR" w:eastAsia="en-US"/>
            </w:rPr>
            <w:t xml:space="preserve">:    </w:t>
          </w:r>
          <w:r w:rsidRPr="00CF25D7">
            <w:rPr>
              <w:lang w:val="fr-FR" w:eastAsia="en-US"/>
            </w:rPr>
            <w:t xml:space="preserve"> </w:t>
          </w:r>
          <w:r>
            <w:rPr>
              <w:lang w:val="fr-FR" w:eastAsia="en-US"/>
            </w:rPr>
            <w:t xml:space="preserve">     </w:t>
          </w:r>
          <w:proofErr w:type="spellStart"/>
          <w:r>
            <w:rPr>
              <w:lang w:val="fr-FR" w:eastAsia="en-US"/>
            </w:rPr>
            <w:t>Feb</w:t>
          </w:r>
          <w:proofErr w:type="spellEnd"/>
          <w:r>
            <w:rPr>
              <w:lang w:val="fr-FR" w:eastAsia="en-US"/>
            </w:rPr>
            <w:t>. 2, 2012</w:t>
          </w:r>
        </w:p>
      </w:tc>
    </w:tr>
    <w:tr w:rsidR="00153020" w:rsidRPr="00A735F3">
      <w:trPr>
        <w:cantSplit/>
        <w:trHeight w:val="435"/>
      </w:trPr>
      <w:tc>
        <w:tcPr>
          <w:tcW w:w="2704" w:type="dxa"/>
          <w:vMerge/>
          <w:tcBorders>
            <w:left w:val="nil"/>
            <w:bottom w:val="nil"/>
            <w:right w:val="nil"/>
          </w:tcBorders>
        </w:tcPr>
        <w:p w:rsidR="00153020" w:rsidRPr="00CF25D7" w:rsidRDefault="00153020" w:rsidP="009F77AC">
          <w:pPr>
            <w:pStyle w:val="Header"/>
            <w:ind w:right="-108"/>
            <w:jc w:val="left"/>
            <w:rPr>
              <w:lang w:val="fr-FR" w:eastAsia="en-US"/>
            </w:rPr>
          </w:pPr>
        </w:p>
      </w:tc>
      <w:tc>
        <w:tcPr>
          <w:tcW w:w="4178" w:type="dxa"/>
          <w:vMerge/>
          <w:tcBorders>
            <w:top w:val="nil"/>
            <w:left w:val="nil"/>
            <w:bottom w:val="nil"/>
            <w:right w:val="nil"/>
          </w:tcBorders>
        </w:tcPr>
        <w:p w:rsidR="00153020" w:rsidRPr="00CF25D7" w:rsidRDefault="00153020" w:rsidP="009F77AC">
          <w:pPr>
            <w:pStyle w:val="Header"/>
            <w:jc w:val="right"/>
            <w:rPr>
              <w:lang w:val="fr-FR" w:eastAsia="en-US"/>
            </w:rPr>
          </w:pPr>
        </w:p>
      </w:tc>
      <w:tc>
        <w:tcPr>
          <w:tcW w:w="2478" w:type="dxa"/>
          <w:vMerge/>
          <w:tcBorders>
            <w:top w:val="nil"/>
            <w:left w:val="nil"/>
            <w:bottom w:val="nil"/>
            <w:right w:val="nil"/>
          </w:tcBorders>
        </w:tcPr>
        <w:p w:rsidR="00153020" w:rsidRPr="00CF25D7" w:rsidRDefault="00153020" w:rsidP="009F77AC">
          <w:pPr>
            <w:pStyle w:val="Header"/>
            <w:jc w:val="right"/>
            <w:rPr>
              <w:lang w:val="fr-FR" w:eastAsia="en-US"/>
            </w:rPr>
          </w:pPr>
        </w:p>
      </w:tc>
    </w:tr>
  </w:tbl>
  <w:p w:rsidR="00153020" w:rsidRDefault="00153020" w:rsidP="009F77AC">
    <w:pPr>
      <w:pStyle w:val="Header"/>
      <w:jc w:val="left"/>
    </w:pPr>
    <w:r>
      <w:rPr>
        <w:noProof/>
        <w:lang w:eastAsia="en-US"/>
      </w:rPr>
      <mc:AlternateContent>
        <mc:Choice Requires="wps">
          <w:drawing>
            <wp:anchor distT="4294967291" distB="4294967291" distL="114300" distR="114300" simplePos="0" relativeHeight="251656704" behindDoc="0" locked="0" layoutInCell="0" allowOverlap="1" wp14:anchorId="331BE069" wp14:editId="4F7CE9C5">
              <wp:simplePos x="0" y="0"/>
              <wp:positionH relativeFrom="margin">
                <wp:posOffset>0</wp:posOffset>
              </wp:positionH>
              <wp:positionV relativeFrom="margin">
                <wp:posOffset>-91441</wp:posOffset>
              </wp:positionV>
              <wp:extent cx="59436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9" w:rsidRDefault="007D7C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497C"/>
    <w:multiLevelType w:val="hybridMultilevel"/>
    <w:tmpl w:val="CB1A55CE"/>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nsid w:val="01DD37EF"/>
    <w:multiLevelType w:val="hybridMultilevel"/>
    <w:tmpl w:val="06E03BD4"/>
    <w:lvl w:ilvl="0" w:tplc="0409000F">
      <w:start w:val="1"/>
      <w:numFmt w:val="decimal"/>
      <w:lvlText w:val="%1."/>
      <w:lvlJc w:val="left"/>
      <w:pPr>
        <w:ind w:left="648" w:hanging="360"/>
      </w:p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
    <w:nsid w:val="04B262A2"/>
    <w:multiLevelType w:val="hybridMultilevel"/>
    <w:tmpl w:val="4F7A8B80"/>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
    <w:nsid w:val="0B47573D"/>
    <w:multiLevelType w:val="hybridMultilevel"/>
    <w:tmpl w:val="80E66FAC"/>
    <w:lvl w:ilvl="0" w:tplc="3E1AF272">
      <w:start w:val="1"/>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A91255"/>
    <w:multiLevelType w:val="hybridMultilevel"/>
    <w:tmpl w:val="DB9EDF0C"/>
    <w:lvl w:ilvl="0" w:tplc="188ADA52">
      <w:start w:val="1"/>
      <w:numFmt w:val="bullet"/>
      <w:lvlText w:val=""/>
      <w:lvlJc w:val="left"/>
      <w:pPr>
        <w:ind w:left="1512"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CC558C"/>
    <w:multiLevelType w:val="hybridMultilevel"/>
    <w:tmpl w:val="5462B864"/>
    <w:lvl w:ilvl="0" w:tplc="B8C00CB8">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7D3DAF"/>
    <w:multiLevelType w:val="hybridMultilevel"/>
    <w:tmpl w:val="6EEA6A52"/>
    <w:lvl w:ilvl="0" w:tplc="188ADA52">
      <w:start w:val="1"/>
      <w:numFmt w:val="bullet"/>
      <w:lvlText w:val=""/>
      <w:lvlJc w:val="left"/>
      <w:pPr>
        <w:ind w:left="936" w:hanging="360"/>
      </w:pPr>
      <w:rPr>
        <w:rFonts w:ascii="Symbol" w:eastAsia="Times New Roman" w:hAnsi="Symbol" w:cs="Times New Roman"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nsid w:val="168B105A"/>
    <w:multiLevelType w:val="multilevel"/>
    <w:tmpl w:val="2332B2F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Arial" w:hAnsi="Arial" w:cs="Arial" w:hint="default"/>
        <w:b/>
        <w:bCs/>
        <w:i w:val="0"/>
        <w:iCs w:val="0"/>
        <w:sz w:val="24"/>
        <w:szCs w:val="24"/>
        <w:u w:val="none"/>
      </w:rPr>
    </w:lvl>
    <w:lvl w:ilvl="3">
      <w:start w:val="1"/>
      <w:numFmt w:val="decimal"/>
      <w:pStyle w:val="Heading4"/>
      <w:lvlText w:val="%1.%2.%3.%4"/>
      <w:lvlJc w:val="left"/>
      <w:pPr>
        <w:tabs>
          <w:tab w:val="num" w:pos="864"/>
        </w:tabs>
        <w:ind w:left="864" w:hanging="864"/>
      </w:pPr>
      <w:rPr>
        <w:rFonts w:hint="default"/>
        <w:u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174A394C"/>
    <w:multiLevelType w:val="hybridMultilevel"/>
    <w:tmpl w:val="F0DCDD88"/>
    <w:lvl w:ilvl="0" w:tplc="188ADA52">
      <w:start w:val="1"/>
      <w:numFmt w:val="bullet"/>
      <w:lvlText w:val=""/>
      <w:lvlJc w:val="left"/>
      <w:pPr>
        <w:ind w:left="1512"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2E5249"/>
    <w:multiLevelType w:val="hybridMultilevel"/>
    <w:tmpl w:val="BC802476"/>
    <w:lvl w:ilvl="0" w:tplc="7410FBE8">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D07B15"/>
    <w:multiLevelType w:val="multilevel"/>
    <w:tmpl w:val="59CC42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C2853BD"/>
    <w:multiLevelType w:val="hybridMultilevel"/>
    <w:tmpl w:val="DFC87F06"/>
    <w:lvl w:ilvl="0" w:tplc="1F44FBF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CAC211F"/>
    <w:multiLevelType w:val="hybridMultilevel"/>
    <w:tmpl w:val="C8982924"/>
    <w:lvl w:ilvl="0" w:tplc="188ADA52">
      <w:start w:val="1"/>
      <w:numFmt w:val="bullet"/>
      <w:lvlText w:val=""/>
      <w:lvlJc w:val="left"/>
      <w:pPr>
        <w:ind w:left="1512"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1F27DC0"/>
    <w:multiLevelType w:val="hybridMultilevel"/>
    <w:tmpl w:val="E1EEE7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3A23284"/>
    <w:multiLevelType w:val="hybridMultilevel"/>
    <w:tmpl w:val="44189C3A"/>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5">
    <w:nsid w:val="269B3FAE"/>
    <w:multiLevelType w:val="hybridMultilevel"/>
    <w:tmpl w:val="6652B3FC"/>
    <w:lvl w:ilvl="0" w:tplc="78FA7140">
      <w:start w:val="1"/>
      <w:numFmt w:val="bullet"/>
      <w:lvlText w:val=""/>
      <w:lvlJc w:val="left"/>
      <w:pPr>
        <w:tabs>
          <w:tab w:val="num" w:pos="720"/>
        </w:tabs>
        <w:ind w:left="720" w:hanging="360"/>
      </w:pPr>
      <w:rPr>
        <w:rFonts w:ascii="Wingdings" w:hAnsi="Wingdings" w:hint="default"/>
      </w:rPr>
    </w:lvl>
    <w:lvl w:ilvl="1" w:tplc="074A0C1C">
      <w:numFmt w:val="bullet"/>
      <w:lvlText w:val=""/>
      <w:lvlJc w:val="left"/>
      <w:pPr>
        <w:tabs>
          <w:tab w:val="num" w:pos="1440"/>
        </w:tabs>
        <w:ind w:left="1440" w:hanging="360"/>
      </w:pPr>
      <w:rPr>
        <w:rFonts w:ascii="Wingdings" w:hAnsi="Wingdings" w:hint="default"/>
      </w:rPr>
    </w:lvl>
    <w:lvl w:ilvl="2" w:tplc="1228C9C2" w:tentative="1">
      <w:start w:val="1"/>
      <w:numFmt w:val="bullet"/>
      <w:lvlText w:val=""/>
      <w:lvlJc w:val="left"/>
      <w:pPr>
        <w:tabs>
          <w:tab w:val="num" w:pos="2160"/>
        </w:tabs>
        <w:ind w:left="2160" w:hanging="360"/>
      </w:pPr>
      <w:rPr>
        <w:rFonts w:ascii="Wingdings" w:hAnsi="Wingdings" w:hint="default"/>
      </w:rPr>
    </w:lvl>
    <w:lvl w:ilvl="3" w:tplc="A6F8E0CA" w:tentative="1">
      <w:start w:val="1"/>
      <w:numFmt w:val="bullet"/>
      <w:lvlText w:val=""/>
      <w:lvlJc w:val="left"/>
      <w:pPr>
        <w:tabs>
          <w:tab w:val="num" w:pos="2880"/>
        </w:tabs>
        <w:ind w:left="2880" w:hanging="360"/>
      </w:pPr>
      <w:rPr>
        <w:rFonts w:ascii="Wingdings" w:hAnsi="Wingdings" w:hint="default"/>
      </w:rPr>
    </w:lvl>
    <w:lvl w:ilvl="4" w:tplc="59021A74" w:tentative="1">
      <w:start w:val="1"/>
      <w:numFmt w:val="bullet"/>
      <w:lvlText w:val=""/>
      <w:lvlJc w:val="left"/>
      <w:pPr>
        <w:tabs>
          <w:tab w:val="num" w:pos="3600"/>
        </w:tabs>
        <w:ind w:left="3600" w:hanging="360"/>
      </w:pPr>
      <w:rPr>
        <w:rFonts w:ascii="Wingdings" w:hAnsi="Wingdings" w:hint="default"/>
      </w:rPr>
    </w:lvl>
    <w:lvl w:ilvl="5" w:tplc="2112370E" w:tentative="1">
      <w:start w:val="1"/>
      <w:numFmt w:val="bullet"/>
      <w:lvlText w:val=""/>
      <w:lvlJc w:val="left"/>
      <w:pPr>
        <w:tabs>
          <w:tab w:val="num" w:pos="4320"/>
        </w:tabs>
        <w:ind w:left="4320" w:hanging="360"/>
      </w:pPr>
      <w:rPr>
        <w:rFonts w:ascii="Wingdings" w:hAnsi="Wingdings" w:hint="default"/>
      </w:rPr>
    </w:lvl>
    <w:lvl w:ilvl="6" w:tplc="610EB2A2" w:tentative="1">
      <w:start w:val="1"/>
      <w:numFmt w:val="bullet"/>
      <w:lvlText w:val=""/>
      <w:lvlJc w:val="left"/>
      <w:pPr>
        <w:tabs>
          <w:tab w:val="num" w:pos="5040"/>
        </w:tabs>
        <w:ind w:left="5040" w:hanging="360"/>
      </w:pPr>
      <w:rPr>
        <w:rFonts w:ascii="Wingdings" w:hAnsi="Wingdings" w:hint="default"/>
      </w:rPr>
    </w:lvl>
    <w:lvl w:ilvl="7" w:tplc="912CE2AE" w:tentative="1">
      <w:start w:val="1"/>
      <w:numFmt w:val="bullet"/>
      <w:lvlText w:val=""/>
      <w:lvlJc w:val="left"/>
      <w:pPr>
        <w:tabs>
          <w:tab w:val="num" w:pos="5760"/>
        </w:tabs>
        <w:ind w:left="5760" w:hanging="360"/>
      </w:pPr>
      <w:rPr>
        <w:rFonts w:ascii="Wingdings" w:hAnsi="Wingdings" w:hint="default"/>
      </w:rPr>
    </w:lvl>
    <w:lvl w:ilvl="8" w:tplc="B1F2454A" w:tentative="1">
      <w:start w:val="1"/>
      <w:numFmt w:val="bullet"/>
      <w:lvlText w:val=""/>
      <w:lvlJc w:val="left"/>
      <w:pPr>
        <w:tabs>
          <w:tab w:val="num" w:pos="6480"/>
        </w:tabs>
        <w:ind w:left="6480" w:hanging="360"/>
      </w:pPr>
      <w:rPr>
        <w:rFonts w:ascii="Wingdings" w:hAnsi="Wingdings" w:hint="default"/>
      </w:rPr>
    </w:lvl>
  </w:abstractNum>
  <w:abstractNum w:abstractNumId="16">
    <w:nsid w:val="27E41886"/>
    <w:multiLevelType w:val="hybridMultilevel"/>
    <w:tmpl w:val="1D78CC7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nsid w:val="28C70BBD"/>
    <w:multiLevelType w:val="hybridMultilevel"/>
    <w:tmpl w:val="E840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16548A"/>
    <w:multiLevelType w:val="hybridMultilevel"/>
    <w:tmpl w:val="F08A97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A26348B"/>
    <w:multiLevelType w:val="hybridMultilevel"/>
    <w:tmpl w:val="B5FC0BF2"/>
    <w:lvl w:ilvl="0" w:tplc="188ADA52">
      <w:start w:val="1"/>
      <w:numFmt w:val="bullet"/>
      <w:lvlText w:val=""/>
      <w:lvlJc w:val="left"/>
      <w:pPr>
        <w:ind w:left="792" w:hanging="360"/>
      </w:pPr>
      <w:rPr>
        <w:rFonts w:ascii="Symbol" w:eastAsia="Times New Roman" w:hAnsi="Symbol" w:cs="Times New Roman" w:hint="default"/>
      </w:rPr>
    </w:lvl>
    <w:lvl w:ilvl="1" w:tplc="04090003">
      <w:start w:val="1"/>
      <w:numFmt w:val="bullet"/>
      <w:lvlText w:val="o"/>
      <w:lvlJc w:val="left"/>
      <w:pPr>
        <w:ind w:left="1512" w:hanging="360"/>
      </w:pPr>
      <w:rPr>
        <w:rFonts w:ascii="Courier New" w:hAnsi="Courier New" w:cs="Courier New" w:hint="default"/>
      </w:rPr>
    </w:lvl>
    <w:lvl w:ilvl="2" w:tplc="566621C8">
      <w:start w:val="1"/>
      <w:numFmt w:val="bullet"/>
      <w:lvlText w:val=""/>
      <w:lvlJc w:val="left"/>
      <w:pPr>
        <w:ind w:left="1872" w:hanging="432"/>
      </w:pPr>
      <w:rPr>
        <w:rFonts w:ascii="Wingdings" w:hAnsi="Wingdings" w:hint="default"/>
      </w:rPr>
    </w:lvl>
    <w:lvl w:ilvl="3" w:tplc="ADA89766">
      <w:start w:val="1"/>
      <w:numFmt w:val="bullet"/>
      <w:lvlText w:val=""/>
      <w:lvlJc w:val="left"/>
      <w:pPr>
        <w:ind w:left="2160"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nsid w:val="2B412898"/>
    <w:multiLevelType w:val="hybridMultilevel"/>
    <w:tmpl w:val="F00229EE"/>
    <w:lvl w:ilvl="0" w:tplc="188ADA52">
      <w:start w:val="1"/>
      <w:numFmt w:val="bullet"/>
      <w:lvlText w:val=""/>
      <w:lvlJc w:val="left"/>
      <w:pPr>
        <w:ind w:left="1512"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C6E24FC"/>
    <w:multiLevelType w:val="hybridMultilevel"/>
    <w:tmpl w:val="154EABF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2">
    <w:nsid w:val="2D4E5589"/>
    <w:multiLevelType w:val="hybridMultilevel"/>
    <w:tmpl w:val="5922E152"/>
    <w:lvl w:ilvl="0" w:tplc="188ADA52">
      <w:start w:val="1"/>
      <w:numFmt w:val="bullet"/>
      <w:lvlText w:val=""/>
      <w:lvlJc w:val="left"/>
      <w:pPr>
        <w:ind w:left="1512"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D6823F6"/>
    <w:multiLevelType w:val="hybridMultilevel"/>
    <w:tmpl w:val="B4C46C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1177137"/>
    <w:multiLevelType w:val="hybridMultilevel"/>
    <w:tmpl w:val="1B68AD64"/>
    <w:lvl w:ilvl="0" w:tplc="60DC4C04">
      <w:start w:val="1"/>
      <w:numFmt w:val="bullet"/>
      <w:lvlText w:val=""/>
      <w:lvlJc w:val="left"/>
      <w:pPr>
        <w:tabs>
          <w:tab w:val="num" w:pos="720"/>
        </w:tabs>
        <w:ind w:left="720" w:hanging="360"/>
      </w:pPr>
      <w:rPr>
        <w:rFonts w:ascii="Wingdings" w:hAnsi="Wingdings" w:hint="default"/>
      </w:rPr>
    </w:lvl>
    <w:lvl w:ilvl="1" w:tplc="BEBE38F8" w:tentative="1">
      <w:start w:val="1"/>
      <w:numFmt w:val="bullet"/>
      <w:lvlText w:val=""/>
      <w:lvlJc w:val="left"/>
      <w:pPr>
        <w:tabs>
          <w:tab w:val="num" w:pos="1440"/>
        </w:tabs>
        <w:ind w:left="1440" w:hanging="360"/>
      </w:pPr>
      <w:rPr>
        <w:rFonts w:ascii="Wingdings" w:hAnsi="Wingdings" w:hint="default"/>
      </w:rPr>
    </w:lvl>
    <w:lvl w:ilvl="2" w:tplc="E80CA1DE" w:tentative="1">
      <w:start w:val="1"/>
      <w:numFmt w:val="bullet"/>
      <w:lvlText w:val=""/>
      <w:lvlJc w:val="left"/>
      <w:pPr>
        <w:tabs>
          <w:tab w:val="num" w:pos="2160"/>
        </w:tabs>
        <w:ind w:left="2160" w:hanging="360"/>
      </w:pPr>
      <w:rPr>
        <w:rFonts w:ascii="Wingdings" w:hAnsi="Wingdings" w:hint="default"/>
      </w:rPr>
    </w:lvl>
    <w:lvl w:ilvl="3" w:tplc="4852D712" w:tentative="1">
      <w:start w:val="1"/>
      <w:numFmt w:val="bullet"/>
      <w:lvlText w:val=""/>
      <w:lvlJc w:val="left"/>
      <w:pPr>
        <w:tabs>
          <w:tab w:val="num" w:pos="2880"/>
        </w:tabs>
        <w:ind w:left="2880" w:hanging="360"/>
      </w:pPr>
      <w:rPr>
        <w:rFonts w:ascii="Wingdings" w:hAnsi="Wingdings" w:hint="default"/>
      </w:rPr>
    </w:lvl>
    <w:lvl w:ilvl="4" w:tplc="58EE14AA" w:tentative="1">
      <w:start w:val="1"/>
      <w:numFmt w:val="bullet"/>
      <w:lvlText w:val=""/>
      <w:lvlJc w:val="left"/>
      <w:pPr>
        <w:tabs>
          <w:tab w:val="num" w:pos="3600"/>
        </w:tabs>
        <w:ind w:left="3600" w:hanging="360"/>
      </w:pPr>
      <w:rPr>
        <w:rFonts w:ascii="Wingdings" w:hAnsi="Wingdings" w:hint="default"/>
      </w:rPr>
    </w:lvl>
    <w:lvl w:ilvl="5" w:tplc="45F658F0" w:tentative="1">
      <w:start w:val="1"/>
      <w:numFmt w:val="bullet"/>
      <w:lvlText w:val=""/>
      <w:lvlJc w:val="left"/>
      <w:pPr>
        <w:tabs>
          <w:tab w:val="num" w:pos="4320"/>
        </w:tabs>
        <w:ind w:left="4320" w:hanging="360"/>
      </w:pPr>
      <w:rPr>
        <w:rFonts w:ascii="Wingdings" w:hAnsi="Wingdings" w:hint="default"/>
      </w:rPr>
    </w:lvl>
    <w:lvl w:ilvl="6" w:tplc="513A816C" w:tentative="1">
      <w:start w:val="1"/>
      <w:numFmt w:val="bullet"/>
      <w:lvlText w:val=""/>
      <w:lvlJc w:val="left"/>
      <w:pPr>
        <w:tabs>
          <w:tab w:val="num" w:pos="5040"/>
        </w:tabs>
        <w:ind w:left="5040" w:hanging="360"/>
      </w:pPr>
      <w:rPr>
        <w:rFonts w:ascii="Wingdings" w:hAnsi="Wingdings" w:hint="default"/>
      </w:rPr>
    </w:lvl>
    <w:lvl w:ilvl="7" w:tplc="8CEA93E6" w:tentative="1">
      <w:start w:val="1"/>
      <w:numFmt w:val="bullet"/>
      <w:lvlText w:val=""/>
      <w:lvlJc w:val="left"/>
      <w:pPr>
        <w:tabs>
          <w:tab w:val="num" w:pos="5760"/>
        </w:tabs>
        <w:ind w:left="5760" w:hanging="360"/>
      </w:pPr>
      <w:rPr>
        <w:rFonts w:ascii="Wingdings" w:hAnsi="Wingdings" w:hint="default"/>
      </w:rPr>
    </w:lvl>
    <w:lvl w:ilvl="8" w:tplc="55CE5238" w:tentative="1">
      <w:start w:val="1"/>
      <w:numFmt w:val="bullet"/>
      <w:lvlText w:val=""/>
      <w:lvlJc w:val="left"/>
      <w:pPr>
        <w:tabs>
          <w:tab w:val="num" w:pos="6480"/>
        </w:tabs>
        <w:ind w:left="6480" w:hanging="360"/>
      </w:pPr>
      <w:rPr>
        <w:rFonts w:ascii="Wingdings" w:hAnsi="Wingdings" w:hint="default"/>
      </w:rPr>
    </w:lvl>
  </w:abstractNum>
  <w:abstractNum w:abstractNumId="25">
    <w:nsid w:val="38705E5E"/>
    <w:multiLevelType w:val="hybridMultilevel"/>
    <w:tmpl w:val="281ACDDC"/>
    <w:lvl w:ilvl="0" w:tplc="04090001">
      <w:start w:val="1"/>
      <w:numFmt w:val="bullet"/>
      <w:lvlText w:val=""/>
      <w:lvlJc w:val="left"/>
      <w:pPr>
        <w:ind w:left="648" w:hanging="360"/>
      </w:pPr>
      <w:rPr>
        <w:rFonts w:ascii="Symbol" w:hAnsi="Symbol" w:cs="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cs="Wingdings" w:hint="default"/>
      </w:rPr>
    </w:lvl>
    <w:lvl w:ilvl="3" w:tplc="04090001">
      <w:start w:val="1"/>
      <w:numFmt w:val="bullet"/>
      <w:lvlText w:val=""/>
      <w:lvlJc w:val="left"/>
      <w:pPr>
        <w:ind w:left="2808" w:hanging="360"/>
      </w:pPr>
      <w:rPr>
        <w:rFonts w:ascii="Symbol" w:hAnsi="Symbol" w:cs="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cs="Wingdings" w:hint="default"/>
      </w:rPr>
    </w:lvl>
    <w:lvl w:ilvl="6" w:tplc="04090001">
      <w:start w:val="1"/>
      <w:numFmt w:val="bullet"/>
      <w:lvlText w:val=""/>
      <w:lvlJc w:val="left"/>
      <w:pPr>
        <w:ind w:left="4968" w:hanging="360"/>
      </w:pPr>
      <w:rPr>
        <w:rFonts w:ascii="Symbol" w:hAnsi="Symbol" w:cs="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cs="Wingdings" w:hint="default"/>
      </w:rPr>
    </w:lvl>
  </w:abstractNum>
  <w:abstractNum w:abstractNumId="26">
    <w:nsid w:val="39785EEA"/>
    <w:multiLevelType w:val="hybridMultilevel"/>
    <w:tmpl w:val="FAAE94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B4E4DB2"/>
    <w:multiLevelType w:val="hybridMultilevel"/>
    <w:tmpl w:val="DB2E2FFC"/>
    <w:lvl w:ilvl="0" w:tplc="04090001">
      <w:start w:val="1"/>
      <w:numFmt w:val="bullet"/>
      <w:lvlText w:val=""/>
      <w:lvlJc w:val="left"/>
      <w:pPr>
        <w:ind w:left="936" w:hanging="360"/>
      </w:pPr>
      <w:rPr>
        <w:rFonts w:ascii="Symbol" w:hAnsi="Symbol" w:cs="Symbol" w:hint="default"/>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cs="Wingdings" w:hint="default"/>
      </w:rPr>
    </w:lvl>
    <w:lvl w:ilvl="3" w:tplc="04090001">
      <w:start w:val="1"/>
      <w:numFmt w:val="bullet"/>
      <w:lvlText w:val=""/>
      <w:lvlJc w:val="left"/>
      <w:pPr>
        <w:ind w:left="3096" w:hanging="360"/>
      </w:pPr>
      <w:rPr>
        <w:rFonts w:ascii="Symbol" w:hAnsi="Symbol" w:cs="Symbol" w:hint="default"/>
      </w:rPr>
    </w:lvl>
    <w:lvl w:ilvl="4" w:tplc="04090003">
      <w:start w:val="1"/>
      <w:numFmt w:val="bullet"/>
      <w:lvlText w:val="o"/>
      <w:lvlJc w:val="left"/>
      <w:pPr>
        <w:ind w:left="3816" w:hanging="360"/>
      </w:pPr>
      <w:rPr>
        <w:rFonts w:ascii="Courier New" w:hAnsi="Courier New" w:cs="Courier New" w:hint="default"/>
      </w:rPr>
    </w:lvl>
    <w:lvl w:ilvl="5" w:tplc="04090005">
      <w:start w:val="1"/>
      <w:numFmt w:val="bullet"/>
      <w:lvlText w:val=""/>
      <w:lvlJc w:val="left"/>
      <w:pPr>
        <w:ind w:left="4536" w:hanging="360"/>
      </w:pPr>
      <w:rPr>
        <w:rFonts w:ascii="Wingdings" w:hAnsi="Wingdings" w:cs="Wingdings" w:hint="default"/>
      </w:rPr>
    </w:lvl>
    <w:lvl w:ilvl="6" w:tplc="04090001">
      <w:start w:val="1"/>
      <w:numFmt w:val="bullet"/>
      <w:lvlText w:val=""/>
      <w:lvlJc w:val="left"/>
      <w:pPr>
        <w:ind w:left="5256" w:hanging="360"/>
      </w:pPr>
      <w:rPr>
        <w:rFonts w:ascii="Symbol" w:hAnsi="Symbol" w:cs="Symbol" w:hint="default"/>
      </w:rPr>
    </w:lvl>
    <w:lvl w:ilvl="7" w:tplc="04090003">
      <w:start w:val="1"/>
      <w:numFmt w:val="bullet"/>
      <w:lvlText w:val="o"/>
      <w:lvlJc w:val="left"/>
      <w:pPr>
        <w:ind w:left="5976" w:hanging="360"/>
      </w:pPr>
      <w:rPr>
        <w:rFonts w:ascii="Courier New" w:hAnsi="Courier New" w:cs="Courier New" w:hint="default"/>
      </w:rPr>
    </w:lvl>
    <w:lvl w:ilvl="8" w:tplc="04090005">
      <w:start w:val="1"/>
      <w:numFmt w:val="bullet"/>
      <w:lvlText w:val=""/>
      <w:lvlJc w:val="left"/>
      <w:pPr>
        <w:ind w:left="6696" w:hanging="360"/>
      </w:pPr>
      <w:rPr>
        <w:rFonts w:ascii="Wingdings" w:hAnsi="Wingdings" w:cs="Wingdings" w:hint="default"/>
      </w:rPr>
    </w:lvl>
  </w:abstractNum>
  <w:abstractNum w:abstractNumId="28">
    <w:nsid w:val="3CBF3A59"/>
    <w:multiLevelType w:val="hybridMultilevel"/>
    <w:tmpl w:val="74660352"/>
    <w:lvl w:ilvl="0" w:tplc="04090001">
      <w:start w:val="1"/>
      <w:numFmt w:val="bullet"/>
      <w:lvlText w:val=""/>
      <w:lvlJc w:val="left"/>
      <w:pPr>
        <w:ind w:left="936" w:hanging="360"/>
      </w:pPr>
      <w:rPr>
        <w:rFonts w:ascii="Symbol" w:hAnsi="Symbol" w:cs="Symbol" w:hint="default"/>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cs="Wingdings" w:hint="default"/>
      </w:rPr>
    </w:lvl>
    <w:lvl w:ilvl="3" w:tplc="04090001">
      <w:start w:val="1"/>
      <w:numFmt w:val="bullet"/>
      <w:lvlText w:val=""/>
      <w:lvlJc w:val="left"/>
      <w:pPr>
        <w:ind w:left="3096" w:hanging="360"/>
      </w:pPr>
      <w:rPr>
        <w:rFonts w:ascii="Symbol" w:hAnsi="Symbol" w:cs="Symbol" w:hint="default"/>
      </w:rPr>
    </w:lvl>
    <w:lvl w:ilvl="4" w:tplc="04090003">
      <w:start w:val="1"/>
      <w:numFmt w:val="bullet"/>
      <w:lvlText w:val="o"/>
      <w:lvlJc w:val="left"/>
      <w:pPr>
        <w:ind w:left="3816" w:hanging="360"/>
      </w:pPr>
      <w:rPr>
        <w:rFonts w:ascii="Courier New" w:hAnsi="Courier New" w:cs="Courier New" w:hint="default"/>
      </w:rPr>
    </w:lvl>
    <w:lvl w:ilvl="5" w:tplc="04090005">
      <w:start w:val="1"/>
      <w:numFmt w:val="bullet"/>
      <w:lvlText w:val=""/>
      <w:lvlJc w:val="left"/>
      <w:pPr>
        <w:ind w:left="4536" w:hanging="360"/>
      </w:pPr>
      <w:rPr>
        <w:rFonts w:ascii="Wingdings" w:hAnsi="Wingdings" w:cs="Wingdings" w:hint="default"/>
      </w:rPr>
    </w:lvl>
    <w:lvl w:ilvl="6" w:tplc="04090001">
      <w:start w:val="1"/>
      <w:numFmt w:val="bullet"/>
      <w:lvlText w:val=""/>
      <w:lvlJc w:val="left"/>
      <w:pPr>
        <w:ind w:left="5256" w:hanging="360"/>
      </w:pPr>
      <w:rPr>
        <w:rFonts w:ascii="Symbol" w:hAnsi="Symbol" w:cs="Symbol" w:hint="default"/>
      </w:rPr>
    </w:lvl>
    <w:lvl w:ilvl="7" w:tplc="04090003">
      <w:start w:val="1"/>
      <w:numFmt w:val="bullet"/>
      <w:lvlText w:val="o"/>
      <w:lvlJc w:val="left"/>
      <w:pPr>
        <w:ind w:left="5976" w:hanging="360"/>
      </w:pPr>
      <w:rPr>
        <w:rFonts w:ascii="Courier New" w:hAnsi="Courier New" w:cs="Courier New" w:hint="default"/>
      </w:rPr>
    </w:lvl>
    <w:lvl w:ilvl="8" w:tplc="04090005">
      <w:start w:val="1"/>
      <w:numFmt w:val="bullet"/>
      <w:lvlText w:val=""/>
      <w:lvlJc w:val="left"/>
      <w:pPr>
        <w:ind w:left="6696" w:hanging="360"/>
      </w:pPr>
      <w:rPr>
        <w:rFonts w:ascii="Wingdings" w:hAnsi="Wingdings" w:cs="Wingdings" w:hint="default"/>
      </w:rPr>
    </w:lvl>
  </w:abstractNum>
  <w:abstractNum w:abstractNumId="29">
    <w:nsid w:val="46D358C1"/>
    <w:multiLevelType w:val="hybridMultilevel"/>
    <w:tmpl w:val="33D82BBE"/>
    <w:lvl w:ilvl="0" w:tplc="188ADA52">
      <w:start w:val="1"/>
      <w:numFmt w:val="bullet"/>
      <w:lvlText w:val=""/>
      <w:lvlJc w:val="left"/>
      <w:pPr>
        <w:ind w:left="1152"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89255DD"/>
    <w:multiLevelType w:val="hybridMultilevel"/>
    <w:tmpl w:val="C6E623E8"/>
    <w:lvl w:ilvl="0" w:tplc="0AF4B316">
      <w:start w:val="1"/>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8936DBD"/>
    <w:multiLevelType w:val="hybridMultilevel"/>
    <w:tmpl w:val="90827444"/>
    <w:lvl w:ilvl="0" w:tplc="04090001">
      <w:start w:val="1"/>
      <w:numFmt w:val="bullet"/>
      <w:lvlText w:val=""/>
      <w:lvlJc w:val="left"/>
      <w:pPr>
        <w:ind w:left="936" w:hanging="360"/>
      </w:pPr>
      <w:rPr>
        <w:rFonts w:ascii="Symbol" w:hAnsi="Symbol" w:cs="Symbol" w:hint="default"/>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cs="Wingdings" w:hint="default"/>
      </w:rPr>
    </w:lvl>
    <w:lvl w:ilvl="3" w:tplc="04090001">
      <w:start w:val="1"/>
      <w:numFmt w:val="bullet"/>
      <w:lvlText w:val=""/>
      <w:lvlJc w:val="left"/>
      <w:pPr>
        <w:ind w:left="3096" w:hanging="360"/>
      </w:pPr>
      <w:rPr>
        <w:rFonts w:ascii="Symbol" w:hAnsi="Symbol" w:cs="Symbol" w:hint="default"/>
      </w:rPr>
    </w:lvl>
    <w:lvl w:ilvl="4" w:tplc="04090003">
      <w:start w:val="1"/>
      <w:numFmt w:val="bullet"/>
      <w:lvlText w:val="o"/>
      <w:lvlJc w:val="left"/>
      <w:pPr>
        <w:ind w:left="3816" w:hanging="360"/>
      </w:pPr>
      <w:rPr>
        <w:rFonts w:ascii="Courier New" w:hAnsi="Courier New" w:cs="Courier New" w:hint="default"/>
      </w:rPr>
    </w:lvl>
    <w:lvl w:ilvl="5" w:tplc="04090005">
      <w:start w:val="1"/>
      <w:numFmt w:val="bullet"/>
      <w:lvlText w:val=""/>
      <w:lvlJc w:val="left"/>
      <w:pPr>
        <w:ind w:left="4536" w:hanging="360"/>
      </w:pPr>
      <w:rPr>
        <w:rFonts w:ascii="Wingdings" w:hAnsi="Wingdings" w:cs="Wingdings" w:hint="default"/>
      </w:rPr>
    </w:lvl>
    <w:lvl w:ilvl="6" w:tplc="04090001">
      <w:start w:val="1"/>
      <w:numFmt w:val="bullet"/>
      <w:lvlText w:val=""/>
      <w:lvlJc w:val="left"/>
      <w:pPr>
        <w:ind w:left="5256" w:hanging="360"/>
      </w:pPr>
      <w:rPr>
        <w:rFonts w:ascii="Symbol" w:hAnsi="Symbol" w:cs="Symbol" w:hint="default"/>
      </w:rPr>
    </w:lvl>
    <w:lvl w:ilvl="7" w:tplc="04090003">
      <w:start w:val="1"/>
      <w:numFmt w:val="bullet"/>
      <w:lvlText w:val="o"/>
      <w:lvlJc w:val="left"/>
      <w:pPr>
        <w:ind w:left="5976" w:hanging="360"/>
      </w:pPr>
      <w:rPr>
        <w:rFonts w:ascii="Courier New" w:hAnsi="Courier New" w:cs="Courier New" w:hint="default"/>
      </w:rPr>
    </w:lvl>
    <w:lvl w:ilvl="8" w:tplc="04090005">
      <w:start w:val="1"/>
      <w:numFmt w:val="bullet"/>
      <w:lvlText w:val=""/>
      <w:lvlJc w:val="left"/>
      <w:pPr>
        <w:ind w:left="6696" w:hanging="360"/>
      </w:pPr>
      <w:rPr>
        <w:rFonts w:ascii="Wingdings" w:hAnsi="Wingdings" w:cs="Wingdings" w:hint="default"/>
      </w:rPr>
    </w:lvl>
  </w:abstractNum>
  <w:abstractNum w:abstractNumId="32">
    <w:nsid w:val="49FA3CF4"/>
    <w:multiLevelType w:val="hybridMultilevel"/>
    <w:tmpl w:val="546E7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B26D75"/>
    <w:multiLevelType w:val="hybridMultilevel"/>
    <w:tmpl w:val="F5902C4A"/>
    <w:lvl w:ilvl="0" w:tplc="04090001">
      <w:start w:val="1"/>
      <w:numFmt w:val="bullet"/>
      <w:lvlText w:val=""/>
      <w:lvlJc w:val="left"/>
      <w:pPr>
        <w:ind w:left="648" w:hanging="360"/>
      </w:pPr>
      <w:rPr>
        <w:rFonts w:ascii="Symbol" w:hAnsi="Symbol" w:cs="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cs="Wingdings" w:hint="default"/>
      </w:rPr>
    </w:lvl>
    <w:lvl w:ilvl="3" w:tplc="04090001">
      <w:start w:val="1"/>
      <w:numFmt w:val="bullet"/>
      <w:lvlText w:val=""/>
      <w:lvlJc w:val="left"/>
      <w:pPr>
        <w:ind w:left="2808" w:hanging="360"/>
      </w:pPr>
      <w:rPr>
        <w:rFonts w:ascii="Symbol" w:hAnsi="Symbol" w:cs="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cs="Wingdings" w:hint="default"/>
      </w:rPr>
    </w:lvl>
    <w:lvl w:ilvl="6" w:tplc="04090001">
      <w:start w:val="1"/>
      <w:numFmt w:val="bullet"/>
      <w:lvlText w:val=""/>
      <w:lvlJc w:val="left"/>
      <w:pPr>
        <w:ind w:left="4968" w:hanging="360"/>
      </w:pPr>
      <w:rPr>
        <w:rFonts w:ascii="Symbol" w:hAnsi="Symbol" w:cs="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cs="Wingdings" w:hint="default"/>
      </w:rPr>
    </w:lvl>
  </w:abstractNum>
  <w:abstractNum w:abstractNumId="34">
    <w:nsid w:val="547E2FB5"/>
    <w:multiLevelType w:val="hybridMultilevel"/>
    <w:tmpl w:val="61A8FE86"/>
    <w:lvl w:ilvl="0" w:tplc="B958FD76">
      <w:start w:val="2"/>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5">
    <w:nsid w:val="54A90E93"/>
    <w:multiLevelType w:val="multilevel"/>
    <w:tmpl w:val="9698C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62169AD"/>
    <w:multiLevelType w:val="hybridMultilevel"/>
    <w:tmpl w:val="ADD40CFC"/>
    <w:lvl w:ilvl="0" w:tplc="188ADA52">
      <w:start w:val="1"/>
      <w:numFmt w:val="bullet"/>
      <w:lvlText w:val=""/>
      <w:lvlJc w:val="left"/>
      <w:pPr>
        <w:ind w:left="1512"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EF5628"/>
    <w:multiLevelType w:val="hybridMultilevel"/>
    <w:tmpl w:val="F7E0CC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521E8E"/>
    <w:multiLevelType w:val="hybridMultilevel"/>
    <w:tmpl w:val="020A8106"/>
    <w:lvl w:ilvl="0" w:tplc="CF02327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D677245"/>
    <w:multiLevelType w:val="hybridMultilevel"/>
    <w:tmpl w:val="427E60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5F342978"/>
    <w:multiLevelType w:val="hybridMultilevel"/>
    <w:tmpl w:val="31C490C4"/>
    <w:lvl w:ilvl="0" w:tplc="04090001">
      <w:start w:val="1"/>
      <w:numFmt w:val="bullet"/>
      <w:lvlText w:val=""/>
      <w:lvlJc w:val="left"/>
      <w:pPr>
        <w:ind w:left="648" w:hanging="360"/>
      </w:pPr>
      <w:rPr>
        <w:rFonts w:ascii="Symbol" w:hAnsi="Symbol" w:cs="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cs="Wingdings" w:hint="default"/>
      </w:rPr>
    </w:lvl>
    <w:lvl w:ilvl="3" w:tplc="04090001">
      <w:start w:val="1"/>
      <w:numFmt w:val="bullet"/>
      <w:lvlText w:val=""/>
      <w:lvlJc w:val="left"/>
      <w:pPr>
        <w:ind w:left="2808" w:hanging="360"/>
      </w:pPr>
      <w:rPr>
        <w:rFonts w:ascii="Symbol" w:hAnsi="Symbol" w:cs="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cs="Wingdings" w:hint="default"/>
      </w:rPr>
    </w:lvl>
    <w:lvl w:ilvl="6" w:tplc="04090001">
      <w:start w:val="1"/>
      <w:numFmt w:val="bullet"/>
      <w:lvlText w:val=""/>
      <w:lvlJc w:val="left"/>
      <w:pPr>
        <w:ind w:left="4968" w:hanging="360"/>
      </w:pPr>
      <w:rPr>
        <w:rFonts w:ascii="Symbol" w:hAnsi="Symbol" w:cs="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cs="Wingdings" w:hint="default"/>
      </w:rPr>
    </w:lvl>
  </w:abstractNum>
  <w:abstractNum w:abstractNumId="41">
    <w:nsid w:val="60DB0954"/>
    <w:multiLevelType w:val="hybridMultilevel"/>
    <w:tmpl w:val="2BBC37B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42">
    <w:nsid w:val="60E86B62"/>
    <w:multiLevelType w:val="hybridMultilevel"/>
    <w:tmpl w:val="D9D20C88"/>
    <w:lvl w:ilvl="0" w:tplc="188ADA52">
      <w:start w:val="1"/>
      <w:numFmt w:val="bullet"/>
      <w:lvlText w:val=""/>
      <w:lvlJc w:val="left"/>
      <w:pPr>
        <w:ind w:left="1512"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0EB514D"/>
    <w:multiLevelType w:val="hybridMultilevel"/>
    <w:tmpl w:val="6B6212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F4102A"/>
    <w:multiLevelType w:val="hybridMultilevel"/>
    <w:tmpl w:val="0AB87FB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45">
    <w:nsid w:val="685147C3"/>
    <w:multiLevelType w:val="hybridMultilevel"/>
    <w:tmpl w:val="863E889C"/>
    <w:lvl w:ilvl="0" w:tplc="188ADA52">
      <w:start w:val="1"/>
      <w:numFmt w:val="bullet"/>
      <w:lvlText w:val=""/>
      <w:lvlJc w:val="left"/>
      <w:pPr>
        <w:ind w:left="936" w:hanging="360"/>
      </w:pPr>
      <w:rPr>
        <w:rFonts w:ascii="Symbol" w:eastAsia="Times New Roman" w:hAnsi="Symbol" w:cs="Times New Roman"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6">
    <w:nsid w:val="68BB08D0"/>
    <w:multiLevelType w:val="hybridMultilevel"/>
    <w:tmpl w:val="9A147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A64471C"/>
    <w:multiLevelType w:val="hybridMultilevel"/>
    <w:tmpl w:val="79C4F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C513353"/>
    <w:multiLevelType w:val="hybridMultilevel"/>
    <w:tmpl w:val="64F0BAF2"/>
    <w:lvl w:ilvl="0" w:tplc="188ADA52">
      <w:start w:val="1"/>
      <w:numFmt w:val="bullet"/>
      <w:lvlText w:val=""/>
      <w:lvlJc w:val="left"/>
      <w:pPr>
        <w:ind w:left="1512"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6C9C6D83"/>
    <w:multiLevelType w:val="hybridMultilevel"/>
    <w:tmpl w:val="37788354"/>
    <w:lvl w:ilvl="0" w:tplc="188ADA52">
      <w:start w:val="1"/>
      <w:numFmt w:val="bullet"/>
      <w:lvlText w:val=""/>
      <w:lvlJc w:val="left"/>
      <w:pPr>
        <w:ind w:left="1512"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710E0847"/>
    <w:multiLevelType w:val="hybridMultilevel"/>
    <w:tmpl w:val="825ED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C3E248A"/>
    <w:multiLevelType w:val="hybridMultilevel"/>
    <w:tmpl w:val="BFA80D7E"/>
    <w:lvl w:ilvl="0" w:tplc="04090001">
      <w:start w:val="1"/>
      <w:numFmt w:val="bullet"/>
      <w:lvlText w:val=""/>
      <w:lvlJc w:val="left"/>
      <w:pPr>
        <w:ind w:left="1080" w:hanging="360"/>
      </w:pPr>
      <w:rPr>
        <w:rFonts w:ascii="Symbol" w:hAnsi="Symbol" w:hint="default"/>
      </w:rPr>
    </w:lvl>
    <w:lvl w:ilvl="1" w:tplc="F260EF56">
      <w:start w:val="1"/>
      <w:numFmt w:val="bullet"/>
      <w:lvlText w:val="o"/>
      <w:lvlJc w:val="left"/>
      <w:pPr>
        <w:ind w:left="1440" w:hanging="360"/>
      </w:pPr>
      <w:rPr>
        <w:rFonts w:ascii="Courier New" w:hAnsi="Courier New" w:hint="default"/>
      </w:rPr>
    </w:lvl>
    <w:lvl w:ilvl="2" w:tplc="9848A5BC">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C5A5551"/>
    <w:multiLevelType w:val="hybridMultilevel"/>
    <w:tmpl w:val="D4E01DDC"/>
    <w:lvl w:ilvl="0" w:tplc="69D80A56">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DEB03E8"/>
    <w:multiLevelType w:val="hybridMultilevel"/>
    <w:tmpl w:val="FECA356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4">
    <w:nsid w:val="7FA077DD"/>
    <w:multiLevelType w:val="hybridMultilevel"/>
    <w:tmpl w:val="43B28B52"/>
    <w:lvl w:ilvl="0" w:tplc="5B7E42D8">
      <w:start w:val="1"/>
      <w:numFmt w:val="bullet"/>
      <w:lvlText w:val=""/>
      <w:lvlJc w:val="left"/>
      <w:pPr>
        <w:tabs>
          <w:tab w:val="num" w:pos="720"/>
        </w:tabs>
        <w:ind w:left="720" w:hanging="360"/>
      </w:pPr>
      <w:rPr>
        <w:rFonts w:ascii="Wingdings" w:hAnsi="Wingdings" w:hint="default"/>
      </w:rPr>
    </w:lvl>
    <w:lvl w:ilvl="1" w:tplc="D28CDC6A" w:tentative="1">
      <w:start w:val="1"/>
      <w:numFmt w:val="bullet"/>
      <w:lvlText w:val=""/>
      <w:lvlJc w:val="left"/>
      <w:pPr>
        <w:tabs>
          <w:tab w:val="num" w:pos="1440"/>
        </w:tabs>
        <w:ind w:left="1440" w:hanging="360"/>
      </w:pPr>
      <w:rPr>
        <w:rFonts w:ascii="Wingdings" w:hAnsi="Wingdings" w:hint="default"/>
      </w:rPr>
    </w:lvl>
    <w:lvl w:ilvl="2" w:tplc="70CCCDA0" w:tentative="1">
      <w:start w:val="1"/>
      <w:numFmt w:val="bullet"/>
      <w:lvlText w:val=""/>
      <w:lvlJc w:val="left"/>
      <w:pPr>
        <w:tabs>
          <w:tab w:val="num" w:pos="2160"/>
        </w:tabs>
        <w:ind w:left="2160" w:hanging="360"/>
      </w:pPr>
      <w:rPr>
        <w:rFonts w:ascii="Wingdings" w:hAnsi="Wingdings" w:hint="default"/>
      </w:rPr>
    </w:lvl>
    <w:lvl w:ilvl="3" w:tplc="2E3C2858" w:tentative="1">
      <w:start w:val="1"/>
      <w:numFmt w:val="bullet"/>
      <w:lvlText w:val=""/>
      <w:lvlJc w:val="left"/>
      <w:pPr>
        <w:tabs>
          <w:tab w:val="num" w:pos="2880"/>
        </w:tabs>
        <w:ind w:left="2880" w:hanging="360"/>
      </w:pPr>
      <w:rPr>
        <w:rFonts w:ascii="Wingdings" w:hAnsi="Wingdings" w:hint="default"/>
      </w:rPr>
    </w:lvl>
    <w:lvl w:ilvl="4" w:tplc="023C1674" w:tentative="1">
      <w:start w:val="1"/>
      <w:numFmt w:val="bullet"/>
      <w:lvlText w:val=""/>
      <w:lvlJc w:val="left"/>
      <w:pPr>
        <w:tabs>
          <w:tab w:val="num" w:pos="3600"/>
        </w:tabs>
        <w:ind w:left="3600" w:hanging="360"/>
      </w:pPr>
      <w:rPr>
        <w:rFonts w:ascii="Wingdings" w:hAnsi="Wingdings" w:hint="default"/>
      </w:rPr>
    </w:lvl>
    <w:lvl w:ilvl="5" w:tplc="D2327ABA" w:tentative="1">
      <w:start w:val="1"/>
      <w:numFmt w:val="bullet"/>
      <w:lvlText w:val=""/>
      <w:lvlJc w:val="left"/>
      <w:pPr>
        <w:tabs>
          <w:tab w:val="num" w:pos="4320"/>
        </w:tabs>
        <w:ind w:left="4320" w:hanging="360"/>
      </w:pPr>
      <w:rPr>
        <w:rFonts w:ascii="Wingdings" w:hAnsi="Wingdings" w:hint="default"/>
      </w:rPr>
    </w:lvl>
    <w:lvl w:ilvl="6" w:tplc="C3562C56" w:tentative="1">
      <w:start w:val="1"/>
      <w:numFmt w:val="bullet"/>
      <w:lvlText w:val=""/>
      <w:lvlJc w:val="left"/>
      <w:pPr>
        <w:tabs>
          <w:tab w:val="num" w:pos="5040"/>
        </w:tabs>
        <w:ind w:left="5040" w:hanging="360"/>
      </w:pPr>
      <w:rPr>
        <w:rFonts w:ascii="Wingdings" w:hAnsi="Wingdings" w:hint="default"/>
      </w:rPr>
    </w:lvl>
    <w:lvl w:ilvl="7" w:tplc="64C2E242" w:tentative="1">
      <w:start w:val="1"/>
      <w:numFmt w:val="bullet"/>
      <w:lvlText w:val=""/>
      <w:lvlJc w:val="left"/>
      <w:pPr>
        <w:tabs>
          <w:tab w:val="num" w:pos="5760"/>
        </w:tabs>
        <w:ind w:left="5760" w:hanging="360"/>
      </w:pPr>
      <w:rPr>
        <w:rFonts w:ascii="Wingdings" w:hAnsi="Wingdings" w:hint="default"/>
      </w:rPr>
    </w:lvl>
    <w:lvl w:ilvl="8" w:tplc="7B44448A" w:tentative="1">
      <w:start w:val="1"/>
      <w:numFmt w:val="bullet"/>
      <w:lvlText w:val=""/>
      <w:lvlJc w:val="left"/>
      <w:pPr>
        <w:tabs>
          <w:tab w:val="num" w:pos="6480"/>
        </w:tabs>
        <w:ind w:left="6480" w:hanging="360"/>
      </w:pPr>
      <w:rPr>
        <w:rFonts w:ascii="Wingdings" w:hAnsi="Wingdings" w:hint="default"/>
      </w:rPr>
    </w:lvl>
  </w:abstractNum>
  <w:abstractNum w:abstractNumId="55">
    <w:nsid w:val="7FDC6451"/>
    <w:multiLevelType w:val="hybridMultilevel"/>
    <w:tmpl w:val="AA680318"/>
    <w:lvl w:ilvl="0" w:tplc="188ADA52">
      <w:start w:val="1"/>
      <w:numFmt w:val="bullet"/>
      <w:lvlText w:val=""/>
      <w:lvlJc w:val="left"/>
      <w:pPr>
        <w:ind w:left="1512"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27"/>
  </w:num>
  <w:num w:numId="3">
    <w:abstractNumId w:val="41"/>
  </w:num>
  <w:num w:numId="4">
    <w:abstractNumId w:val="44"/>
  </w:num>
  <w:num w:numId="5">
    <w:abstractNumId w:val="14"/>
  </w:num>
  <w:num w:numId="6">
    <w:abstractNumId w:val="2"/>
  </w:num>
  <w:num w:numId="7">
    <w:abstractNumId w:val="31"/>
  </w:num>
  <w:num w:numId="8">
    <w:abstractNumId w:val="28"/>
  </w:num>
  <w:num w:numId="9">
    <w:abstractNumId w:val="53"/>
  </w:num>
  <w:num w:numId="10">
    <w:abstractNumId w:val="40"/>
  </w:num>
  <w:num w:numId="11">
    <w:abstractNumId w:val="25"/>
  </w:num>
  <w:num w:numId="12">
    <w:abstractNumId w:val="1"/>
  </w:num>
  <w:num w:numId="13">
    <w:abstractNumId w:val="33"/>
  </w:num>
  <w:num w:numId="14">
    <w:abstractNumId w:val="21"/>
  </w:num>
  <w:num w:numId="15">
    <w:abstractNumId w:val="23"/>
  </w:num>
  <w:num w:numId="16">
    <w:abstractNumId w:val="1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34"/>
  </w:num>
  <w:num w:numId="20">
    <w:abstractNumId w:val="9"/>
  </w:num>
  <w:num w:numId="21">
    <w:abstractNumId w:val="0"/>
  </w:num>
  <w:num w:numId="22">
    <w:abstractNumId w:val="5"/>
  </w:num>
  <w:num w:numId="23">
    <w:abstractNumId w:val="19"/>
  </w:num>
  <w:num w:numId="24">
    <w:abstractNumId w:val="8"/>
  </w:num>
  <w:num w:numId="25">
    <w:abstractNumId w:val="55"/>
  </w:num>
  <w:num w:numId="26">
    <w:abstractNumId w:val="4"/>
  </w:num>
  <w:num w:numId="27">
    <w:abstractNumId w:val="6"/>
  </w:num>
  <w:num w:numId="28">
    <w:abstractNumId w:val="30"/>
  </w:num>
  <w:num w:numId="29">
    <w:abstractNumId w:val="52"/>
  </w:num>
  <w:num w:numId="30">
    <w:abstractNumId w:val="54"/>
  </w:num>
  <w:num w:numId="31">
    <w:abstractNumId w:val="24"/>
  </w:num>
  <w:num w:numId="32">
    <w:abstractNumId w:val="15"/>
  </w:num>
  <w:num w:numId="33">
    <w:abstractNumId w:val="3"/>
  </w:num>
  <w:num w:numId="34">
    <w:abstractNumId w:val="48"/>
  </w:num>
  <w:num w:numId="35">
    <w:abstractNumId w:val="46"/>
  </w:num>
  <w:num w:numId="36">
    <w:abstractNumId w:val="36"/>
  </w:num>
  <w:num w:numId="37">
    <w:abstractNumId w:val="26"/>
  </w:num>
  <w:num w:numId="38">
    <w:abstractNumId w:val="13"/>
  </w:num>
  <w:num w:numId="39">
    <w:abstractNumId w:val="7"/>
  </w:num>
  <w:num w:numId="40">
    <w:abstractNumId w:val="7"/>
  </w:num>
  <w:num w:numId="41">
    <w:abstractNumId w:val="45"/>
  </w:num>
  <w:num w:numId="42">
    <w:abstractNumId w:val="49"/>
  </w:num>
  <w:num w:numId="43">
    <w:abstractNumId w:val="20"/>
  </w:num>
  <w:num w:numId="44">
    <w:abstractNumId w:val="12"/>
  </w:num>
  <w:num w:numId="45">
    <w:abstractNumId w:val="42"/>
  </w:num>
  <w:num w:numId="46">
    <w:abstractNumId w:val="22"/>
  </w:num>
  <w:num w:numId="47">
    <w:abstractNumId w:val="11"/>
  </w:num>
  <w:num w:numId="48">
    <w:abstractNumId w:val="39"/>
  </w:num>
  <w:num w:numId="49">
    <w:abstractNumId w:val="18"/>
  </w:num>
  <w:num w:numId="50">
    <w:abstractNumId w:val="43"/>
  </w:num>
  <w:num w:numId="51">
    <w:abstractNumId w:val="32"/>
  </w:num>
  <w:num w:numId="52">
    <w:abstractNumId w:val="17"/>
  </w:num>
  <w:num w:numId="53">
    <w:abstractNumId w:val="50"/>
  </w:num>
  <w:num w:numId="54">
    <w:abstractNumId w:val="16"/>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num>
  <w:num w:numId="58">
    <w:abstractNumId w:val="47"/>
  </w:num>
  <w:num w:numId="59">
    <w:abstractNumId w:val="51"/>
  </w:num>
  <w:num w:numId="60">
    <w:abstractNumId w:val="29"/>
  </w:num>
  <w:num w:numId="61">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grammar="clean"/>
  <w:doNotTrackFormatting/>
  <w:defaultTabStop w:val="288"/>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838"/>
    <w:rsid w:val="0000098F"/>
    <w:rsid w:val="00000AD2"/>
    <w:rsid w:val="00000C4A"/>
    <w:rsid w:val="000012B3"/>
    <w:rsid w:val="00003438"/>
    <w:rsid w:val="00004B73"/>
    <w:rsid w:val="00005C50"/>
    <w:rsid w:val="000065DD"/>
    <w:rsid w:val="00007113"/>
    <w:rsid w:val="00010967"/>
    <w:rsid w:val="00014B40"/>
    <w:rsid w:val="0001557B"/>
    <w:rsid w:val="00023C1B"/>
    <w:rsid w:val="00024F40"/>
    <w:rsid w:val="0002656F"/>
    <w:rsid w:val="00026E40"/>
    <w:rsid w:val="0003090A"/>
    <w:rsid w:val="0003126D"/>
    <w:rsid w:val="00031CE5"/>
    <w:rsid w:val="000321A0"/>
    <w:rsid w:val="00033EB4"/>
    <w:rsid w:val="00036456"/>
    <w:rsid w:val="000378DD"/>
    <w:rsid w:val="00037D8E"/>
    <w:rsid w:val="00041C3A"/>
    <w:rsid w:val="00044763"/>
    <w:rsid w:val="00045F40"/>
    <w:rsid w:val="0004621A"/>
    <w:rsid w:val="00047DBA"/>
    <w:rsid w:val="000505B2"/>
    <w:rsid w:val="0005753E"/>
    <w:rsid w:val="000609A9"/>
    <w:rsid w:val="00061058"/>
    <w:rsid w:val="0006152B"/>
    <w:rsid w:val="00066046"/>
    <w:rsid w:val="0007072A"/>
    <w:rsid w:val="000723F0"/>
    <w:rsid w:val="000807B5"/>
    <w:rsid w:val="00082D9E"/>
    <w:rsid w:val="00082F8A"/>
    <w:rsid w:val="0008650C"/>
    <w:rsid w:val="00090325"/>
    <w:rsid w:val="00090947"/>
    <w:rsid w:val="0009184A"/>
    <w:rsid w:val="00092D52"/>
    <w:rsid w:val="000939BB"/>
    <w:rsid w:val="00093CE4"/>
    <w:rsid w:val="0009541E"/>
    <w:rsid w:val="000A0770"/>
    <w:rsid w:val="000A194E"/>
    <w:rsid w:val="000B0225"/>
    <w:rsid w:val="000B0816"/>
    <w:rsid w:val="000B19C4"/>
    <w:rsid w:val="000B4210"/>
    <w:rsid w:val="000B4666"/>
    <w:rsid w:val="000B4AD3"/>
    <w:rsid w:val="000C005B"/>
    <w:rsid w:val="000C326E"/>
    <w:rsid w:val="000C6E85"/>
    <w:rsid w:val="000D1332"/>
    <w:rsid w:val="000D2F4C"/>
    <w:rsid w:val="000D70DA"/>
    <w:rsid w:val="000E0A74"/>
    <w:rsid w:val="000E18CF"/>
    <w:rsid w:val="000E2B54"/>
    <w:rsid w:val="000E2BAA"/>
    <w:rsid w:val="000E4C83"/>
    <w:rsid w:val="000E50E2"/>
    <w:rsid w:val="000F03CB"/>
    <w:rsid w:val="000F373C"/>
    <w:rsid w:val="000F3951"/>
    <w:rsid w:val="000F3C51"/>
    <w:rsid w:val="000F5803"/>
    <w:rsid w:val="00100635"/>
    <w:rsid w:val="001014A1"/>
    <w:rsid w:val="00102184"/>
    <w:rsid w:val="00102572"/>
    <w:rsid w:val="001048E7"/>
    <w:rsid w:val="00105C6B"/>
    <w:rsid w:val="00107778"/>
    <w:rsid w:val="001105E7"/>
    <w:rsid w:val="001108BE"/>
    <w:rsid w:val="00110D82"/>
    <w:rsid w:val="001122E0"/>
    <w:rsid w:val="00114F82"/>
    <w:rsid w:val="00115FEF"/>
    <w:rsid w:val="00116396"/>
    <w:rsid w:val="0012095C"/>
    <w:rsid w:val="0012287C"/>
    <w:rsid w:val="00124D80"/>
    <w:rsid w:val="00130C29"/>
    <w:rsid w:val="00132CE5"/>
    <w:rsid w:val="00135938"/>
    <w:rsid w:val="00136F3F"/>
    <w:rsid w:val="00137FFA"/>
    <w:rsid w:val="00142F38"/>
    <w:rsid w:val="001432F8"/>
    <w:rsid w:val="00145D45"/>
    <w:rsid w:val="00146D8E"/>
    <w:rsid w:val="00147E2D"/>
    <w:rsid w:val="001501B1"/>
    <w:rsid w:val="00152D96"/>
    <w:rsid w:val="00153020"/>
    <w:rsid w:val="00153843"/>
    <w:rsid w:val="001559AD"/>
    <w:rsid w:val="00161A93"/>
    <w:rsid w:val="001622CD"/>
    <w:rsid w:val="00163ED9"/>
    <w:rsid w:val="001653E8"/>
    <w:rsid w:val="00165D49"/>
    <w:rsid w:val="0016708F"/>
    <w:rsid w:val="001676D1"/>
    <w:rsid w:val="00172715"/>
    <w:rsid w:val="00175D44"/>
    <w:rsid w:val="001767CE"/>
    <w:rsid w:val="00177838"/>
    <w:rsid w:val="00180848"/>
    <w:rsid w:val="00180E21"/>
    <w:rsid w:val="001816E4"/>
    <w:rsid w:val="00182DBA"/>
    <w:rsid w:val="00183DF8"/>
    <w:rsid w:val="00187732"/>
    <w:rsid w:val="001915B1"/>
    <w:rsid w:val="00193738"/>
    <w:rsid w:val="00196452"/>
    <w:rsid w:val="00196669"/>
    <w:rsid w:val="00196893"/>
    <w:rsid w:val="00197BB4"/>
    <w:rsid w:val="001A00A5"/>
    <w:rsid w:val="001A1740"/>
    <w:rsid w:val="001A197D"/>
    <w:rsid w:val="001A360F"/>
    <w:rsid w:val="001A4607"/>
    <w:rsid w:val="001A6458"/>
    <w:rsid w:val="001A6D30"/>
    <w:rsid w:val="001B2111"/>
    <w:rsid w:val="001B3CA4"/>
    <w:rsid w:val="001B7D1D"/>
    <w:rsid w:val="001C07FF"/>
    <w:rsid w:val="001C3F1A"/>
    <w:rsid w:val="001C6264"/>
    <w:rsid w:val="001D10A0"/>
    <w:rsid w:val="001D3E9E"/>
    <w:rsid w:val="001D4E29"/>
    <w:rsid w:val="001D5579"/>
    <w:rsid w:val="001D78AF"/>
    <w:rsid w:val="001D7BAD"/>
    <w:rsid w:val="001E225E"/>
    <w:rsid w:val="001E26A5"/>
    <w:rsid w:val="001E38A1"/>
    <w:rsid w:val="001E623A"/>
    <w:rsid w:val="001E7647"/>
    <w:rsid w:val="001F1A35"/>
    <w:rsid w:val="001F298F"/>
    <w:rsid w:val="001F2E2B"/>
    <w:rsid w:val="001F391B"/>
    <w:rsid w:val="001F4786"/>
    <w:rsid w:val="001F4EE4"/>
    <w:rsid w:val="001F7D6E"/>
    <w:rsid w:val="00200AFE"/>
    <w:rsid w:val="00200D03"/>
    <w:rsid w:val="00202B5C"/>
    <w:rsid w:val="00203D21"/>
    <w:rsid w:val="00204186"/>
    <w:rsid w:val="00205EF1"/>
    <w:rsid w:val="00206E72"/>
    <w:rsid w:val="0020780B"/>
    <w:rsid w:val="00210FC5"/>
    <w:rsid w:val="00220902"/>
    <w:rsid w:val="0022126C"/>
    <w:rsid w:val="00221BDB"/>
    <w:rsid w:val="00222EC9"/>
    <w:rsid w:val="0022615F"/>
    <w:rsid w:val="00226A8C"/>
    <w:rsid w:val="00226B5C"/>
    <w:rsid w:val="00226BB3"/>
    <w:rsid w:val="002301F8"/>
    <w:rsid w:val="0023044F"/>
    <w:rsid w:val="002337FF"/>
    <w:rsid w:val="002345CD"/>
    <w:rsid w:val="0023517C"/>
    <w:rsid w:val="002378EF"/>
    <w:rsid w:val="0024112B"/>
    <w:rsid w:val="00245393"/>
    <w:rsid w:val="00246FE0"/>
    <w:rsid w:val="0025121A"/>
    <w:rsid w:val="002540DC"/>
    <w:rsid w:val="002550BC"/>
    <w:rsid w:val="00255482"/>
    <w:rsid w:val="002571E7"/>
    <w:rsid w:val="002606CA"/>
    <w:rsid w:val="00260C57"/>
    <w:rsid w:val="00261D81"/>
    <w:rsid w:val="00263699"/>
    <w:rsid w:val="00265DA8"/>
    <w:rsid w:val="0026707C"/>
    <w:rsid w:val="00270453"/>
    <w:rsid w:val="0027123A"/>
    <w:rsid w:val="002734CC"/>
    <w:rsid w:val="00277B32"/>
    <w:rsid w:val="00280547"/>
    <w:rsid w:val="00281157"/>
    <w:rsid w:val="002817E2"/>
    <w:rsid w:val="00285AFF"/>
    <w:rsid w:val="00285BC7"/>
    <w:rsid w:val="0028633C"/>
    <w:rsid w:val="00286909"/>
    <w:rsid w:val="00287251"/>
    <w:rsid w:val="00290047"/>
    <w:rsid w:val="00290284"/>
    <w:rsid w:val="00290CB2"/>
    <w:rsid w:val="002914F9"/>
    <w:rsid w:val="002944F0"/>
    <w:rsid w:val="00294B46"/>
    <w:rsid w:val="00294F12"/>
    <w:rsid w:val="002A0749"/>
    <w:rsid w:val="002A3A14"/>
    <w:rsid w:val="002A4C0D"/>
    <w:rsid w:val="002A54DD"/>
    <w:rsid w:val="002A609D"/>
    <w:rsid w:val="002A62B3"/>
    <w:rsid w:val="002A69BA"/>
    <w:rsid w:val="002A7B9E"/>
    <w:rsid w:val="002B0193"/>
    <w:rsid w:val="002B0AF0"/>
    <w:rsid w:val="002B0C00"/>
    <w:rsid w:val="002B0E48"/>
    <w:rsid w:val="002B1ACA"/>
    <w:rsid w:val="002B1F2A"/>
    <w:rsid w:val="002B2258"/>
    <w:rsid w:val="002C162F"/>
    <w:rsid w:val="002C1736"/>
    <w:rsid w:val="002C4578"/>
    <w:rsid w:val="002C4B65"/>
    <w:rsid w:val="002C553B"/>
    <w:rsid w:val="002C5BC8"/>
    <w:rsid w:val="002C6CB7"/>
    <w:rsid w:val="002D0497"/>
    <w:rsid w:val="002D0BA7"/>
    <w:rsid w:val="002D5179"/>
    <w:rsid w:val="002E100A"/>
    <w:rsid w:val="002E2689"/>
    <w:rsid w:val="002E6208"/>
    <w:rsid w:val="002E77F7"/>
    <w:rsid w:val="002F05E6"/>
    <w:rsid w:val="002F1E33"/>
    <w:rsid w:val="002F2126"/>
    <w:rsid w:val="002F3C16"/>
    <w:rsid w:val="002F4FCE"/>
    <w:rsid w:val="002F5A8E"/>
    <w:rsid w:val="002F719D"/>
    <w:rsid w:val="00301C9F"/>
    <w:rsid w:val="0030213F"/>
    <w:rsid w:val="003033C6"/>
    <w:rsid w:val="00305A15"/>
    <w:rsid w:val="0030691B"/>
    <w:rsid w:val="00312634"/>
    <w:rsid w:val="0031297A"/>
    <w:rsid w:val="00320202"/>
    <w:rsid w:val="00320214"/>
    <w:rsid w:val="00320547"/>
    <w:rsid w:val="00321494"/>
    <w:rsid w:val="00321A0C"/>
    <w:rsid w:val="003225FD"/>
    <w:rsid w:val="0032470F"/>
    <w:rsid w:val="00324A0B"/>
    <w:rsid w:val="00327079"/>
    <w:rsid w:val="003278D7"/>
    <w:rsid w:val="00330A72"/>
    <w:rsid w:val="00332B96"/>
    <w:rsid w:val="003331B3"/>
    <w:rsid w:val="00334457"/>
    <w:rsid w:val="00336C40"/>
    <w:rsid w:val="00337AA8"/>
    <w:rsid w:val="003406F8"/>
    <w:rsid w:val="00341C72"/>
    <w:rsid w:val="00342832"/>
    <w:rsid w:val="0034295E"/>
    <w:rsid w:val="003478A6"/>
    <w:rsid w:val="00354CD6"/>
    <w:rsid w:val="003567DC"/>
    <w:rsid w:val="00356ED2"/>
    <w:rsid w:val="00357FA3"/>
    <w:rsid w:val="00372172"/>
    <w:rsid w:val="003759BB"/>
    <w:rsid w:val="003803AA"/>
    <w:rsid w:val="00382512"/>
    <w:rsid w:val="00390C58"/>
    <w:rsid w:val="00391E82"/>
    <w:rsid w:val="00395455"/>
    <w:rsid w:val="00395EF1"/>
    <w:rsid w:val="003960ED"/>
    <w:rsid w:val="00396147"/>
    <w:rsid w:val="00396864"/>
    <w:rsid w:val="003A0855"/>
    <w:rsid w:val="003A22FE"/>
    <w:rsid w:val="003A6D8D"/>
    <w:rsid w:val="003A6FD7"/>
    <w:rsid w:val="003B7294"/>
    <w:rsid w:val="003C46E3"/>
    <w:rsid w:val="003C69EB"/>
    <w:rsid w:val="003E0ED4"/>
    <w:rsid w:val="003E1026"/>
    <w:rsid w:val="003E12C9"/>
    <w:rsid w:val="003E1429"/>
    <w:rsid w:val="003E73DF"/>
    <w:rsid w:val="003F0B19"/>
    <w:rsid w:val="003F2ED7"/>
    <w:rsid w:val="003F5F6A"/>
    <w:rsid w:val="003F6D95"/>
    <w:rsid w:val="003F6FC6"/>
    <w:rsid w:val="003F7523"/>
    <w:rsid w:val="00402BFB"/>
    <w:rsid w:val="00403674"/>
    <w:rsid w:val="00411ADC"/>
    <w:rsid w:val="00411E96"/>
    <w:rsid w:val="00413F23"/>
    <w:rsid w:val="004146AE"/>
    <w:rsid w:val="00422446"/>
    <w:rsid w:val="00423C30"/>
    <w:rsid w:val="004273E1"/>
    <w:rsid w:val="00430A38"/>
    <w:rsid w:val="00430C44"/>
    <w:rsid w:val="0043154B"/>
    <w:rsid w:val="0043167A"/>
    <w:rsid w:val="0043180F"/>
    <w:rsid w:val="00432FC1"/>
    <w:rsid w:val="00436245"/>
    <w:rsid w:val="004365E1"/>
    <w:rsid w:val="00446226"/>
    <w:rsid w:val="004537AD"/>
    <w:rsid w:val="004567D4"/>
    <w:rsid w:val="004572F1"/>
    <w:rsid w:val="004573F0"/>
    <w:rsid w:val="00463605"/>
    <w:rsid w:val="004708AC"/>
    <w:rsid w:val="00472F22"/>
    <w:rsid w:val="004744EE"/>
    <w:rsid w:val="00474F58"/>
    <w:rsid w:val="004772E7"/>
    <w:rsid w:val="004813B8"/>
    <w:rsid w:val="00485330"/>
    <w:rsid w:val="00486F8E"/>
    <w:rsid w:val="00487E3A"/>
    <w:rsid w:val="004901B5"/>
    <w:rsid w:val="004912BD"/>
    <w:rsid w:val="004942A4"/>
    <w:rsid w:val="00494516"/>
    <w:rsid w:val="00495434"/>
    <w:rsid w:val="00497C1E"/>
    <w:rsid w:val="004B396A"/>
    <w:rsid w:val="004B3AA8"/>
    <w:rsid w:val="004B3CEA"/>
    <w:rsid w:val="004B7763"/>
    <w:rsid w:val="004B77A5"/>
    <w:rsid w:val="004C04E3"/>
    <w:rsid w:val="004C1389"/>
    <w:rsid w:val="004C4962"/>
    <w:rsid w:val="004C4E90"/>
    <w:rsid w:val="004C5F97"/>
    <w:rsid w:val="004C7067"/>
    <w:rsid w:val="004D2898"/>
    <w:rsid w:val="004D2E8E"/>
    <w:rsid w:val="004D5413"/>
    <w:rsid w:val="004D6DA9"/>
    <w:rsid w:val="004D7AF8"/>
    <w:rsid w:val="004E058C"/>
    <w:rsid w:val="004E0A02"/>
    <w:rsid w:val="004E1720"/>
    <w:rsid w:val="004E27D3"/>
    <w:rsid w:val="004E38CD"/>
    <w:rsid w:val="004F07BC"/>
    <w:rsid w:val="004F265F"/>
    <w:rsid w:val="004F35E3"/>
    <w:rsid w:val="004F6828"/>
    <w:rsid w:val="00503D6A"/>
    <w:rsid w:val="00507445"/>
    <w:rsid w:val="00507825"/>
    <w:rsid w:val="00507AF8"/>
    <w:rsid w:val="00514768"/>
    <w:rsid w:val="0051490A"/>
    <w:rsid w:val="00515C28"/>
    <w:rsid w:val="00522301"/>
    <w:rsid w:val="005255D7"/>
    <w:rsid w:val="0052665E"/>
    <w:rsid w:val="00531EEC"/>
    <w:rsid w:val="0053211B"/>
    <w:rsid w:val="005321D8"/>
    <w:rsid w:val="005324F1"/>
    <w:rsid w:val="005367AE"/>
    <w:rsid w:val="00545574"/>
    <w:rsid w:val="005502C4"/>
    <w:rsid w:val="00552859"/>
    <w:rsid w:val="00560FCC"/>
    <w:rsid w:val="00561950"/>
    <w:rsid w:val="00562106"/>
    <w:rsid w:val="0056261C"/>
    <w:rsid w:val="00563AED"/>
    <w:rsid w:val="00565A75"/>
    <w:rsid w:val="00565F47"/>
    <w:rsid w:val="005736DC"/>
    <w:rsid w:val="00574283"/>
    <w:rsid w:val="00575BE3"/>
    <w:rsid w:val="005777AF"/>
    <w:rsid w:val="00577A8F"/>
    <w:rsid w:val="005812EF"/>
    <w:rsid w:val="005835AA"/>
    <w:rsid w:val="005871C0"/>
    <w:rsid w:val="00590313"/>
    <w:rsid w:val="00590C12"/>
    <w:rsid w:val="0059128F"/>
    <w:rsid w:val="00595D5B"/>
    <w:rsid w:val="00597CD1"/>
    <w:rsid w:val="005A17CE"/>
    <w:rsid w:val="005A2D92"/>
    <w:rsid w:val="005A4A8F"/>
    <w:rsid w:val="005B506D"/>
    <w:rsid w:val="005B6748"/>
    <w:rsid w:val="005C0C46"/>
    <w:rsid w:val="005C350F"/>
    <w:rsid w:val="005C3B6C"/>
    <w:rsid w:val="005C3CC0"/>
    <w:rsid w:val="005C408B"/>
    <w:rsid w:val="005C5D40"/>
    <w:rsid w:val="005D18BE"/>
    <w:rsid w:val="005D240C"/>
    <w:rsid w:val="005D2D4C"/>
    <w:rsid w:val="005D34D9"/>
    <w:rsid w:val="005D541A"/>
    <w:rsid w:val="005D56B0"/>
    <w:rsid w:val="005D575E"/>
    <w:rsid w:val="005D7CDF"/>
    <w:rsid w:val="005E1E07"/>
    <w:rsid w:val="005E2D8F"/>
    <w:rsid w:val="005E2F07"/>
    <w:rsid w:val="005E36A1"/>
    <w:rsid w:val="005E595D"/>
    <w:rsid w:val="005F13E8"/>
    <w:rsid w:val="005F19D6"/>
    <w:rsid w:val="005F1D86"/>
    <w:rsid w:val="005F3A5A"/>
    <w:rsid w:val="005F6F51"/>
    <w:rsid w:val="005F7864"/>
    <w:rsid w:val="00603048"/>
    <w:rsid w:val="00610975"/>
    <w:rsid w:val="00612327"/>
    <w:rsid w:val="00612C5D"/>
    <w:rsid w:val="00617D31"/>
    <w:rsid w:val="006266A2"/>
    <w:rsid w:val="006271CB"/>
    <w:rsid w:val="006324CD"/>
    <w:rsid w:val="00634480"/>
    <w:rsid w:val="00634CD0"/>
    <w:rsid w:val="00634CE5"/>
    <w:rsid w:val="006424E7"/>
    <w:rsid w:val="00642D44"/>
    <w:rsid w:val="00644353"/>
    <w:rsid w:val="00652318"/>
    <w:rsid w:val="00652A09"/>
    <w:rsid w:val="00653512"/>
    <w:rsid w:val="00657196"/>
    <w:rsid w:val="006609D2"/>
    <w:rsid w:val="00661D0D"/>
    <w:rsid w:val="00664F35"/>
    <w:rsid w:val="00667A35"/>
    <w:rsid w:val="006703DE"/>
    <w:rsid w:val="00673820"/>
    <w:rsid w:val="006742DE"/>
    <w:rsid w:val="00675D27"/>
    <w:rsid w:val="006767F8"/>
    <w:rsid w:val="00676AA5"/>
    <w:rsid w:val="00676CC0"/>
    <w:rsid w:val="006815AD"/>
    <w:rsid w:val="00682EC7"/>
    <w:rsid w:val="0068336A"/>
    <w:rsid w:val="006841A3"/>
    <w:rsid w:val="006847F3"/>
    <w:rsid w:val="00684B62"/>
    <w:rsid w:val="00686D06"/>
    <w:rsid w:val="00686DD1"/>
    <w:rsid w:val="00687DC4"/>
    <w:rsid w:val="0069016A"/>
    <w:rsid w:val="00690F80"/>
    <w:rsid w:val="006915B0"/>
    <w:rsid w:val="00696512"/>
    <w:rsid w:val="0069788C"/>
    <w:rsid w:val="00697FFC"/>
    <w:rsid w:val="006A1331"/>
    <w:rsid w:val="006B1E96"/>
    <w:rsid w:val="006B3E92"/>
    <w:rsid w:val="006B75EA"/>
    <w:rsid w:val="006B76FE"/>
    <w:rsid w:val="006B7EBA"/>
    <w:rsid w:val="006C2086"/>
    <w:rsid w:val="006C287B"/>
    <w:rsid w:val="006C429B"/>
    <w:rsid w:val="006C5536"/>
    <w:rsid w:val="006C6EF5"/>
    <w:rsid w:val="006C743E"/>
    <w:rsid w:val="006C766B"/>
    <w:rsid w:val="006D01EE"/>
    <w:rsid w:val="006D25E0"/>
    <w:rsid w:val="006D3360"/>
    <w:rsid w:val="006D711E"/>
    <w:rsid w:val="006E0617"/>
    <w:rsid w:val="006E0D59"/>
    <w:rsid w:val="006E6B3B"/>
    <w:rsid w:val="006E7FF5"/>
    <w:rsid w:val="006F07BA"/>
    <w:rsid w:val="006F0BD9"/>
    <w:rsid w:val="006F118D"/>
    <w:rsid w:val="006F55D0"/>
    <w:rsid w:val="006F7766"/>
    <w:rsid w:val="006F7F29"/>
    <w:rsid w:val="00703597"/>
    <w:rsid w:val="0070679E"/>
    <w:rsid w:val="00706E51"/>
    <w:rsid w:val="00713952"/>
    <w:rsid w:val="007141C8"/>
    <w:rsid w:val="00721BD6"/>
    <w:rsid w:val="007237D8"/>
    <w:rsid w:val="0072703B"/>
    <w:rsid w:val="00727FD3"/>
    <w:rsid w:val="00730767"/>
    <w:rsid w:val="00733D7F"/>
    <w:rsid w:val="00737595"/>
    <w:rsid w:val="00737EF1"/>
    <w:rsid w:val="00740E89"/>
    <w:rsid w:val="00742792"/>
    <w:rsid w:val="0074530B"/>
    <w:rsid w:val="0075351E"/>
    <w:rsid w:val="007536C1"/>
    <w:rsid w:val="00753A47"/>
    <w:rsid w:val="0076238F"/>
    <w:rsid w:val="00765CFC"/>
    <w:rsid w:val="00766DCD"/>
    <w:rsid w:val="00772260"/>
    <w:rsid w:val="00772EF9"/>
    <w:rsid w:val="0077454E"/>
    <w:rsid w:val="007762B8"/>
    <w:rsid w:val="00780962"/>
    <w:rsid w:val="00784A96"/>
    <w:rsid w:val="007902F1"/>
    <w:rsid w:val="0079177E"/>
    <w:rsid w:val="00796C3C"/>
    <w:rsid w:val="007A17BF"/>
    <w:rsid w:val="007A324F"/>
    <w:rsid w:val="007A367F"/>
    <w:rsid w:val="007A3F90"/>
    <w:rsid w:val="007A5E11"/>
    <w:rsid w:val="007B00D0"/>
    <w:rsid w:val="007B26E2"/>
    <w:rsid w:val="007B28AD"/>
    <w:rsid w:val="007B4A92"/>
    <w:rsid w:val="007C23EA"/>
    <w:rsid w:val="007C2FAB"/>
    <w:rsid w:val="007C5287"/>
    <w:rsid w:val="007C6FBD"/>
    <w:rsid w:val="007D1D91"/>
    <w:rsid w:val="007D2930"/>
    <w:rsid w:val="007D2A8B"/>
    <w:rsid w:val="007D422F"/>
    <w:rsid w:val="007D6C6D"/>
    <w:rsid w:val="007D6E6A"/>
    <w:rsid w:val="007D7CC9"/>
    <w:rsid w:val="007D7CDC"/>
    <w:rsid w:val="007E084F"/>
    <w:rsid w:val="007E23C1"/>
    <w:rsid w:val="007E2DEA"/>
    <w:rsid w:val="007E328D"/>
    <w:rsid w:val="007E6B90"/>
    <w:rsid w:val="007E6ED6"/>
    <w:rsid w:val="007F0045"/>
    <w:rsid w:val="007F1AD6"/>
    <w:rsid w:val="007F24D6"/>
    <w:rsid w:val="007F449B"/>
    <w:rsid w:val="007F7273"/>
    <w:rsid w:val="008036EF"/>
    <w:rsid w:val="00804563"/>
    <w:rsid w:val="00804664"/>
    <w:rsid w:val="008108B6"/>
    <w:rsid w:val="00810D49"/>
    <w:rsid w:val="00816226"/>
    <w:rsid w:val="00816660"/>
    <w:rsid w:val="00817554"/>
    <w:rsid w:val="008211FF"/>
    <w:rsid w:val="008220E2"/>
    <w:rsid w:val="00824C80"/>
    <w:rsid w:val="008268EF"/>
    <w:rsid w:val="0082743C"/>
    <w:rsid w:val="0082796A"/>
    <w:rsid w:val="00831F9A"/>
    <w:rsid w:val="00832A3B"/>
    <w:rsid w:val="00834614"/>
    <w:rsid w:val="00836494"/>
    <w:rsid w:val="00842669"/>
    <w:rsid w:val="00846597"/>
    <w:rsid w:val="00847D0B"/>
    <w:rsid w:val="00850124"/>
    <w:rsid w:val="00851390"/>
    <w:rsid w:val="008535CE"/>
    <w:rsid w:val="00857295"/>
    <w:rsid w:val="00860D0A"/>
    <w:rsid w:val="0086482B"/>
    <w:rsid w:val="00865E45"/>
    <w:rsid w:val="0087003D"/>
    <w:rsid w:val="00870714"/>
    <w:rsid w:val="00873A21"/>
    <w:rsid w:val="00873E1A"/>
    <w:rsid w:val="008740F8"/>
    <w:rsid w:val="00874436"/>
    <w:rsid w:val="00875F10"/>
    <w:rsid w:val="00876955"/>
    <w:rsid w:val="0087767A"/>
    <w:rsid w:val="00877971"/>
    <w:rsid w:val="00882D29"/>
    <w:rsid w:val="00884351"/>
    <w:rsid w:val="008865AF"/>
    <w:rsid w:val="00887445"/>
    <w:rsid w:val="008876C1"/>
    <w:rsid w:val="00890EAE"/>
    <w:rsid w:val="00891468"/>
    <w:rsid w:val="0089259A"/>
    <w:rsid w:val="00892E9F"/>
    <w:rsid w:val="00895540"/>
    <w:rsid w:val="0089768D"/>
    <w:rsid w:val="008A1362"/>
    <w:rsid w:val="008A1464"/>
    <w:rsid w:val="008A382A"/>
    <w:rsid w:val="008A3C80"/>
    <w:rsid w:val="008A7E84"/>
    <w:rsid w:val="008B2B72"/>
    <w:rsid w:val="008B648B"/>
    <w:rsid w:val="008B7806"/>
    <w:rsid w:val="008C19FC"/>
    <w:rsid w:val="008C3081"/>
    <w:rsid w:val="008C4690"/>
    <w:rsid w:val="008C51F9"/>
    <w:rsid w:val="008D1054"/>
    <w:rsid w:val="008D2719"/>
    <w:rsid w:val="008D2A0D"/>
    <w:rsid w:val="008D630F"/>
    <w:rsid w:val="008D6873"/>
    <w:rsid w:val="008D6B9C"/>
    <w:rsid w:val="008E1BE6"/>
    <w:rsid w:val="008E1CE4"/>
    <w:rsid w:val="008E2F55"/>
    <w:rsid w:val="008E5616"/>
    <w:rsid w:val="008E5FA8"/>
    <w:rsid w:val="008E79B7"/>
    <w:rsid w:val="008F05A8"/>
    <w:rsid w:val="008F495E"/>
    <w:rsid w:val="00911768"/>
    <w:rsid w:val="00911B10"/>
    <w:rsid w:val="00913778"/>
    <w:rsid w:val="00914469"/>
    <w:rsid w:val="00917443"/>
    <w:rsid w:val="00917B2E"/>
    <w:rsid w:val="009227F7"/>
    <w:rsid w:val="00922E55"/>
    <w:rsid w:val="00923334"/>
    <w:rsid w:val="00925CFB"/>
    <w:rsid w:val="009266D7"/>
    <w:rsid w:val="00931B6C"/>
    <w:rsid w:val="00932EF4"/>
    <w:rsid w:val="0093484F"/>
    <w:rsid w:val="0093671E"/>
    <w:rsid w:val="0093728E"/>
    <w:rsid w:val="009409A4"/>
    <w:rsid w:val="00940CCA"/>
    <w:rsid w:val="00941C49"/>
    <w:rsid w:val="00941C64"/>
    <w:rsid w:val="00944617"/>
    <w:rsid w:val="0094501D"/>
    <w:rsid w:val="00952800"/>
    <w:rsid w:val="00957B5F"/>
    <w:rsid w:val="00960B2E"/>
    <w:rsid w:val="00961FE9"/>
    <w:rsid w:val="0096581A"/>
    <w:rsid w:val="00967577"/>
    <w:rsid w:val="00971004"/>
    <w:rsid w:val="0098292B"/>
    <w:rsid w:val="009844C8"/>
    <w:rsid w:val="00985046"/>
    <w:rsid w:val="0098533B"/>
    <w:rsid w:val="009858E1"/>
    <w:rsid w:val="009919CE"/>
    <w:rsid w:val="009922AF"/>
    <w:rsid w:val="00992E5F"/>
    <w:rsid w:val="009947B5"/>
    <w:rsid w:val="0099514D"/>
    <w:rsid w:val="00995433"/>
    <w:rsid w:val="009A035B"/>
    <w:rsid w:val="009A05C2"/>
    <w:rsid w:val="009A1A3D"/>
    <w:rsid w:val="009A2132"/>
    <w:rsid w:val="009A4972"/>
    <w:rsid w:val="009A4A0C"/>
    <w:rsid w:val="009B0194"/>
    <w:rsid w:val="009B1006"/>
    <w:rsid w:val="009B2468"/>
    <w:rsid w:val="009B4CF9"/>
    <w:rsid w:val="009B5296"/>
    <w:rsid w:val="009B5B23"/>
    <w:rsid w:val="009B7A1D"/>
    <w:rsid w:val="009B7DBA"/>
    <w:rsid w:val="009C29A1"/>
    <w:rsid w:val="009C4070"/>
    <w:rsid w:val="009C536A"/>
    <w:rsid w:val="009C590B"/>
    <w:rsid w:val="009D20AD"/>
    <w:rsid w:val="009E1311"/>
    <w:rsid w:val="009E3C34"/>
    <w:rsid w:val="009E428D"/>
    <w:rsid w:val="009F15B4"/>
    <w:rsid w:val="009F3678"/>
    <w:rsid w:val="009F4806"/>
    <w:rsid w:val="009F4F26"/>
    <w:rsid w:val="009F5BD1"/>
    <w:rsid w:val="009F6F94"/>
    <w:rsid w:val="009F77AC"/>
    <w:rsid w:val="00A020E2"/>
    <w:rsid w:val="00A021DC"/>
    <w:rsid w:val="00A02EA0"/>
    <w:rsid w:val="00A047C6"/>
    <w:rsid w:val="00A04CDE"/>
    <w:rsid w:val="00A124BF"/>
    <w:rsid w:val="00A12AEF"/>
    <w:rsid w:val="00A16C58"/>
    <w:rsid w:val="00A16E8C"/>
    <w:rsid w:val="00A210DF"/>
    <w:rsid w:val="00A212F5"/>
    <w:rsid w:val="00A22766"/>
    <w:rsid w:val="00A22D1A"/>
    <w:rsid w:val="00A3219A"/>
    <w:rsid w:val="00A324D7"/>
    <w:rsid w:val="00A37702"/>
    <w:rsid w:val="00A40161"/>
    <w:rsid w:val="00A422FF"/>
    <w:rsid w:val="00A43C79"/>
    <w:rsid w:val="00A54A79"/>
    <w:rsid w:val="00A629FE"/>
    <w:rsid w:val="00A64905"/>
    <w:rsid w:val="00A64B0A"/>
    <w:rsid w:val="00A6702F"/>
    <w:rsid w:val="00A67C32"/>
    <w:rsid w:val="00A71BDB"/>
    <w:rsid w:val="00A726DA"/>
    <w:rsid w:val="00A7345E"/>
    <w:rsid w:val="00A735F3"/>
    <w:rsid w:val="00A80E1D"/>
    <w:rsid w:val="00A80F51"/>
    <w:rsid w:val="00A83A77"/>
    <w:rsid w:val="00A8579B"/>
    <w:rsid w:val="00A90C64"/>
    <w:rsid w:val="00A9181F"/>
    <w:rsid w:val="00A91D77"/>
    <w:rsid w:val="00A92456"/>
    <w:rsid w:val="00A92469"/>
    <w:rsid w:val="00A92C78"/>
    <w:rsid w:val="00A95FEC"/>
    <w:rsid w:val="00A96C38"/>
    <w:rsid w:val="00A97865"/>
    <w:rsid w:val="00AA093B"/>
    <w:rsid w:val="00AA28BD"/>
    <w:rsid w:val="00AA56FC"/>
    <w:rsid w:val="00AA6632"/>
    <w:rsid w:val="00AA6DDD"/>
    <w:rsid w:val="00AB41E4"/>
    <w:rsid w:val="00AB4EA6"/>
    <w:rsid w:val="00AC3EF8"/>
    <w:rsid w:val="00AC4505"/>
    <w:rsid w:val="00AC46A7"/>
    <w:rsid w:val="00AC47C3"/>
    <w:rsid w:val="00AC4ACF"/>
    <w:rsid w:val="00AC72C0"/>
    <w:rsid w:val="00AC7F1A"/>
    <w:rsid w:val="00AD03BB"/>
    <w:rsid w:val="00AD08C6"/>
    <w:rsid w:val="00AE256C"/>
    <w:rsid w:val="00AE3584"/>
    <w:rsid w:val="00AE3D65"/>
    <w:rsid w:val="00AE4E93"/>
    <w:rsid w:val="00AE4FEC"/>
    <w:rsid w:val="00AF0B8C"/>
    <w:rsid w:val="00AF2787"/>
    <w:rsid w:val="00AF3AF2"/>
    <w:rsid w:val="00AF68DF"/>
    <w:rsid w:val="00B00677"/>
    <w:rsid w:val="00B016D1"/>
    <w:rsid w:val="00B02A7D"/>
    <w:rsid w:val="00B03764"/>
    <w:rsid w:val="00B03C22"/>
    <w:rsid w:val="00B04BBC"/>
    <w:rsid w:val="00B05215"/>
    <w:rsid w:val="00B05F88"/>
    <w:rsid w:val="00B07EFC"/>
    <w:rsid w:val="00B10125"/>
    <w:rsid w:val="00B13620"/>
    <w:rsid w:val="00B16092"/>
    <w:rsid w:val="00B17B96"/>
    <w:rsid w:val="00B24AAB"/>
    <w:rsid w:val="00B26AFC"/>
    <w:rsid w:val="00B26F8B"/>
    <w:rsid w:val="00B275E4"/>
    <w:rsid w:val="00B30B1D"/>
    <w:rsid w:val="00B35EE3"/>
    <w:rsid w:val="00B37006"/>
    <w:rsid w:val="00B46617"/>
    <w:rsid w:val="00B46705"/>
    <w:rsid w:val="00B473AE"/>
    <w:rsid w:val="00B47899"/>
    <w:rsid w:val="00B50823"/>
    <w:rsid w:val="00B52798"/>
    <w:rsid w:val="00B547CA"/>
    <w:rsid w:val="00B56ABB"/>
    <w:rsid w:val="00B62945"/>
    <w:rsid w:val="00B631C1"/>
    <w:rsid w:val="00B66931"/>
    <w:rsid w:val="00B71368"/>
    <w:rsid w:val="00B71C9F"/>
    <w:rsid w:val="00B742AD"/>
    <w:rsid w:val="00B745E0"/>
    <w:rsid w:val="00B76EC5"/>
    <w:rsid w:val="00B83A4E"/>
    <w:rsid w:val="00B869C4"/>
    <w:rsid w:val="00B9471D"/>
    <w:rsid w:val="00BA4367"/>
    <w:rsid w:val="00BA6F4E"/>
    <w:rsid w:val="00BB0192"/>
    <w:rsid w:val="00BB1EC2"/>
    <w:rsid w:val="00BB3CB2"/>
    <w:rsid w:val="00BC03A6"/>
    <w:rsid w:val="00BC22D2"/>
    <w:rsid w:val="00BC2345"/>
    <w:rsid w:val="00BC2824"/>
    <w:rsid w:val="00BC359E"/>
    <w:rsid w:val="00BC5306"/>
    <w:rsid w:val="00BD1FB6"/>
    <w:rsid w:val="00BD2ABE"/>
    <w:rsid w:val="00BD32F5"/>
    <w:rsid w:val="00BD562B"/>
    <w:rsid w:val="00BD710F"/>
    <w:rsid w:val="00BD7BAB"/>
    <w:rsid w:val="00BE20AD"/>
    <w:rsid w:val="00BE2B6E"/>
    <w:rsid w:val="00BE3B38"/>
    <w:rsid w:val="00BE5D80"/>
    <w:rsid w:val="00BE69C8"/>
    <w:rsid w:val="00BE7D51"/>
    <w:rsid w:val="00BF5389"/>
    <w:rsid w:val="00BF5FFF"/>
    <w:rsid w:val="00BF619C"/>
    <w:rsid w:val="00BF6B82"/>
    <w:rsid w:val="00C011BE"/>
    <w:rsid w:val="00C05CAB"/>
    <w:rsid w:val="00C11D78"/>
    <w:rsid w:val="00C11F78"/>
    <w:rsid w:val="00C127F1"/>
    <w:rsid w:val="00C141BE"/>
    <w:rsid w:val="00C146A8"/>
    <w:rsid w:val="00C14D5B"/>
    <w:rsid w:val="00C15819"/>
    <w:rsid w:val="00C236FB"/>
    <w:rsid w:val="00C320E1"/>
    <w:rsid w:val="00C321F4"/>
    <w:rsid w:val="00C348BB"/>
    <w:rsid w:val="00C406C1"/>
    <w:rsid w:val="00C46B5C"/>
    <w:rsid w:val="00C46C97"/>
    <w:rsid w:val="00C53252"/>
    <w:rsid w:val="00C54AE8"/>
    <w:rsid w:val="00C55073"/>
    <w:rsid w:val="00C56C10"/>
    <w:rsid w:val="00C6057A"/>
    <w:rsid w:val="00C62C37"/>
    <w:rsid w:val="00C63029"/>
    <w:rsid w:val="00C631FF"/>
    <w:rsid w:val="00C71FC0"/>
    <w:rsid w:val="00C76647"/>
    <w:rsid w:val="00C92445"/>
    <w:rsid w:val="00C93968"/>
    <w:rsid w:val="00C946EF"/>
    <w:rsid w:val="00C94F0A"/>
    <w:rsid w:val="00C96B57"/>
    <w:rsid w:val="00CA0750"/>
    <w:rsid w:val="00CA3597"/>
    <w:rsid w:val="00CA4565"/>
    <w:rsid w:val="00CA4639"/>
    <w:rsid w:val="00CA5AFA"/>
    <w:rsid w:val="00CB162E"/>
    <w:rsid w:val="00CC0470"/>
    <w:rsid w:val="00CC053F"/>
    <w:rsid w:val="00CC11BD"/>
    <w:rsid w:val="00CC3691"/>
    <w:rsid w:val="00CC375B"/>
    <w:rsid w:val="00CD1560"/>
    <w:rsid w:val="00CD1845"/>
    <w:rsid w:val="00CD191B"/>
    <w:rsid w:val="00CD418C"/>
    <w:rsid w:val="00CD6C76"/>
    <w:rsid w:val="00CD6C9F"/>
    <w:rsid w:val="00CD7012"/>
    <w:rsid w:val="00CD7CFB"/>
    <w:rsid w:val="00CE0EFD"/>
    <w:rsid w:val="00CE4725"/>
    <w:rsid w:val="00CE4A0F"/>
    <w:rsid w:val="00CE55B2"/>
    <w:rsid w:val="00CF00F2"/>
    <w:rsid w:val="00CF25D7"/>
    <w:rsid w:val="00CF4B78"/>
    <w:rsid w:val="00CF59E3"/>
    <w:rsid w:val="00CF68D6"/>
    <w:rsid w:val="00CF6DCE"/>
    <w:rsid w:val="00D06D5A"/>
    <w:rsid w:val="00D1354E"/>
    <w:rsid w:val="00D13FC0"/>
    <w:rsid w:val="00D16478"/>
    <w:rsid w:val="00D174F3"/>
    <w:rsid w:val="00D20136"/>
    <w:rsid w:val="00D26602"/>
    <w:rsid w:val="00D27FC3"/>
    <w:rsid w:val="00D325E9"/>
    <w:rsid w:val="00D3521B"/>
    <w:rsid w:val="00D36969"/>
    <w:rsid w:val="00D36A91"/>
    <w:rsid w:val="00D40561"/>
    <w:rsid w:val="00D4059B"/>
    <w:rsid w:val="00D517F2"/>
    <w:rsid w:val="00D52379"/>
    <w:rsid w:val="00D52C30"/>
    <w:rsid w:val="00D54732"/>
    <w:rsid w:val="00D55C8A"/>
    <w:rsid w:val="00D56A0F"/>
    <w:rsid w:val="00D57C04"/>
    <w:rsid w:val="00D62016"/>
    <w:rsid w:val="00D62502"/>
    <w:rsid w:val="00D6252E"/>
    <w:rsid w:val="00D62696"/>
    <w:rsid w:val="00D62D2A"/>
    <w:rsid w:val="00D633E3"/>
    <w:rsid w:val="00D6378F"/>
    <w:rsid w:val="00D7155E"/>
    <w:rsid w:val="00D71F91"/>
    <w:rsid w:val="00D72FB0"/>
    <w:rsid w:val="00D73189"/>
    <w:rsid w:val="00D73810"/>
    <w:rsid w:val="00D7500F"/>
    <w:rsid w:val="00D81BC7"/>
    <w:rsid w:val="00D82BF3"/>
    <w:rsid w:val="00D83A51"/>
    <w:rsid w:val="00D83E16"/>
    <w:rsid w:val="00D84993"/>
    <w:rsid w:val="00D87276"/>
    <w:rsid w:val="00D93F26"/>
    <w:rsid w:val="00D94050"/>
    <w:rsid w:val="00D973F6"/>
    <w:rsid w:val="00DA0DCD"/>
    <w:rsid w:val="00DA3248"/>
    <w:rsid w:val="00DA4DE1"/>
    <w:rsid w:val="00DB0B2C"/>
    <w:rsid w:val="00DB1058"/>
    <w:rsid w:val="00DB1726"/>
    <w:rsid w:val="00DB2929"/>
    <w:rsid w:val="00DB2BF6"/>
    <w:rsid w:val="00DB386D"/>
    <w:rsid w:val="00DB4EF5"/>
    <w:rsid w:val="00DB732F"/>
    <w:rsid w:val="00DB76A2"/>
    <w:rsid w:val="00DC19FF"/>
    <w:rsid w:val="00DC33A9"/>
    <w:rsid w:val="00DC405C"/>
    <w:rsid w:val="00DC56D3"/>
    <w:rsid w:val="00DC5A3C"/>
    <w:rsid w:val="00DC5B24"/>
    <w:rsid w:val="00DC6E34"/>
    <w:rsid w:val="00DC7EA0"/>
    <w:rsid w:val="00DD00F9"/>
    <w:rsid w:val="00DD040F"/>
    <w:rsid w:val="00DD1605"/>
    <w:rsid w:val="00DD1AA4"/>
    <w:rsid w:val="00DD3B5F"/>
    <w:rsid w:val="00DD434C"/>
    <w:rsid w:val="00DD60EF"/>
    <w:rsid w:val="00DD6262"/>
    <w:rsid w:val="00DD68F5"/>
    <w:rsid w:val="00DD7188"/>
    <w:rsid w:val="00DE2CE2"/>
    <w:rsid w:val="00DE2D82"/>
    <w:rsid w:val="00DE3557"/>
    <w:rsid w:val="00DE367E"/>
    <w:rsid w:val="00DE4A1A"/>
    <w:rsid w:val="00DE7B88"/>
    <w:rsid w:val="00DE7F54"/>
    <w:rsid w:val="00DF0376"/>
    <w:rsid w:val="00DF4BC0"/>
    <w:rsid w:val="00DF6888"/>
    <w:rsid w:val="00E0046E"/>
    <w:rsid w:val="00E00AE6"/>
    <w:rsid w:val="00E00D44"/>
    <w:rsid w:val="00E02004"/>
    <w:rsid w:val="00E05875"/>
    <w:rsid w:val="00E06440"/>
    <w:rsid w:val="00E07033"/>
    <w:rsid w:val="00E072FF"/>
    <w:rsid w:val="00E0737D"/>
    <w:rsid w:val="00E137CC"/>
    <w:rsid w:val="00E13F7C"/>
    <w:rsid w:val="00E14991"/>
    <w:rsid w:val="00E14EF8"/>
    <w:rsid w:val="00E163B1"/>
    <w:rsid w:val="00E21252"/>
    <w:rsid w:val="00E21C0E"/>
    <w:rsid w:val="00E23CDF"/>
    <w:rsid w:val="00E25024"/>
    <w:rsid w:val="00E2714E"/>
    <w:rsid w:val="00E31FFF"/>
    <w:rsid w:val="00E35C19"/>
    <w:rsid w:val="00E37039"/>
    <w:rsid w:val="00E37A3A"/>
    <w:rsid w:val="00E43C7A"/>
    <w:rsid w:val="00E4417F"/>
    <w:rsid w:val="00E44286"/>
    <w:rsid w:val="00E444B4"/>
    <w:rsid w:val="00E45581"/>
    <w:rsid w:val="00E470F6"/>
    <w:rsid w:val="00E5512F"/>
    <w:rsid w:val="00E60AA2"/>
    <w:rsid w:val="00E61B30"/>
    <w:rsid w:val="00E6541D"/>
    <w:rsid w:val="00E66646"/>
    <w:rsid w:val="00E677A1"/>
    <w:rsid w:val="00E67FC3"/>
    <w:rsid w:val="00E74741"/>
    <w:rsid w:val="00E760B5"/>
    <w:rsid w:val="00E77148"/>
    <w:rsid w:val="00E8175C"/>
    <w:rsid w:val="00E8211B"/>
    <w:rsid w:val="00E826FB"/>
    <w:rsid w:val="00E83F5B"/>
    <w:rsid w:val="00E865E9"/>
    <w:rsid w:val="00E876E3"/>
    <w:rsid w:val="00E91D08"/>
    <w:rsid w:val="00E920CA"/>
    <w:rsid w:val="00E96678"/>
    <w:rsid w:val="00E96D9D"/>
    <w:rsid w:val="00E97789"/>
    <w:rsid w:val="00EA0480"/>
    <w:rsid w:val="00EA220F"/>
    <w:rsid w:val="00EA3C88"/>
    <w:rsid w:val="00EA503C"/>
    <w:rsid w:val="00EA52D8"/>
    <w:rsid w:val="00EA593D"/>
    <w:rsid w:val="00EA6251"/>
    <w:rsid w:val="00EA6FCB"/>
    <w:rsid w:val="00EA7E31"/>
    <w:rsid w:val="00EB17B8"/>
    <w:rsid w:val="00EB1805"/>
    <w:rsid w:val="00EB234E"/>
    <w:rsid w:val="00EB3562"/>
    <w:rsid w:val="00EB37DD"/>
    <w:rsid w:val="00EB3CBD"/>
    <w:rsid w:val="00EB4A65"/>
    <w:rsid w:val="00EB597D"/>
    <w:rsid w:val="00EB5A88"/>
    <w:rsid w:val="00EB5B65"/>
    <w:rsid w:val="00EB5BCE"/>
    <w:rsid w:val="00EC39C8"/>
    <w:rsid w:val="00EC4D14"/>
    <w:rsid w:val="00EC565E"/>
    <w:rsid w:val="00EC6C5B"/>
    <w:rsid w:val="00ED07A3"/>
    <w:rsid w:val="00ED5551"/>
    <w:rsid w:val="00ED6701"/>
    <w:rsid w:val="00ED6CBE"/>
    <w:rsid w:val="00EE0E47"/>
    <w:rsid w:val="00EE32B0"/>
    <w:rsid w:val="00EE4077"/>
    <w:rsid w:val="00EE4DA2"/>
    <w:rsid w:val="00EF11E2"/>
    <w:rsid w:val="00EF2E7B"/>
    <w:rsid w:val="00EF4395"/>
    <w:rsid w:val="00EF6667"/>
    <w:rsid w:val="00F00332"/>
    <w:rsid w:val="00F041B9"/>
    <w:rsid w:val="00F0474A"/>
    <w:rsid w:val="00F069CE"/>
    <w:rsid w:val="00F11B16"/>
    <w:rsid w:val="00F12895"/>
    <w:rsid w:val="00F1413A"/>
    <w:rsid w:val="00F171FC"/>
    <w:rsid w:val="00F22F69"/>
    <w:rsid w:val="00F231BC"/>
    <w:rsid w:val="00F31F60"/>
    <w:rsid w:val="00F350FB"/>
    <w:rsid w:val="00F40E6A"/>
    <w:rsid w:val="00F44469"/>
    <w:rsid w:val="00F44B9E"/>
    <w:rsid w:val="00F46682"/>
    <w:rsid w:val="00F4684E"/>
    <w:rsid w:val="00F50C51"/>
    <w:rsid w:val="00F54E7E"/>
    <w:rsid w:val="00F55592"/>
    <w:rsid w:val="00F56FF9"/>
    <w:rsid w:val="00F640DA"/>
    <w:rsid w:val="00F711F3"/>
    <w:rsid w:val="00F74934"/>
    <w:rsid w:val="00F81347"/>
    <w:rsid w:val="00F82F7C"/>
    <w:rsid w:val="00F831E5"/>
    <w:rsid w:val="00F901AA"/>
    <w:rsid w:val="00F9475E"/>
    <w:rsid w:val="00F947A0"/>
    <w:rsid w:val="00F95390"/>
    <w:rsid w:val="00F97960"/>
    <w:rsid w:val="00FA32BB"/>
    <w:rsid w:val="00FA3CB2"/>
    <w:rsid w:val="00FA409B"/>
    <w:rsid w:val="00FA5F20"/>
    <w:rsid w:val="00FB0081"/>
    <w:rsid w:val="00FB08A5"/>
    <w:rsid w:val="00FB13A5"/>
    <w:rsid w:val="00FB1EA0"/>
    <w:rsid w:val="00FB263D"/>
    <w:rsid w:val="00FB5298"/>
    <w:rsid w:val="00FB60A8"/>
    <w:rsid w:val="00FC146F"/>
    <w:rsid w:val="00FC2173"/>
    <w:rsid w:val="00FC4E09"/>
    <w:rsid w:val="00FC59CD"/>
    <w:rsid w:val="00FC5AC8"/>
    <w:rsid w:val="00FD0499"/>
    <w:rsid w:val="00FD06F7"/>
    <w:rsid w:val="00FD3E11"/>
    <w:rsid w:val="00FD5D48"/>
    <w:rsid w:val="00FD665C"/>
    <w:rsid w:val="00FE08D5"/>
    <w:rsid w:val="00FE15E4"/>
    <w:rsid w:val="00FE5789"/>
    <w:rsid w:val="00FE5E14"/>
    <w:rsid w:val="00FF07AE"/>
    <w:rsid w:val="00FF5163"/>
    <w:rsid w:val="00FF68E7"/>
    <w:rsid w:val="00FF70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0EFD"/>
    <w:pPr>
      <w:jc w:val="both"/>
    </w:pPr>
    <w:rPr>
      <w:sz w:val="24"/>
      <w:szCs w:val="24"/>
    </w:rPr>
  </w:style>
  <w:style w:type="paragraph" w:styleId="Heading1">
    <w:name w:val="heading 1"/>
    <w:basedOn w:val="Normal"/>
    <w:next w:val="Body"/>
    <w:link w:val="Heading1Char"/>
    <w:uiPriority w:val="9"/>
    <w:qFormat/>
    <w:rsid w:val="00522301"/>
    <w:pPr>
      <w:keepNext/>
      <w:pageBreakBefore/>
      <w:numPr>
        <w:numId w:val="1"/>
      </w:numPr>
      <w:spacing w:before="360" w:after="60"/>
      <w:jc w:val="left"/>
      <w:outlineLvl w:val="0"/>
    </w:pPr>
    <w:rPr>
      <w:rFonts w:ascii="Arial" w:hAnsi="Arial" w:cs="Arial"/>
      <w:b/>
      <w:bCs/>
      <w:caps/>
      <w:kern w:val="28"/>
      <w:sz w:val="28"/>
      <w:szCs w:val="28"/>
      <w:lang w:eastAsia="ja-JP"/>
    </w:rPr>
  </w:style>
  <w:style w:type="paragraph" w:styleId="Heading2">
    <w:name w:val="heading 2"/>
    <w:basedOn w:val="Normal"/>
    <w:next w:val="Body"/>
    <w:link w:val="Heading2Char"/>
    <w:uiPriority w:val="9"/>
    <w:qFormat/>
    <w:rsid w:val="001915B1"/>
    <w:pPr>
      <w:keepNext/>
      <w:keepLines/>
      <w:numPr>
        <w:ilvl w:val="1"/>
        <w:numId w:val="1"/>
      </w:numPr>
      <w:tabs>
        <w:tab w:val="left" w:pos="720"/>
      </w:tabs>
      <w:spacing w:before="240" w:after="120"/>
      <w:jc w:val="left"/>
      <w:outlineLvl w:val="1"/>
    </w:pPr>
    <w:rPr>
      <w:rFonts w:ascii="Arial" w:hAnsi="Arial" w:cs="Arial"/>
      <w:b/>
      <w:bCs/>
      <w:sz w:val="28"/>
      <w:szCs w:val="28"/>
      <w:lang w:eastAsia="ja-JP"/>
    </w:rPr>
  </w:style>
  <w:style w:type="paragraph" w:styleId="Heading3">
    <w:name w:val="heading 3"/>
    <w:basedOn w:val="Normal"/>
    <w:next w:val="Body"/>
    <w:link w:val="Heading3Char"/>
    <w:uiPriority w:val="9"/>
    <w:qFormat/>
    <w:rsid w:val="00B016D1"/>
    <w:pPr>
      <w:keepNext/>
      <w:numPr>
        <w:ilvl w:val="2"/>
        <w:numId w:val="1"/>
      </w:numPr>
      <w:spacing w:before="240" w:after="60"/>
      <w:outlineLvl w:val="2"/>
    </w:pPr>
    <w:rPr>
      <w:rFonts w:ascii="Arial" w:hAnsi="Arial" w:cs="Arial"/>
      <w:b/>
      <w:bCs/>
    </w:rPr>
  </w:style>
  <w:style w:type="paragraph" w:styleId="Heading4">
    <w:name w:val="heading 4"/>
    <w:basedOn w:val="Normal"/>
    <w:next w:val="Body"/>
    <w:link w:val="Heading4Char"/>
    <w:uiPriority w:val="9"/>
    <w:qFormat/>
    <w:rsid w:val="007E6B90"/>
    <w:pPr>
      <w:keepNext/>
      <w:numPr>
        <w:ilvl w:val="3"/>
        <w:numId w:val="1"/>
      </w:numPr>
      <w:spacing w:before="240" w:after="60"/>
      <w:outlineLvl w:val="3"/>
    </w:pPr>
    <w:rPr>
      <w:rFonts w:ascii="Arial" w:hAnsi="Arial" w:cs="Arial"/>
      <w:lang w:eastAsia="ja-JP"/>
    </w:rPr>
  </w:style>
  <w:style w:type="paragraph" w:styleId="Heading5">
    <w:name w:val="heading 5"/>
    <w:basedOn w:val="Normal"/>
    <w:next w:val="Body"/>
    <w:link w:val="Heading5Char"/>
    <w:uiPriority w:val="9"/>
    <w:qFormat/>
    <w:rsid w:val="00CE0EFD"/>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B016D1"/>
    <w:pPr>
      <w:numPr>
        <w:ilvl w:val="5"/>
        <w:numId w:val="1"/>
      </w:numPr>
      <w:spacing w:before="240" w:after="60"/>
      <w:outlineLvl w:val="5"/>
    </w:pPr>
    <w:rPr>
      <w:i/>
      <w:iCs/>
      <w:sz w:val="22"/>
      <w:szCs w:val="22"/>
      <w:lang w:eastAsia="ja-JP"/>
    </w:rPr>
  </w:style>
  <w:style w:type="paragraph" w:styleId="Heading7">
    <w:name w:val="heading 7"/>
    <w:basedOn w:val="Normal"/>
    <w:next w:val="Normal"/>
    <w:link w:val="Heading7Char"/>
    <w:uiPriority w:val="9"/>
    <w:qFormat/>
    <w:rsid w:val="00B016D1"/>
    <w:pPr>
      <w:numPr>
        <w:ilvl w:val="6"/>
        <w:numId w:val="1"/>
      </w:numPr>
      <w:spacing w:before="240" w:after="60"/>
      <w:outlineLvl w:val="6"/>
    </w:pPr>
    <w:rPr>
      <w:rFonts w:ascii="Arial" w:hAnsi="Arial" w:cs="Arial"/>
      <w:sz w:val="20"/>
      <w:szCs w:val="20"/>
      <w:lang w:eastAsia="ja-JP"/>
    </w:rPr>
  </w:style>
  <w:style w:type="paragraph" w:styleId="Heading8">
    <w:name w:val="heading 8"/>
    <w:basedOn w:val="Normal"/>
    <w:next w:val="Normal"/>
    <w:link w:val="Heading8Char"/>
    <w:uiPriority w:val="9"/>
    <w:qFormat/>
    <w:rsid w:val="00B016D1"/>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B016D1"/>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E0EFD"/>
    <w:rPr>
      <w:rFonts w:ascii="Tahoma" w:hAnsi="Tahoma" w:cs="Tahoma"/>
      <w:sz w:val="16"/>
      <w:szCs w:val="16"/>
      <w:lang w:eastAsia="ja-JP"/>
    </w:rPr>
  </w:style>
  <w:style w:type="character" w:customStyle="1" w:styleId="BalloonTextChar">
    <w:name w:val="Balloon Text Char"/>
    <w:basedOn w:val="DefaultParagraphFont"/>
    <w:uiPriority w:val="99"/>
    <w:semiHidden/>
    <w:rsid w:val="00CB55EF"/>
    <w:rPr>
      <w:rFonts w:ascii="Lucida Grande" w:hAnsi="Lucida Grande"/>
      <w:sz w:val="18"/>
      <w:szCs w:val="18"/>
    </w:rPr>
  </w:style>
  <w:style w:type="character" w:customStyle="1" w:styleId="BalloonTextChar3">
    <w:name w:val="Balloon Text Char3"/>
    <w:basedOn w:val="DefaultParagraphFont"/>
    <w:uiPriority w:val="99"/>
    <w:semiHidden/>
    <w:rsid w:val="00CB55EF"/>
    <w:rPr>
      <w:rFonts w:ascii="Lucida Grande" w:hAnsi="Lucida Grande"/>
      <w:sz w:val="18"/>
      <w:szCs w:val="18"/>
    </w:rPr>
  </w:style>
  <w:style w:type="character" w:customStyle="1" w:styleId="BalloonTextChar2">
    <w:name w:val="Balloon Text Char2"/>
    <w:basedOn w:val="DefaultParagraphFont"/>
    <w:uiPriority w:val="99"/>
    <w:semiHidden/>
    <w:rsid w:val="00CB55EF"/>
    <w:rPr>
      <w:rFonts w:ascii="Lucida Grande" w:hAnsi="Lucida Grande"/>
      <w:sz w:val="18"/>
      <w:szCs w:val="18"/>
    </w:rPr>
  </w:style>
  <w:style w:type="character" w:customStyle="1" w:styleId="Heading1Char">
    <w:name w:val="Heading 1 Char"/>
    <w:basedOn w:val="DefaultParagraphFont"/>
    <w:link w:val="Heading1"/>
    <w:uiPriority w:val="9"/>
    <w:locked/>
    <w:rsid w:val="00522301"/>
    <w:rPr>
      <w:rFonts w:ascii="Arial" w:hAnsi="Arial" w:cs="Arial"/>
      <w:b/>
      <w:bCs/>
      <w:caps/>
      <w:kern w:val="28"/>
      <w:sz w:val="28"/>
      <w:szCs w:val="28"/>
      <w:lang w:eastAsia="ja-JP"/>
    </w:rPr>
  </w:style>
  <w:style w:type="character" w:customStyle="1" w:styleId="Heading2Char">
    <w:name w:val="Heading 2 Char"/>
    <w:basedOn w:val="DefaultParagraphFont"/>
    <w:link w:val="Heading2"/>
    <w:uiPriority w:val="9"/>
    <w:locked/>
    <w:rsid w:val="001915B1"/>
    <w:rPr>
      <w:rFonts w:ascii="Arial" w:hAnsi="Arial" w:cs="Arial"/>
      <w:b/>
      <w:bCs/>
      <w:sz w:val="28"/>
      <w:szCs w:val="28"/>
      <w:lang w:eastAsia="ja-JP"/>
    </w:rPr>
  </w:style>
  <w:style w:type="character" w:customStyle="1" w:styleId="Heading3Char">
    <w:name w:val="Heading 3 Char"/>
    <w:basedOn w:val="DefaultParagraphFont"/>
    <w:link w:val="Heading3"/>
    <w:uiPriority w:val="9"/>
    <w:locked/>
    <w:rsid w:val="00CE0EFD"/>
    <w:rPr>
      <w:rFonts w:ascii="Arial" w:hAnsi="Arial" w:cs="Arial"/>
      <w:b/>
      <w:bCs/>
      <w:sz w:val="24"/>
      <w:szCs w:val="24"/>
    </w:rPr>
  </w:style>
  <w:style w:type="character" w:customStyle="1" w:styleId="Heading4Char">
    <w:name w:val="Heading 4 Char"/>
    <w:basedOn w:val="DefaultParagraphFont"/>
    <w:link w:val="Heading4"/>
    <w:uiPriority w:val="9"/>
    <w:locked/>
    <w:rsid w:val="007E6B90"/>
    <w:rPr>
      <w:rFonts w:ascii="Arial" w:hAnsi="Arial" w:cs="Arial"/>
      <w:sz w:val="24"/>
      <w:szCs w:val="24"/>
      <w:lang w:eastAsia="ja-JP"/>
    </w:rPr>
  </w:style>
  <w:style w:type="character" w:customStyle="1" w:styleId="Heading5Char">
    <w:name w:val="Heading 5 Char"/>
    <w:basedOn w:val="DefaultParagraphFont"/>
    <w:link w:val="Heading5"/>
    <w:uiPriority w:val="9"/>
    <w:locked/>
    <w:rsid w:val="00CE0EFD"/>
  </w:style>
  <w:style w:type="character" w:customStyle="1" w:styleId="Heading6Char">
    <w:name w:val="Heading 6 Char"/>
    <w:basedOn w:val="DefaultParagraphFont"/>
    <w:link w:val="Heading6"/>
    <w:uiPriority w:val="9"/>
    <w:locked/>
    <w:rsid w:val="00657196"/>
    <w:rPr>
      <w:i/>
      <w:iCs/>
      <w:lang w:eastAsia="ja-JP"/>
    </w:rPr>
  </w:style>
  <w:style w:type="character" w:customStyle="1" w:styleId="Heading7Char">
    <w:name w:val="Heading 7 Char"/>
    <w:basedOn w:val="DefaultParagraphFont"/>
    <w:link w:val="Heading7"/>
    <w:uiPriority w:val="9"/>
    <w:locked/>
    <w:rsid w:val="00657196"/>
    <w:rPr>
      <w:rFonts w:ascii="Arial" w:hAnsi="Arial" w:cs="Arial"/>
      <w:sz w:val="20"/>
      <w:szCs w:val="20"/>
      <w:lang w:eastAsia="ja-JP"/>
    </w:rPr>
  </w:style>
  <w:style w:type="character" w:customStyle="1" w:styleId="Heading8Char">
    <w:name w:val="Heading 8 Char"/>
    <w:basedOn w:val="DefaultParagraphFont"/>
    <w:link w:val="Heading8"/>
    <w:uiPriority w:val="9"/>
    <w:rsid w:val="002261D1"/>
    <w:rPr>
      <w:rFonts w:ascii="Arial" w:hAnsi="Arial" w:cs="Arial"/>
      <w:i/>
      <w:iCs/>
      <w:sz w:val="20"/>
      <w:szCs w:val="20"/>
    </w:rPr>
  </w:style>
  <w:style w:type="character" w:customStyle="1" w:styleId="Heading9Char">
    <w:name w:val="Heading 9 Char"/>
    <w:basedOn w:val="DefaultParagraphFont"/>
    <w:link w:val="Heading9"/>
    <w:uiPriority w:val="9"/>
    <w:rsid w:val="002261D1"/>
    <w:rPr>
      <w:rFonts w:ascii="Arial" w:hAnsi="Arial" w:cs="Arial"/>
      <w:b/>
      <w:bCs/>
      <w:i/>
      <w:iCs/>
      <w:sz w:val="18"/>
      <w:szCs w:val="18"/>
    </w:rPr>
  </w:style>
  <w:style w:type="character" w:customStyle="1" w:styleId="BalloonTextChar1">
    <w:name w:val="Balloon Text Char1"/>
    <w:basedOn w:val="DefaultParagraphFont"/>
    <w:link w:val="BalloonText"/>
    <w:uiPriority w:val="99"/>
    <w:semiHidden/>
    <w:locked/>
    <w:rsid w:val="00657196"/>
    <w:rPr>
      <w:rFonts w:ascii="Tahoma" w:hAnsi="Tahoma" w:cs="Tahoma"/>
      <w:sz w:val="16"/>
      <w:szCs w:val="16"/>
    </w:rPr>
  </w:style>
  <w:style w:type="paragraph" w:styleId="Header">
    <w:name w:val="header"/>
    <w:basedOn w:val="Normal"/>
    <w:link w:val="HeaderChar"/>
    <w:uiPriority w:val="99"/>
    <w:rsid w:val="00B016D1"/>
    <w:pPr>
      <w:tabs>
        <w:tab w:val="center" w:pos="4153"/>
        <w:tab w:val="right" w:pos="8306"/>
      </w:tabs>
    </w:pPr>
    <w:rPr>
      <w:rFonts w:ascii="Arial" w:hAnsi="Arial" w:cs="Arial"/>
      <w:sz w:val="20"/>
      <w:szCs w:val="20"/>
      <w:lang w:eastAsia="ja-JP"/>
    </w:rPr>
  </w:style>
  <w:style w:type="character" w:customStyle="1" w:styleId="HeaderChar">
    <w:name w:val="Header Char"/>
    <w:basedOn w:val="DefaultParagraphFont"/>
    <w:link w:val="Header"/>
    <w:uiPriority w:val="99"/>
    <w:locked/>
    <w:rsid w:val="00657196"/>
    <w:rPr>
      <w:rFonts w:ascii="Arial" w:hAnsi="Arial" w:cs="Arial"/>
    </w:rPr>
  </w:style>
  <w:style w:type="paragraph" w:styleId="Footer">
    <w:name w:val="footer"/>
    <w:basedOn w:val="Normal"/>
    <w:link w:val="FooterChar"/>
    <w:uiPriority w:val="99"/>
    <w:rsid w:val="00B016D1"/>
    <w:rPr>
      <w:lang w:eastAsia="ja-JP"/>
    </w:rPr>
  </w:style>
  <w:style w:type="character" w:customStyle="1" w:styleId="FooterChar">
    <w:name w:val="Footer Char"/>
    <w:basedOn w:val="DefaultParagraphFont"/>
    <w:link w:val="Footer"/>
    <w:uiPriority w:val="99"/>
    <w:locked/>
    <w:rsid w:val="00657196"/>
    <w:rPr>
      <w:sz w:val="24"/>
      <w:szCs w:val="24"/>
    </w:rPr>
  </w:style>
  <w:style w:type="paragraph" w:styleId="TOC1">
    <w:name w:val="toc 1"/>
    <w:basedOn w:val="Normal"/>
    <w:next w:val="Normal"/>
    <w:autoRedefine/>
    <w:uiPriority w:val="39"/>
    <w:rsid w:val="00706E51"/>
    <w:pPr>
      <w:tabs>
        <w:tab w:val="left" w:pos="480"/>
        <w:tab w:val="right" w:leader="dot" w:pos="9706"/>
      </w:tabs>
    </w:pPr>
    <w:rPr>
      <w:rFonts w:ascii="Arial" w:hAnsi="Arial" w:cs="Arial"/>
    </w:rPr>
  </w:style>
  <w:style w:type="paragraph" w:styleId="TOC2">
    <w:name w:val="toc 2"/>
    <w:basedOn w:val="Normal"/>
    <w:next w:val="Normal"/>
    <w:autoRedefine/>
    <w:uiPriority w:val="39"/>
    <w:rsid w:val="00706E51"/>
    <w:pPr>
      <w:tabs>
        <w:tab w:val="left" w:pos="960"/>
        <w:tab w:val="right" w:leader="dot" w:pos="9710"/>
      </w:tabs>
      <w:ind w:left="245"/>
    </w:pPr>
    <w:rPr>
      <w:rFonts w:ascii="Arial" w:hAnsi="Arial" w:cs="Arial"/>
    </w:rPr>
  </w:style>
  <w:style w:type="paragraph" w:styleId="Caption">
    <w:name w:val="caption"/>
    <w:basedOn w:val="Normal"/>
    <w:next w:val="Normal"/>
    <w:uiPriority w:val="99"/>
    <w:qFormat/>
    <w:rsid w:val="00F947A0"/>
    <w:pPr>
      <w:spacing w:before="120" w:after="120"/>
      <w:jc w:val="center"/>
    </w:pPr>
    <w:rPr>
      <w:rFonts w:asciiTheme="minorHAnsi" w:hAnsiTheme="minorHAnsi"/>
      <w:b/>
      <w:bCs/>
    </w:rPr>
  </w:style>
  <w:style w:type="character" w:styleId="Hyperlink">
    <w:name w:val="Hyperlink"/>
    <w:basedOn w:val="DefaultParagraphFont"/>
    <w:uiPriority w:val="99"/>
    <w:rsid w:val="00B016D1"/>
    <w:rPr>
      <w:rFonts w:ascii="Arial" w:hAnsi="Arial" w:cs="Arial"/>
      <w:color w:val="0000FF"/>
      <w:sz w:val="14"/>
      <w:szCs w:val="14"/>
      <w:u w:val="single"/>
    </w:rPr>
  </w:style>
  <w:style w:type="paragraph" w:styleId="TOC3">
    <w:name w:val="toc 3"/>
    <w:basedOn w:val="Normal"/>
    <w:next w:val="Normal"/>
    <w:autoRedefine/>
    <w:uiPriority w:val="39"/>
    <w:rsid w:val="00CE0EFD"/>
    <w:pPr>
      <w:ind w:left="480"/>
    </w:pPr>
    <w:rPr>
      <w:rFonts w:ascii="Arial" w:hAnsi="Arial" w:cs="Arial"/>
    </w:rPr>
  </w:style>
  <w:style w:type="paragraph" w:styleId="TOC4">
    <w:name w:val="toc 4"/>
    <w:basedOn w:val="Normal"/>
    <w:next w:val="Normal"/>
    <w:autoRedefine/>
    <w:uiPriority w:val="99"/>
    <w:semiHidden/>
    <w:rsid w:val="00B016D1"/>
    <w:pPr>
      <w:ind w:left="720"/>
    </w:pPr>
  </w:style>
  <w:style w:type="paragraph" w:styleId="TOC5">
    <w:name w:val="toc 5"/>
    <w:basedOn w:val="Normal"/>
    <w:next w:val="Normal"/>
    <w:autoRedefine/>
    <w:uiPriority w:val="99"/>
    <w:semiHidden/>
    <w:rsid w:val="00B016D1"/>
    <w:pPr>
      <w:ind w:left="960"/>
    </w:pPr>
  </w:style>
  <w:style w:type="paragraph" w:styleId="TOC6">
    <w:name w:val="toc 6"/>
    <w:basedOn w:val="Normal"/>
    <w:next w:val="Normal"/>
    <w:autoRedefine/>
    <w:uiPriority w:val="99"/>
    <w:semiHidden/>
    <w:rsid w:val="00B016D1"/>
    <w:pPr>
      <w:ind w:left="1200"/>
    </w:pPr>
  </w:style>
  <w:style w:type="paragraph" w:styleId="TOC7">
    <w:name w:val="toc 7"/>
    <w:basedOn w:val="Normal"/>
    <w:next w:val="Normal"/>
    <w:autoRedefine/>
    <w:uiPriority w:val="99"/>
    <w:semiHidden/>
    <w:rsid w:val="00B016D1"/>
    <w:pPr>
      <w:ind w:left="1440"/>
    </w:pPr>
  </w:style>
  <w:style w:type="paragraph" w:styleId="TOC8">
    <w:name w:val="toc 8"/>
    <w:basedOn w:val="Normal"/>
    <w:next w:val="Normal"/>
    <w:autoRedefine/>
    <w:uiPriority w:val="99"/>
    <w:semiHidden/>
    <w:rsid w:val="00B016D1"/>
    <w:pPr>
      <w:ind w:left="1680"/>
    </w:pPr>
  </w:style>
  <w:style w:type="paragraph" w:styleId="TOC9">
    <w:name w:val="toc 9"/>
    <w:basedOn w:val="Normal"/>
    <w:next w:val="Normal"/>
    <w:autoRedefine/>
    <w:uiPriority w:val="99"/>
    <w:semiHidden/>
    <w:rsid w:val="00B016D1"/>
    <w:pPr>
      <w:ind w:left="1920"/>
    </w:pPr>
  </w:style>
  <w:style w:type="character" w:styleId="PageNumber">
    <w:name w:val="page number"/>
    <w:basedOn w:val="DefaultParagraphFont"/>
    <w:uiPriority w:val="99"/>
    <w:rsid w:val="00B016D1"/>
  </w:style>
  <w:style w:type="paragraph" w:styleId="BodyText">
    <w:name w:val="Body Text"/>
    <w:basedOn w:val="Normal"/>
    <w:link w:val="BodyTextChar"/>
    <w:uiPriority w:val="99"/>
    <w:rsid w:val="00B016D1"/>
  </w:style>
  <w:style w:type="character" w:customStyle="1" w:styleId="BodyTextChar">
    <w:name w:val="Body Text Char"/>
    <w:basedOn w:val="DefaultParagraphFont"/>
    <w:link w:val="BodyText"/>
    <w:uiPriority w:val="99"/>
    <w:semiHidden/>
    <w:rsid w:val="002261D1"/>
    <w:rPr>
      <w:sz w:val="24"/>
      <w:szCs w:val="24"/>
    </w:rPr>
  </w:style>
  <w:style w:type="paragraph" w:styleId="DocumentMap">
    <w:name w:val="Document Map"/>
    <w:basedOn w:val="Normal"/>
    <w:link w:val="DocumentMapChar"/>
    <w:uiPriority w:val="99"/>
    <w:semiHidden/>
    <w:rsid w:val="00B016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261D1"/>
    <w:rPr>
      <w:sz w:val="0"/>
      <w:szCs w:val="0"/>
    </w:rPr>
  </w:style>
  <w:style w:type="paragraph" w:customStyle="1" w:styleId="Body">
    <w:name w:val="Body"/>
    <w:basedOn w:val="Normal"/>
    <w:qFormat/>
    <w:rsid w:val="00CE0EFD"/>
    <w:pPr>
      <w:spacing w:before="100"/>
      <w:ind w:firstLine="720"/>
      <w:jc w:val="left"/>
    </w:pPr>
  </w:style>
  <w:style w:type="paragraph" w:styleId="Title">
    <w:name w:val="Title"/>
    <w:basedOn w:val="Normal"/>
    <w:link w:val="TitleChar"/>
    <w:uiPriority w:val="99"/>
    <w:qFormat/>
    <w:rsid w:val="00CE0EFD"/>
    <w:pPr>
      <w:spacing w:before="240" w:after="60"/>
      <w:jc w:val="left"/>
      <w:outlineLvl w:val="0"/>
    </w:pPr>
    <w:rPr>
      <w:rFonts w:ascii="Arial" w:hAnsi="Arial" w:cs="Arial"/>
      <w:b/>
      <w:bCs/>
      <w:kern w:val="28"/>
      <w:sz w:val="48"/>
      <w:szCs w:val="48"/>
      <w:lang w:eastAsia="ja-JP"/>
    </w:rPr>
  </w:style>
  <w:style w:type="character" w:customStyle="1" w:styleId="TitleChar">
    <w:name w:val="Title Char"/>
    <w:basedOn w:val="DefaultParagraphFont"/>
    <w:link w:val="Title"/>
    <w:uiPriority w:val="99"/>
    <w:locked/>
    <w:rsid w:val="00657196"/>
    <w:rPr>
      <w:rFonts w:ascii="Arial" w:hAnsi="Arial" w:cs="Arial"/>
      <w:b/>
      <w:bCs/>
      <w:kern w:val="28"/>
      <w:sz w:val="48"/>
      <w:szCs w:val="48"/>
    </w:rPr>
  </w:style>
  <w:style w:type="table" w:styleId="TableGrid">
    <w:name w:val="Table Grid"/>
    <w:basedOn w:val="TableNormal"/>
    <w:uiPriority w:val="99"/>
    <w:rsid w:val="00CE0EFD"/>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CE0EFD"/>
    <w:rPr>
      <w:sz w:val="20"/>
      <w:szCs w:val="20"/>
      <w:lang w:val="en-GB"/>
    </w:rPr>
  </w:style>
  <w:style w:type="character" w:customStyle="1" w:styleId="FootnoteTextChar">
    <w:name w:val="Footnote Text Char"/>
    <w:basedOn w:val="DefaultParagraphFont"/>
    <w:link w:val="FootnoteText"/>
    <w:uiPriority w:val="99"/>
    <w:semiHidden/>
    <w:rsid w:val="002261D1"/>
    <w:rPr>
      <w:sz w:val="20"/>
      <w:szCs w:val="20"/>
    </w:rPr>
  </w:style>
  <w:style w:type="character" w:styleId="FootnoteReference">
    <w:name w:val="footnote reference"/>
    <w:basedOn w:val="DefaultParagraphFont"/>
    <w:uiPriority w:val="99"/>
    <w:semiHidden/>
    <w:rsid w:val="00CE0EFD"/>
    <w:rPr>
      <w:vertAlign w:val="superscript"/>
    </w:rPr>
  </w:style>
  <w:style w:type="paragraph" w:styleId="NormalWeb">
    <w:name w:val="Normal (Web)"/>
    <w:basedOn w:val="Normal"/>
    <w:uiPriority w:val="99"/>
    <w:rsid w:val="00CE0EFD"/>
    <w:pPr>
      <w:spacing w:before="100" w:beforeAutospacing="1" w:after="100" w:afterAutospacing="1"/>
      <w:jc w:val="left"/>
    </w:pPr>
  </w:style>
  <w:style w:type="paragraph" w:styleId="Quote">
    <w:name w:val="Quote"/>
    <w:basedOn w:val="Body"/>
    <w:link w:val="QuoteChar"/>
    <w:uiPriority w:val="99"/>
    <w:qFormat/>
    <w:rsid w:val="00CE0EFD"/>
    <w:pPr>
      <w:ind w:left="720" w:firstLine="0"/>
    </w:pPr>
    <w:rPr>
      <w:rFonts w:ascii="Arial" w:hAnsi="Arial" w:cs="Arial"/>
      <w:i/>
      <w:iCs/>
      <w:sz w:val="20"/>
      <w:szCs w:val="20"/>
    </w:rPr>
  </w:style>
  <w:style w:type="character" w:customStyle="1" w:styleId="QuoteChar">
    <w:name w:val="Quote Char"/>
    <w:basedOn w:val="DefaultParagraphFont"/>
    <w:link w:val="Quote"/>
    <w:uiPriority w:val="29"/>
    <w:rsid w:val="002261D1"/>
    <w:rPr>
      <w:i/>
      <w:iCs/>
      <w:color w:val="000000" w:themeColor="text1"/>
      <w:sz w:val="24"/>
      <w:szCs w:val="24"/>
    </w:rPr>
  </w:style>
  <w:style w:type="paragraph" w:customStyle="1" w:styleId="Bodynoindent">
    <w:name w:val="Body no indent"/>
    <w:basedOn w:val="Body"/>
    <w:next w:val="Body"/>
    <w:uiPriority w:val="99"/>
    <w:rsid w:val="00CE0EFD"/>
    <w:pPr>
      <w:ind w:firstLine="0"/>
    </w:pPr>
  </w:style>
  <w:style w:type="character" w:styleId="FollowedHyperlink">
    <w:name w:val="FollowedHyperlink"/>
    <w:basedOn w:val="DefaultParagraphFont"/>
    <w:uiPriority w:val="99"/>
    <w:rsid w:val="00CE0EFD"/>
    <w:rPr>
      <w:color w:val="800080"/>
      <w:u w:val="single"/>
    </w:rPr>
  </w:style>
  <w:style w:type="character" w:styleId="CommentReference">
    <w:name w:val="annotation reference"/>
    <w:basedOn w:val="DefaultParagraphFont"/>
    <w:uiPriority w:val="99"/>
    <w:semiHidden/>
    <w:rsid w:val="00CE0EFD"/>
    <w:rPr>
      <w:sz w:val="16"/>
      <w:szCs w:val="16"/>
    </w:rPr>
  </w:style>
  <w:style w:type="paragraph" w:styleId="CommentText">
    <w:name w:val="annotation text"/>
    <w:basedOn w:val="Normal"/>
    <w:link w:val="CommentTextChar"/>
    <w:uiPriority w:val="99"/>
    <w:semiHidden/>
    <w:rsid w:val="00CE0EFD"/>
    <w:rPr>
      <w:sz w:val="20"/>
      <w:szCs w:val="20"/>
    </w:rPr>
  </w:style>
  <w:style w:type="character" w:customStyle="1" w:styleId="CommentTextChar">
    <w:name w:val="Comment Text Char"/>
    <w:basedOn w:val="DefaultParagraphFont"/>
    <w:link w:val="CommentText"/>
    <w:uiPriority w:val="99"/>
    <w:locked/>
    <w:rsid w:val="00CE0EFD"/>
  </w:style>
  <w:style w:type="paragraph" w:styleId="CommentSubject">
    <w:name w:val="annotation subject"/>
    <w:basedOn w:val="CommentText"/>
    <w:next w:val="CommentText"/>
    <w:link w:val="CommentSubjectChar"/>
    <w:uiPriority w:val="99"/>
    <w:semiHidden/>
    <w:rsid w:val="00CE0EFD"/>
    <w:rPr>
      <w:b/>
      <w:bCs/>
    </w:rPr>
  </w:style>
  <w:style w:type="character" w:customStyle="1" w:styleId="CommentSubjectChar">
    <w:name w:val="Comment Subject Char"/>
    <w:basedOn w:val="CommentTextChar"/>
    <w:link w:val="CommentSubject"/>
    <w:uiPriority w:val="99"/>
    <w:locked/>
    <w:rsid w:val="00CE0EFD"/>
    <w:rPr>
      <w:b/>
      <w:bCs/>
    </w:rPr>
  </w:style>
  <w:style w:type="paragraph" w:styleId="NoSpacing">
    <w:name w:val="No Spacing"/>
    <w:link w:val="NoSpacingChar"/>
    <w:uiPriority w:val="99"/>
    <w:qFormat/>
    <w:rsid w:val="00657196"/>
    <w:rPr>
      <w:rFonts w:ascii="Calibri" w:hAnsi="Calibri" w:cs="Calibri"/>
    </w:rPr>
  </w:style>
  <w:style w:type="character" w:customStyle="1" w:styleId="views-field-body">
    <w:name w:val="views-field-body"/>
    <w:basedOn w:val="DefaultParagraphFont"/>
    <w:uiPriority w:val="99"/>
    <w:rsid w:val="00657196"/>
  </w:style>
  <w:style w:type="character" w:styleId="Emphasis">
    <w:name w:val="Emphasis"/>
    <w:basedOn w:val="DefaultParagraphFont"/>
    <w:uiPriority w:val="99"/>
    <w:qFormat/>
    <w:rsid w:val="00657196"/>
    <w:rPr>
      <w:i/>
      <w:iCs/>
    </w:rPr>
  </w:style>
  <w:style w:type="character" w:customStyle="1" w:styleId="NoSpacingChar">
    <w:name w:val="No Spacing Char"/>
    <w:link w:val="NoSpacing"/>
    <w:uiPriority w:val="99"/>
    <w:locked/>
    <w:rsid w:val="00657196"/>
    <w:rPr>
      <w:rFonts w:ascii="Calibri" w:eastAsia="Times New Roman" w:hAnsi="Calibri" w:cs="Calibri"/>
      <w:sz w:val="22"/>
      <w:szCs w:val="22"/>
    </w:rPr>
  </w:style>
  <w:style w:type="character" w:customStyle="1" w:styleId="spelle">
    <w:name w:val="spelle"/>
    <w:basedOn w:val="DefaultParagraphFont"/>
    <w:uiPriority w:val="99"/>
    <w:rsid w:val="00657196"/>
  </w:style>
  <w:style w:type="paragraph" w:customStyle="1" w:styleId="Pa4">
    <w:name w:val="Pa4"/>
    <w:basedOn w:val="Normal"/>
    <w:next w:val="Normal"/>
    <w:uiPriority w:val="99"/>
    <w:rsid w:val="00657196"/>
    <w:pPr>
      <w:autoSpaceDE w:val="0"/>
      <w:autoSpaceDN w:val="0"/>
      <w:adjustRightInd w:val="0"/>
      <w:spacing w:line="181" w:lineRule="atLeast"/>
      <w:jc w:val="left"/>
    </w:pPr>
    <w:rPr>
      <w:rFonts w:ascii="Avenir LT Std 45 Book" w:hAnsi="Avenir LT Std 45 Book" w:cs="Avenir LT Std 45 Book"/>
    </w:rPr>
  </w:style>
  <w:style w:type="character" w:customStyle="1" w:styleId="A6">
    <w:name w:val="A6"/>
    <w:uiPriority w:val="99"/>
    <w:rsid w:val="00657196"/>
    <w:rPr>
      <w:color w:val="000000"/>
      <w:sz w:val="10"/>
      <w:szCs w:val="10"/>
    </w:rPr>
  </w:style>
  <w:style w:type="paragraph" w:customStyle="1" w:styleId="Default">
    <w:name w:val="Default"/>
    <w:uiPriority w:val="99"/>
    <w:rsid w:val="00657196"/>
    <w:pPr>
      <w:autoSpaceDE w:val="0"/>
      <w:autoSpaceDN w:val="0"/>
      <w:adjustRightInd w:val="0"/>
    </w:pPr>
    <w:rPr>
      <w:rFonts w:ascii="PGGFLN+MetaNormalLF-Roman" w:hAnsi="PGGFLN+MetaNormalLF-Roman" w:cs="PGGFLN+MetaNormalLF-Roman"/>
      <w:color w:val="000000"/>
      <w:sz w:val="24"/>
      <w:szCs w:val="24"/>
    </w:rPr>
  </w:style>
  <w:style w:type="paragraph" w:customStyle="1" w:styleId="Pa2">
    <w:name w:val="Pa2"/>
    <w:basedOn w:val="Default"/>
    <w:next w:val="Default"/>
    <w:uiPriority w:val="99"/>
    <w:rsid w:val="00657196"/>
    <w:pPr>
      <w:spacing w:line="171" w:lineRule="atLeast"/>
    </w:pPr>
    <w:rPr>
      <w:rFonts w:ascii="Arial" w:hAnsi="Arial" w:cs="Arial"/>
      <w:color w:val="auto"/>
    </w:rPr>
  </w:style>
  <w:style w:type="character" w:customStyle="1" w:styleId="A7">
    <w:name w:val="A7"/>
    <w:uiPriority w:val="99"/>
    <w:rsid w:val="00657196"/>
    <w:rPr>
      <w:color w:val="000000"/>
      <w:sz w:val="18"/>
      <w:szCs w:val="18"/>
    </w:rPr>
  </w:style>
  <w:style w:type="paragraph" w:customStyle="1" w:styleId="Pa0">
    <w:name w:val="Pa0"/>
    <w:basedOn w:val="Default"/>
    <w:next w:val="Default"/>
    <w:uiPriority w:val="99"/>
    <w:rsid w:val="00657196"/>
    <w:pPr>
      <w:spacing w:line="181" w:lineRule="atLeast"/>
    </w:pPr>
    <w:rPr>
      <w:rFonts w:ascii="Myriad Pro" w:hAnsi="Myriad Pro" w:cs="Myriad Pro"/>
      <w:color w:val="auto"/>
    </w:rPr>
  </w:style>
  <w:style w:type="character" w:styleId="Strong">
    <w:name w:val="Strong"/>
    <w:basedOn w:val="DefaultParagraphFont"/>
    <w:uiPriority w:val="99"/>
    <w:qFormat/>
    <w:rsid w:val="00657196"/>
    <w:rPr>
      <w:b/>
      <w:bCs/>
    </w:rPr>
  </w:style>
  <w:style w:type="paragraph" w:customStyle="1" w:styleId="Pa3">
    <w:name w:val="Pa3"/>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0">
    <w:name w:val="A0"/>
    <w:uiPriority w:val="99"/>
    <w:rsid w:val="00657196"/>
    <w:rPr>
      <w:color w:val="000000"/>
      <w:sz w:val="18"/>
      <w:szCs w:val="18"/>
    </w:rPr>
  </w:style>
  <w:style w:type="paragraph" w:customStyle="1" w:styleId="Pa1">
    <w:name w:val="Pa1"/>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3">
    <w:name w:val="A3"/>
    <w:uiPriority w:val="99"/>
    <w:rsid w:val="00657196"/>
    <w:rPr>
      <w:color w:val="000000"/>
      <w:sz w:val="18"/>
      <w:szCs w:val="18"/>
    </w:rPr>
  </w:style>
  <w:style w:type="paragraph" w:styleId="Revision">
    <w:name w:val="Revision"/>
    <w:hidden/>
    <w:uiPriority w:val="99"/>
    <w:semiHidden/>
    <w:rsid w:val="00657196"/>
    <w:rPr>
      <w:rFonts w:ascii="Calibri" w:hAnsi="Calibri" w:cs="Calibri"/>
    </w:rPr>
  </w:style>
  <w:style w:type="paragraph" w:customStyle="1" w:styleId="Headerunnumbered">
    <w:name w:val="Header unnumbered"/>
    <w:basedOn w:val="Normal"/>
    <w:link w:val="HeaderunnumberedChar"/>
    <w:uiPriority w:val="99"/>
    <w:rsid w:val="00177838"/>
    <w:pPr>
      <w:keepNext/>
      <w:keepLines/>
      <w:spacing w:before="180" w:after="120"/>
    </w:pPr>
    <w:rPr>
      <w:rFonts w:ascii="Arial" w:hAnsi="Arial" w:cs="Arial"/>
      <w:b/>
      <w:bCs/>
    </w:rPr>
  </w:style>
  <w:style w:type="paragraph" w:customStyle="1" w:styleId="Info">
    <w:name w:val="Info"/>
    <w:basedOn w:val="NoSpacing"/>
    <w:link w:val="InfoChar"/>
    <w:uiPriority w:val="99"/>
    <w:rsid w:val="001915B1"/>
    <w:pPr>
      <w:spacing w:before="120" w:line="264" w:lineRule="auto"/>
    </w:pPr>
    <w:rPr>
      <w:rFonts w:ascii="Times New Roman" w:hAnsi="Times New Roman"/>
      <w:sz w:val="24"/>
    </w:rPr>
  </w:style>
  <w:style w:type="character" w:customStyle="1" w:styleId="HeaderunnumberedChar">
    <w:name w:val="Header unnumbered Char"/>
    <w:basedOn w:val="DefaultParagraphFont"/>
    <w:link w:val="Headerunnumbered"/>
    <w:uiPriority w:val="99"/>
    <w:locked/>
    <w:rsid w:val="00177838"/>
    <w:rPr>
      <w:rFonts w:ascii="Arial" w:hAnsi="Arial" w:cs="Arial"/>
      <w:b/>
      <w:bCs/>
      <w:sz w:val="24"/>
      <w:szCs w:val="24"/>
    </w:rPr>
  </w:style>
  <w:style w:type="paragraph" w:styleId="ListParagraph">
    <w:name w:val="List Paragraph"/>
    <w:basedOn w:val="Normal"/>
    <w:uiPriority w:val="34"/>
    <w:qFormat/>
    <w:rsid w:val="003A6D8D"/>
    <w:pPr>
      <w:ind w:left="720"/>
    </w:pPr>
  </w:style>
  <w:style w:type="character" w:customStyle="1" w:styleId="InfoChar">
    <w:name w:val="Info Char"/>
    <w:basedOn w:val="NoSpacingChar"/>
    <w:link w:val="Info"/>
    <w:uiPriority w:val="99"/>
    <w:locked/>
    <w:rsid w:val="001915B1"/>
    <w:rPr>
      <w:rFonts w:ascii="Calibri" w:eastAsia="Times New Roman" w:hAnsi="Calibri" w:cs="Calibri"/>
      <w:sz w:val="24"/>
      <w:szCs w:val="22"/>
    </w:rPr>
  </w:style>
  <w:style w:type="paragraph" w:styleId="PlainText">
    <w:name w:val="Plain Text"/>
    <w:basedOn w:val="Normal"/>
    <w:link w:val="PlainTextChar"/>
    <w:uiPriority w:val="99"/>
    <w:rsid w:val="00684B62"/>
    <w:pPr>
      <w:jc w:val="left"/>
    </w:pPr>
    <w:rPr>
      <w:rFonts w:ascii="Consolas" w:hAnsi="Consolas" w:cs="Consolas"/>
      <w:sz w:val="21"/>
      <w:szCs w:val="21"/>
    </w:rPr>
  </w:style>
  <w:style w:type="character" w:customStyle="1" w:styleId="PlainTextChar">
    <w:name w:val="Plain Text Char"/>
    <w:basedOn w:val="DefaultParagraphFont"/>
    <w:link w:val="PlainText"/>
    <w:uiPriority w:val="99"/>
    <w:locked/>
    <w:rsid w:val="00684B62"/>
    <w:rPr>
      <w:rFonts w:ascii="Consolas" w:eastAsia="Times New Roman" w:hAnsi="Consolas" w:cs="Consolas"/>
      <w:sz w:val="21"/>
      <w:szCs w:val="21"/>
    </w:rPr>
  </w:style>
  <w:style w:type="character" w:customStyle="1" w:styleId="A1">
    <w:name w:val="A1"/>
    <w:uiPriority w:val="99"/>
    <w:rsid w:val="00E444B4"/>
    <w:rPr>
      <w:color w:val="000000"/>
      <w:sz w:val="18"/>
      <w:szCs w:val="18"/>
    </w:rPr>
  </w:style>
  <w:style w:type="table" w:styleId="LightList-Accent1">
    <w:name w:val="Light List Accent 1"/>
    <w:basedOn w:val="TableNormal"/>
    <w:uiPriority w:val="99"/>
    <w:rsid w:val="002B0AF0"/>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uiPriority w:val="99"/>
    <w:rsid w:val="002B0AF0"/>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ML">
    <w:name w:val="XML"/>
    <w:basedOn w:val="Normal"/>
    <w:link w:val="XMLChar"/>
    <w:qFormat/>
    <w:rsid w:val="00396864"/>
    <w:pPr>
      <w:tabs>
        <w:tab w:val="left" w:pos="288"/>
        <w:tab w:val="left" w:pos="576"/>
        <w:tab w:val="left" w:pos="864"/>
        <w:tab w:val="left" w:pos="1152"/>
        <w:tab w:val="left" w:pos="1440"/>
        <w:tab w:val="left" w:pos="1728"/>
      </w:tabs>
      <w:autoSpaceDE w:val="0"/>
      <w:autoSpaceDN w:val="0"/>
      <w:adjustRightInd w:val="0"/>
      <w:jc w:val="left"/>
    </w:pPr>
    <w:rPr>
      <w:rFonts w:asciiTheme="minorHAnsi" w:hAnsiTheme="minorHAnsi" w:cstheme="minorHAnsi"/>
      <w:color w:val="0000FF"/>
      <w:sz w:val="20"/>
      <w:szCs w:val="20"/>
    </w:rPr>
  </w:style>
  <w:style w:type="character" w:customStyle="1" w:styleId="XMLChar">
    <w:name w:val="XML Char"/>
    <w:basedOn w:val="DefaultParagraphFont"/>
    <w:link w:val="XML"/>
    <w:rsid w:val="00396864"/>
    <w:rPr>
      <w:rFonts w:asciiTheme="minorHAnsi" w:hAnsiTheme="minorHAnsi" w:cstheme="minorHAnsi"/>
      <w:color w:val="0000FF"/>
      <w:sz w:val="20"/>
      <w:szCs w:val="20"/>
    </w:rPr>
  </w:style>
  <w:style w:type="paragraph" w:styleId="TOCHeading">
    <w:name w:val="TOC Heading"/>
    <w:basedOn w:val="Heading1"/>
    <w:next w:val="Normal"/>
    <w:uiPriority w:val="39"/>
    <w:unhideWhenUsed/>
    <w:qFormat/>
    <w:rsid w:val="005D7CD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rPr>
  </w:style>
  <w:style w:type="character" w:customStyle="1" w:styleId="apple-style-span">
    <w:name w:val="apple-style-span"/>
    <w:basedOn w:val="DefaultParagraphFont"/>
    <w:rsid w:val="007C2FAB"/>
  </w:style>
  <w:style w:type="table" w:styleId="LightList-Accent2">
    <w:name w:val="Light List Accent 2"/>
    <w:basedOn w:val="TableNormal"/>
    <w:uiPriority w:val="61"/>
    <w:rsid w:val="00F901AA"/>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F901A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901A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0EFD"/>
    <w:pPr>
      <w:jc w:val="both"/>
    </w:pPr>
    <w:rPr>
      <w:sz w:val="24"/>
      <w:szCs w:val="24"/>
    </w:rPr>
  </w:style>
  <w:style w:type="paragraph" w:styleId="Heading1">
    <w:name w:val="heading 1"/>
    <w:basedOn w:val="Normal"/>
    <w:next w:val="Body"/>
    <w:link w:val="Heading1Char"/>
    <w:uiPriority w:val="9"/>
    <w:qFormat/>
    <w:rsid w:val="00522301"/>
    <w:pPr>
      <w:keepNext/>
      <w:pageBreakBefore/>
      <w:numPr>
        <w:numId w:val="1"/>
      </w:numPr>
      <w:spacing w:before="360" w:after="60"/>
      <w:jc w:val="left"/>
      <w:outlineLvl w:val="0"/>
    </w:pPr>
    <w:rPr>
      <w:rFonts w:ascii="Arial" w:hAnsi="Arial" w:cs="Arial"/>
      <w:b/>
      <w:bCs/>
      <w:caps/>
      <w:kern w:val="28"/>
      <w:sz w:val="28"/>
      <w:szCs w:val="28"/>
      <w:lang w:eastAsia="ja-JP"/>
    </w:rPr>
  </w:style>
  <w:style w:type="paragraph" w:styleId="Heading2">
    <w:name w:val="heading 2"/>
    <w:basedOn w:val="Normal"/>
    <w:next w:val="Body"/>
    <w:link w:val="Heading2Char"/>
    <w:uiPriority w:val="9"/>
    <w:qFormat/>
    <w:rsid w:val="001915B1"/>
    <w:pPr>
      <w:keepNext/>
      <w:keepLines/>
      <w:numPr>
        <w:ilvl w:val="1"/>
        <w:numId w:val="1"/>
      </w:numPr>
      <w:tabs>
        <w:tab w:val="left" w:pos="720"/>
      </w:tabs>
      <w:spacing w:before="240" w:after="120"/>
      <w:jc w:val="left"/>
      <w:outlineLvl w:val="1"/>
    </w:pPr>
    <w:rPr>
      <w:rFonts w:ascii="Arial" w:hAnsi="Arial" w:cs="Arial"/>
      <w:b/>
      <w:bCs/>
      <w:sz w:val="28"/>
      <w:szCs w:val="28"/>
      <w:lang w:eastAsia="ja-JP"/>
    </w:rPr>
  </w:style>
  <w:style w:type="paragraph" w:styleId="Heading3">
    <w:name w:val="heading 3"/>
    <w:basedOn w:val="Normal"/>
    <w:next w:val="Body"/>
    <w:link w:val="Heading3Char"/>
    <w:uiPriority w:val="9"/>
    <w:qFormat/>
    <w:rsid w:val="00B016D1"/>
    <w:pPr>
      <w:keepNext/>
      <w:numPr>
        <w:ilvl w:val="2"/>
        <w:numId w:val="1"/>
      </w:numPr>
      <w:spacing w:before="240" w:after="60"/>
      <w:outlineLvl w:val="2"/>
    </w:pPr>
    <w:rPr>
      <w:rFonts w:ascii="Arial" w:hAnsi="Arial" w:cs="Arial"/>
      <w:b/>
      <w:bCs/>
    </w:rPr>
  </w:style>
  <w:style w:type="paragraph" w:styleId="Heading4">
    <w:name w:val="heading 4"/>
    <w:basedOn w:val="Normal"/>
    <w:next w:val="Body"/>
    <w:link w:val="Heading4Char"/>
    <w:uiPriority w:val="9"/>
    <w:qFormat/>
    <w:rsid w:val="007E6B90"/>
    <w:pPr>
      <w:keepNext/>
      <w:numPr>
        <w:ilvl w:val="3"/>
        <w:numId w:val="1"/>
      </w:numPr>
      <w:spacing w:before="240" w:after="60"/>
      <w:outlineLvl w:val="3"/>
    </w:pPr>
    <w:rPr>
      <w:rFonts w:ascii="Arial" w:hAnsi="Arial" w:cs="Arial"/>
      <w:lang w:eastAsia="ja-JP"/>
    </w:rPr>
  </w:style>
  <w:style w:type="paragraph" w:styleId="Heading5">
    <w:name w:val="heading 5"/>
    <w:basedOn w:val="Normal"/>
    <w:next w:val="Body"/>
    <w:link w:val="Heading5Char"/>
    <w:uiPriority w:val="9"/>
    <w:qFormat/>
    <w:rsid w:val="00CE0EFD"/>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B016D1"/>
    <w:pPr>
      <w:numPr>
        <w:ilvl w:val="5"/>
        <w:numId w:val="1"/>
      </w:numPr>
      <w:spacing w:before="240" w:after="60"/>
      <w:outlineLvl w:val="5"/>
    </w:pPr>
    <w:rPr>
      <w:i/>
      <w:iCs/>
      <w:sz w:val="22"/>
      <w:szCs w:val="22"/>
      <w:lang w:eastAsia="ja-JP"/>
    </w:rPr>
  </w:style>
  <w:style w:type="paragraph" w:styleId="Heading7">
    <w:name w:val="heading 7"/>
    <w:basedOn w:val="Normal"/>
    <w:next w:val="Normal"/>
    <w:link w:val="Heading7Char"/>
    <w:uiPriority w:val="9"/>
    <w:qFormat/>
    <w:rsid w:val="00B016D1"/>
    <w:pPr>
      <w:numPr>
        <w:ilvl w:val="6"/>
        <w:numId w:val="1"/>
      </w:numPr>
      <w:spacing w:before="240" w:after="60"/>
      <w:outlineLvl w:val="6"/>
    </w:pPr>
    <w:rPr>
      <w:rFonts w:ascii="Arial" w:hAnsi="Arial" w:cs="Arial"/>
      <w:sz w:val="20"/>
      <w:szCs w:val="20"/>
      <w:lang w:eastAsia="ja-JP"/>
    </w:rPr>
  </w:style>
  <w:style w:type="paragraph" w:styleId="Heading8">
    <w:name w:val="heading 8"/>
    <w:basedOn w:val="Normal"/>
    <w:next w:val="Normal"/>
    <w:link w:val="Heading8Char"/>
    <w:uiPriority w:val="9"/>
    <w:qFormat/>
    <w:rsid w:val="00B016D1"/>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B016D1"/>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E0EFD"/>
    <w:rPr>
      <w:rFonts w:ascii="Tahoma" w:hAnsi="Tahoma" w:cs="Tahoma"/>
      <w:sz w:val="16"/>
      <w:szCs w:val="16"/>
      <w:lang w:eastAsia="ja-JP"/>
    </w:rPr>
  </w:style>
  <w:style w:type="character" w:customStyle="1" w:styleId="BalloonTextChar">
    <w:name w:val="Balloon Text Char"/>
    <w:basedOn w:val="DefaultParagraphFont"/>
    <w:uiPriority w:val="99"/>
    <w:semiHidden/>
    <w:rsid w:val="00CB55EF"/>
    <w:rPr>
      <w:rFonts w:ascii="Lucida Grande" w:hAnsi="Lucida Grande"/>
      <w:sz w:val="18"/>
      <w:szCs w:val="18"/>
    </w:rPr>
  </w:style>
  <w:style w:type="character" w:customStyle="1" w:styleId="BalloonTextChar3">
    <w:name w:val="Balloon Text Char3"/>
    <w:basedOn w:val="DefaultParagraphFont"/>
    <w:uiPriority w:val="99"/>
    <w:semiHidden/>
    <w:rsid w:val="00CB55EF"/>
    <w:rPr>
      <w:rFonts w:ascii="Lucida Grande" w:hAnsi="Lucida Grande"/>
      <w:sz w:val="18"/>
      <w:szCs w:val="18"/>
    </w:rPr>
  </w:style>
  <w:style w:type="character" w:customStyle="1" w:styleId="BalloonTextChar2">
    <w:name w:val="Balloon Text Char2"/>
    <w:basedOn w:val="DefaultParagraphFont"/>
    <w:uiPriority w:val="99"/>
    <w:semiHidden/>
    <w:rsid w:val="00CB55EF"/>
    <w:rPr>
      <w:rFonts w:ascii="Lucida Grande" w:hAnsi="Lucida Grande"/>
      <w:sz w:val="18"/>
      <w:szCs w:val="18"/>
    </w:rPr>
  </w:style>
  <w:style w:type="character" w:customStyle="1" w:styleId="Heading1Char">
    <w:name w:val="Heading 1 Char"/>
    <w:basedOn w:val="DefaultParagraphFont"/>
    <w:link w:val="Heading1"/>
    <w:uiPriority w:val="9"/>
    <w:locked/>
    <w:rsid w:val="00522301"/>
    <w:rPr>
      <w:rFonts w:ascii="Arial" w:hAnsi="Arial" w:cs="Arial"/>
      <w:b/>
      <w:bCs/>
      <w:caps/>
      <w:kern w:val="28"/>
      <w:sz w:val="28"/>
      <w:szCs w:val="28"/>
      <w:lang w:eastAsia="ja-JP"/>
    </w:rPr>
  </w:style>
  <w:style w:type="character" w:customStyle="1" w:styleId="Heading2Char">
    <w:name w:val="Heading 2 Char"/>
    <w:basedOn w:val="DefaultParagraphFont"/>
    <w:link w:val="Heading2"/>
    <w:uiPriority w:val="9"/>
    <w:locked/>
    <w:rsid w:val="001915B1"/>
    <w:rPr>
      <w:rFonts w:ascii="Arial" w:hAnsi="Arial" w:cs="Arial"/>
      <w:b/>
      <w:bCs/>
      <w:sz w:val="28"/>
      <w:szCs w:val="28"/>
      <w:lang w:eastAsia="ja-JP"/>
    </w:rPr>
  </w:style>
  <w:style w:type="character" w:customStyle="1" w:styleId="Heading3Char">
    <w:name w:val="Heading 3 Char"/>
    <w:basedOn w:val="DefaultParagraphFont"/>
    <w:link w:val="Heading3"/>
    <w:uiPriority w:val="9"/>
    <w:locked/>
    <w:rsid w:val="00CE0EFD"/>
    <w:rPr>
      <w:rFonts w:ascii="Arial" w:hAnsi="Arial" w:cs="Arial"/>
      <w:b/>
      <w:bCs/>
      <w:sz w:val="24"/>
      <w:szCs w:val="24"/>
    </w:rPr>
  </w:style>
  <w:style w:type="character" w:customStyle="1" w:styleId="Heading4Char">
    <w:name w:val="Heading 4 Char"/>
    <w:basedOn w:val="DefaultParagraphFont"/>
    <w:link w:val="Heading4"/>
    <w:uiPriority w:val="9"/>
    <w:locked/>
    <w:rsid w:val="007E6B90"/>
    <w:rPr>
      <w:rFonts w:ascii="Arial" w:hAnsi="Arial" w:cs="Arial"/>
      <w:sz w:val="24"/>
      <w:szCs w:val="24"/>
      <w:lang w:eastAsia="ja-JP"/>
    </w:rPr>
  </w:style>
  <w:style w:type="character" w:customStyle="1" w:styleId="Heading5Char">
    <w:name w:val="Heading 5 Char"/>
    <w:basedOn w:val="DefaultParagraphFont"/>
    <w:link w:val="Heading5"/>
    <w:uiPriority w:val="9"/>
    <w:locked/>
    <w:rsid w:val="00CE0EFD"/>
  </w:style>
  <w:style w:type="character" w:customStyle="1" w:styleId="Heading6Char">
    <w:name w:val="Heading 6 Char"/>
    <w:basedOn w:val="DefaultParagraphFont"/>
    <w:link w:val="Heading6"/>
    <w:uiPriority w:val="9"/>
    <w:locked/>
    <w:rsid w:val="00657196"/>
    <w:rPr>
      <w:i/>
      <w:iCs/>
      <w:lang w:eastAsia="ja-JP"/>
    </w:rPr>
  </w:style>
  <w:style w:type="character" w:customStyle="1" w:styleId="Heading7Char">
    <w:name w:val="Heading 7 Char"/>
    <w:basedOn w:val="DefaultParagraphFont"/>
    <w:link w:val="Heading7"/>
    <w:uiPriority w:val="9"/>
    <w:locked/>
    <w:rsid w:val="00657196"/>
    <w:rPr>
      <w:rFonts w:ascii="Arial" w:hAnsi="Arial" w:cs="Arial"/>
      <w:sz w:val="20"/>
      <w:szCs w:val="20"/>
      <w:lang w:eastAsia="ja-JP"/>
    </w:rPr>
  </w:style>
  <w:style w:type="character" w:customStyle="1" w:styleId="Heading8Char">
    <w:name w:val="Heading 8 Char"/>
    <w:basedOn w:val="DefaultParagraphFont"/>
    <w:link w:val="Heading8"/>
    <w:uiPriority w:val="9"/>
    <w:rsid w:val="002261D1"/>
    <w:rPr>
      <w:rFonts w:ascii="Arial" w:hAnsi="Arial" w:cs="Arial"/>
      <w:i/>
      <w:iCs/>
      <w:sz w:val="20"/>
      <w:szCs w:val="20"/>
    </w:rPr>
  </w:style>
  <w:style w:type="character" w:customStyle="1" w:styleId="Heading9Char">
    <w:name w:val="Heading 9 Char"/>
    <w:basedOn w:val="DefaultParagraphFont"/>
    <w:link w:val="Heading9"/>
    <w:uiPriority w:val="9"/>
    <w:rsid w:val="002261D1"/>
    <w:rPr>
      <w:rFonts w:ascii="Arial" w:hAnsi="Arial" w:cs="Arial"/>
      <w:b/>
      <w:bCs/>
      <w:i/>
      <w:iCs/>
      <w:sz w:val="18"/>
      <w:szCs w:val="18"/>
    </w:rPr>
  </w:style>
  <w:style w:type="character" w:customStyle="1" w:styleId="BalloonTextChar1">
    <w:name w:val="Balloon Text Char1"/>
    <w:basedOn w:val="DefaultParagraphFont"/>
    <w:link w:val="BalloonText"/>
    <w:uiPriority w:val="99"/>
    <w:semiHidden/>
    <w:locked/>
    <w:rsid w:val="00657196"/>
    <w:rPr>
      <w:rFonts w:ascii="Tahoma" w:hAnsi="Tahoma" w:cs="Tahoma"/>
      <w:sz w:val="16"/>
      <w:szCs w:val="16"/>
    </w:rPr>
  </w:style>
  <w:style w:type="paragraph" w:styleId="Header">
    <w:name w:val="header"/>
    <w:basedOn w:val="Normal"/>
    <w:link w:val="HeaderChar"/>
    <w:uiPriority w:val="99"/>
    <w:rsid w:val="00B016D1"/>
    <w:pPr>
      <w:tabs>
        <w:tab w:val="center" w:pos="4153"/>
        <w:tab w:val="right" w:pos="8306"/>
      </w:tabs>
    </w:pPr>
    <w:rPr>
      <w:rFonts w:ascii="Arial" w:hAnsi="Arial" w:cs="Arial"/>
      <w:sz w:val="20"/>
      <w:szCs w:val="20"/>
      <w:lang w:eastAsia="ja-JP"/>
    </w:rPr>
  </w:style>
  <w:style w:type="character" w:customStyle="1" w:styleId="HeaderChar">
    <w:name w:val="Header Char"/>
    <w:basedOn w:val="DefaultParagraphFont"/>
    <w:link w:val="Header"/>
    <w:uiPriority w:val="99"/>
    <w:locked/>
    <w:rsid w:val="00657196"/>
    <w:rPr>
      <w:rFonts w:ascii="Arial" w:hAnsi="Arial" w:cs="Arial"/>
    </w:rPr>
  </w:style>
  <w:style w:type="paragraph" w:styleId="Footer">
    <w:name w:val="footer"/>
    <w:basedOn w:val="Normal"/>
    <w:link w:val="FooterChar"/>
    <w:uiPriority w:val="99"/>
    <w:rsid w:val="00B016D1"/>
    <w:rPr>
      <w:lang w:eastAsia="ja-JP"/>
    </w:rPr>
  </w:style>
  <w:style w:type="character" w:customStyle="1" w:styleId="FooterChar">
    <w:name w:val="Footer Char"/>
    <w:basedOn w:val="DefaultParagraphFont"/>
    <w:link w:val="Footer"/>
    <w:uiPriority w:val="99"/>
    <w:locked/>
    <w:rsid w:val="00657196"/>
    <w:rPr>
      <w:sz w:val="24"/>
      <w:szCs w:val="24"/>
    </w:rPr>
  </w:style>
  <w:style w:type="paragraph" w:styleId="TOC1">
    <w:name w:val="toc 1"/>
    <w:basedOn w:val="Normal"/>
    <w:next w:val="Normal"/>
    <w:autoRedefine/>
    <w:uiPriority w:val="39"/>
    <w:rsid w:val="00706E51"/>
    <w:pPr>
      <w:tabs>
        <w:tab w:val="left" w:pos="480"/>
        <w:tab w:val="right" w:leader="dot" w:pos="9706"/>
      </w:tabs>
    </w:pPr>
    <w:rPr>
      <w:rFonts w:ascii="Arial" w:hAnsi="Arial" w:cs="Arial"/>
    </w:rPr>
  </w:style>
  <w:style w:type="paragraph" w:styleId="TOC2">
    <w:name w:val="toc 2"/>
    <w:basedOn w:val="Normal"/>
    <w:next w:val="Normal"/>
    <w:autoRedefine/>
    <w:uiPriority w:val="39"/>
    <w:rsid w:val="00706E51"/>
    <w:pPr>
      <w:tabs>
        <w:tab w:val="left" w:pos="960"/>
        <w:tab w:val="right" w:leader="dot" w:pos="9710"/>
      </w:tabs>
      <w:ind w:left="245"/>
    </w:pPr>
    <w:rPr>
      <w:rFonts w:ascii="Arial" w:hAnsi="Arial" w:cs="Arial"/>
    </w:rPr>
  </w:style>
  <w:style w:type="paragraph" w:styleId="Caption">
    <w:name w:val="caption"/>
    <w:basedOn w:val="Normal"/>
    <w:next w:val="Normal"/>
    <w:uiPriority w:val="99"/>
    <w:qFormat/>
    <w:rsid w:val="00F947A0"/>
    <w:pPr>
      <w:spacing w:before="120" w:after="120"/>
      <w:jc w:val="center"/>
    </w:pPr>
    <w:rPr>
      <w:rFonts w:asciiTheme="minorHAnsi" w:hAnsiTheme="minorHAnsi"/>
      <w:b/>
      <w:bCs/>
    </w:rPr>
  </w:style>
  <w:style w:type="character" w:styleId="Hyperlink">
    <w:name w:val="Hyperlink"/>
    <w:basedOn w:val="DefaultParagraphFont"/>
    <w:uiPriority w:val="99"/>
    <w:rsid w:val="00B016D1"/>
    <w:rPr>
      <w:rFonts w:ascii="Arial" w:hAnsi="Arial" w:cs="Arial"/>
      <w:color w:val="0000FF"/>
      <w:sz w:val="14"/>
      <w:szCs w:val="14"/>
      <w:u w:val="single"/>
    </w:rPr>
  </w:style>
  <w:style w:type="paragraph" w:styleId="TOC3">
    <w:name w:val="toc 3"/>
    <w:basedOn w:val="Normal"/>
    <w:next w:val="Normal"/>
    <w:autoRedefine/>
    <w:uiPriority w:val="39"/>
    <w:rsid w:val="00CE0EFD"/>
    <w:pPr>
      <w:ind w:left="480"/>
    </w:pPr>
    <w:rPr>
      <w:rFonts w:ascii="Arial" w:hAnsi="Arial" w:cs="Arial"/>
    </w:rPr>
  </w:style>
  <w:style w:type="paragraph" w:styleId="TOC4">
    <w:name w:val="toc 4"/>
    <w:basedOn w:val="Normal"/>
    <w:next w:val="Normal"/>
    <w:autoRedefine/>
    <w:uiPriority w:val="99"/>
    <w:semiHidden/>
    <w:rsid w:val="00B016D1"/>
    <w:pPr>
      <w:ind w:left="720"/>
    </w:pPr>
  </w:style>
  <w:style w:type="paragraph" w:styleId="TOC5">
    <w:name w:val="toc 5"/>
    <w:basedOn w:val="Normal"/>
    <w:next w:val="Normal"/>
    <w:autoRedefine/>
    <w:uiPriority w:val="99"/>
    <w:semiHidden/>
    <w:rsid w:val="00B016D1"/>
    <w:pPr>
      <w:ind w:left="960"/>
    </w:pPr>
  </w:style>
  <w:style w:type="paragraph" w:styleId="TOC6">
    <w:name w:val="toc 6"/>
    <w:basedOn w:val="Normal"/>
    <w:next w:val="Normal"/>
    <w:autoRedefine/>
    <w:uiPriority w:val="99"/>
    <w:semiHidden/>
    <w:rsid w:val="00B016D1"/>
    <w:pPr>
      <w:ind w:left="1200"/>
    </w:pPr>
  </w:style>
  <w:style w:type="paragraph" w:styleId="TOC7">
    <w:name w:val="toc 7"/>
    <w:basedOn w:val="Normal"/>
    <w:next w:val="Normal"/>
    <w:autoRedefine/>
    <w:uiPriority w:val="99"/>
    <w:semiHidden/>
    <w:rsid w:val="00B016D1"/>
    <w:pPr>
      <w:ind w:left="1440"/>
    </w:pPr>
  </w:style>
  <w:style w:type="paragraph" w:styleId="TOC8">
    <w:name w:val="toc 8"/>
    <w:basedOn w:val="Normal"/>
    <w:next w:val="Normal"/>
    <w:autoRedefine/>
    <w:uiPriority w:val="99"/>
    <w:semiHidden/>
    <w:rsid w:val="00B016D1"/>
    <w:pPr>
      <w:ind w:left="1680"/>
    </w:pPr>
  </w:style>
  <w:style w:type="paragraph" w:styleId="TOC9">
    <w:name w:val="toc 9"/>
    <w:basedOn w:val="Normal"/>
    <w:next w:val="Normal"/>
    <w:autoRedefine/>
    <w:uiPriority w:val="99"/>
    <w:semiHidden/>
    <w:rsid w:val="00B016D1"/>
    <w:pPr>
      <w:ind w:left="1920"/>
    </w:pPr>
  </w:style>
  <w:style w:type="character" w:styleId="PageNumber">
    <w:name w:val="page number"/>
    <w:basedOn w:val="DefaultParagraphFont"/>
    <w:uiPriority w:val="99"/>
    <w:rsid w:val="00B016D1"/>
  </w:style>
  <w:style w:type="paragraph" w:styleId="BodyText">
    <w:name w:val="Body Text"/>
    <w:basedOn w:val="Normal"/>
    <w:link w:val="BodyTextChar"/>
    <w:uiPriority w:val="99"/>
    <w:rsid w:val="00B016D1"/>
  </w:style>
  <w:style w:type="character" w:customStyle="1" w:styleId="BodyTextChar">
    <w:name w:val="Body Text Char"/>
    <w:basedOn w:val="DefaultParagraphFont"/>
    <w:link w:val="BodyText"/>
    <w:uiPriority w:val="99"/>
    <w:semiHidden/>
    <w:rsid w:val="002261D1"/>
    <w:rPr>
      <w:sz w:val="24"/>
      <w:szCs w:val="24"/>
    </w:rPr>
  </w:style>
  <w:style w:type="paragraph" w:styleId="DocumentMap">
    <w:name w:val="Document Map"/>
    <w:basedOn w:val="Normal"/>
    <w:link w:val="DocumentMapChar"/>
    <w:uiPriority w:val="99"/>
    <w:semiHidden/>
    <w:rsid w:val="00B016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261D1"/>
    <w:rPr>
      <w:sz w:val="0"/>
      <w:szCs w:val="0"/>
    </w:rPr>
  </w:style>
  <w:style w:type="paragraph" w:customStyle="1" w:styleId="Body">
    <w:name w:val="Body"/>
    <w:basedOn w:val="Normal"/>
    <w:qFormat/>
    <w:rsid w:val="00CE0EFD"/>
    <w:pPr>
      <w:spacing w:before="100"/>
      <w:ind w:firstLine="720"/>
      <w:jc w:val="left"/>
    </w:pPr>
  </w:style>
  <w:style w:type="paragraph" w:styleId="Title">
    <w:name w:val="Title"/>
    <w:basedOn w:val="Normal"/>
    <w:link w:val="TitleChar"/>
    <w:uiPriority w:val="99"/>
    <w:qFormat/>
    <w:rsid w:val="00CE0EFD"/>
    <w:pPr>
      <w:spacing w:before="240" w:after="60"/>
      <w:jc w:val="left"/>
      <w:outlineLvl w:val="0"/>
    </w:pPr>
    <w:rPr>
      <w:rFonts w:ascii="Arial" w:hAnsi="Arial" w:cs="Arial"/>
      <w:b/>
      <w:bCs/>
      <w:kern w:val="28"/>
      <w:sz w:val="48"/>
      <w:szCs w:val="48"/>
      <w:lang w:eastAsia="ja-JP"/>
    </w:rPr>
  </w:style>
  <w:style w:type="character" w:customStyle="1" w:styleId="TitleChar">
    <w:name w:val="Title Char"/>
    <w:basedOn w:val="DefaultParagraphFont"/>
    <w:link w:val="Title"/>
    <w:uiPriority w:val="99"/>
    <w:locked/>
    <w:rsid w:val="00657196"/>
    <w:rPr>
      <w:rFonts w:ascii="Arial" w:hAnsi="Arial" w:cs="Arial"/>
      <w:b/>
      <w:bCs/>
      <w:kern w:val="28"/>
      <w:sz w:val="48"/>
      <w:szCs w:val="48"/>
    </w:rPr>
  </w:style>
  <w:style w:type="table" w:styleId="TableGrid">
    <w:name w:val="Table Grid"/>
    <w:basedOn w:val="TableNormal"/>
    <w:uiPriority w:val="99"/>
    <w:rsid w:val="00CE0EFD"/>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CE0EFD"/>
    <w:rPr>
      <w:sz w:val="20"/>
      <w:szCs w:val="20"/>
      <w:lang w:val="en-GB"/>
    </w:rPr>
  </w:style>
  <w:style w:type="character" w:customStyle="1" w:styleId="FootnoteTextChar">
    <w:name w:val="Footnote Text Char"/>
    <w:basedOn w:val="DefaultParagraphFont"/>
    <w:link w:val="FootnoteText"/>
    <w:uiPriority w:val="99"/>
    <w:semiHidden/>
    <w:rsid w:val="002261D1"/>
    <w:rPr>
      <w:sz w:val="20"/>
      <w:szCs w:val="20"/>
    </w:rPr>
  </w:style>
  <w:style w:type="character" w:styleId="FootnoteReference">
    <w:name w:val="footnote reference"/>
    <w:basedOn w:val="DefaultParagraphFont"/>
    <w:uiPriority w:val="99"/>
    <w:semiHidden/>
    <w:rsid w:val="00CE0EFD"/>
    <w:rPr>
      <w:vertAlign w:val="superscript"/>
    </w:rPr>
  </w:style>
  <w:style w:type="paragraph" w:styleId="NormalWeb">
    <w:name w:val="Normal (Web)"/>
    <w:basedOn w:val="Normal"/>
    <w:uiPriority w:val="99"/>
    <w:rsid w:val="00CE0EFD"/>
    <w:pPr>
      <w:spacing w:before="100" w:beforeAutospacing="1" w:after="100" w:afterAutospacing="1"/>
      <w:jc w:val="left"/>
    </w:pPr>
  </w:style>
  <w:style w:type="paragraph" w:styleId="Quote">
    <w:name w:val="Quote"/>
    <w:basedOn w:val="Body"/>
    <w:link w:val="QuoteChar"/>
    <w:uiPriority w:val="99"/>
    <w:qFormat/>
    <w:rsid w:val="00CE0EFD"/>
    <w:pPr>
      <w:ind w:left="720" w:firstLine="0"/>
    </w:pPr>
    <w:rPr>
      <w:rFonts w:ascii="Arial" w:hAnsi="Arial" w:cs="Arial"/>
      <w:i/>
      <w:iCs/>
      <w:sz w:val="20"/>
      <w:szCs w:val="20"/>
    </w:rPr>
  </w:style>
  <w:style w:type="character" w:customStyle="1" w:styleId="QuoteChar">
    <w:name w:val="Quote Char"/>
    <w:basedOn w:val="DefaultParagraphFont"/>
    <w:link w:val="Quote"/>
    <w:uiPriority w:val="29"/>
    <w:rsid w:val="002261D1"/>
    <w:rPr>
      <w:i/>
      <w:iCs/>
      <w:color w:val="000000" w:themeColor="text1"/>
      <w:sz w:val="24"/>
      <w:szCs w:val="24"/>
    </w:rPr>
  </w:style>
  <w:style w:type="paragraph" w:customStyle="1" w:styleId="Bodynoindent">
    <w:name w:val="Body no indent"/>
    <w:basedOn w:val="Body"/>
    <w:next w:val="Body"/>
    <w:uiPriority w:val="99"/>
    <w:rsid w:val="00CE0EFD"/>
    <w:pPr>
      <w:ind w:firstLine="0"/>
    </w:pPr>
  </w:style>
  <w:style w:type="character" w:styleId="FollowedHyperlink">
    <w:name w:val="FollowedHyperlink"/>
    <w:basedOn w:val="DefaultParagraphFont"/>
    <w:uiPriority w:val="99"/>
    <w:rsid w:val="00CE0EFD"/>
    <w:rPr>
      <w:color w:val="800080"/>
      <w:u w:val="single"/>
    </w:rPr>
  </w:style>
  <w:style w:type="character" w:styleId="CommentReference">
    <w:name w:val="annotation reference"/>
    <w:basedOn w:val="DefaultParagraphFont"/>
    <w:uiPriority w:val="99"/>
    <w:semiHidden/>
    <w:rsid w:val="00CE0EFD"/>
    <w:rPr>
      <w:sz w:val="16"/>
      <w:szCs w:val="16"/>
    </w:rPr>
  </w:style>
  <w:style w:type="paragraph" w:styleId="CommentText">
    <w:name w:val="annotation text"/>
    <w:basedOn w:val="Normal"/>
    <w:link w:val="CommentTextChar"/>
    <w:uiPriority w:val="99"/>
    <w:semiHidden/>
    <w:rsid w:val="00CE0EFD"/>
    <w:rPr>
      <w:sz w:val="20"/>
      <w:szCs w:val="20"/>
    </w:rPr>
  </w:style>
  <w:style w:type="character" w:customStyle="1" w:styleId="CommentTextChar">
    <w:name w:val="Comment Text Char"/>
    <w:basedOn w:val="DefaultParagraphFont"/>
    <w:link w:val="CommentText"/>
    <w:uiPriority w:val="99"/>
    <w:locked/>
    <w:rsid w:val="00CE0EFD"/>
  </w:style>
  <w:style w:type="paragraph" w:styleId="CommentSubject">
    <w:name w:val="annotation subject"/>
    <w:basedOn w:val="CommentText"/>
    <w:next w:val="CommentText"/>
    <w:link w:val="CommentSubjectChar"/>
    <w:uiPriority w:val="99"/>
    <w:semiHidden/>
    <w:rsid w:val="00CE0EFD"/>
    <w:rPr>
      <w:b/>
      <w:bCs/>
    </w:rPr>
  </w:style>
  <w:style w:type="character" w:customStyle="1" w:styleId="CommentSubjectChar">
    <w:name w:val="Comment Subject Char"/>
    <w:basedOn w:val="CommentTextChar"/>
    <w:link w:val="CommentSubject"/>
    <w:uiPriority w:val="99"/>
    <w:locked/>
    <w:rsid w:val="00CE0EFD"/>
    <w:rPr>
      <w:b/>
      <w:bCs/>
    </w:rPr>
  </w:style>
  <w:style w:type="paragraph" w:styleId="NoSpacing">
    <w:name w:val="No Spacing"/>
    <w:link w:val="NoSpacingChar"/>
    <w:uiPriority w:val="99"/>
    <w:qFormat/>
    <w:rsid w:val="00657196"/>
    <w:rPr>
      <w:rFonts w:ascii="Calibri" w:hAnsi="Calibri" w:cs="Calibri"/>
    </w:rPr>
  </w:style>
  <w:style w:type="character" w:customStyle="1" w:styleId="views-field-body">
    <w:name w:val="views-field-body"/>
    <w:basedOn w:val="DefaultParagraphFont"/>
    <w:uiPriority w:val="99"/>
    <w:rsid w:val="00657196"/>
  </w:style>
  <w:style w:type="character" w:styleId="Emphasis">
    <w:name w:val="Emphasis"/>
    <w:basedOn w:val="DefaultParagraphFont"/>
    <w:uiPriority w:val="99"/>
    <w:qFormat/>
    <w:rsid w:val="00657196"/>
    <w:rPr>
      <w:i/>
      <w:iCs/>
    </w:rPr>
  </w:style>
  <w:style w:type="character" w:customStyle="1" w:styleId="NoSpacingChar">
    <w:name w:val="No Spacing Char"/>
    <w:link w:val="NoSpacing"/>
    <w:uiPriority w:val="99"/>
    <w:locked/>
    <w:rsid w:val="00657196"/>
    <w:rPr>
      <w:rFonts w:ascii="Calibri" w:eastAsia="Times New Roman" w:hAnsi="Calibri" w:cs="Calibri"/>
      <w:sz w:val="22"/>
      <w:szCs w:val="22"/>
    </w:rPr>
  </w:style>
  <w:style w:type="character" w:customStyle="1" w:styleId="spelle">
    <w:name w:val="spelle"/>
    <w:basedOn w:val="DefaultParagraphFont"/>
    <w:uiPriority w:val="99"/>
    <w:rsid w:val="00657196"/>
  </w:style>
  <w:style w:type="paragraph" w:customStyle="1" w:styleId="Pa4">
    <w:name w:val="Pa4"/>
    <w:basedOn w:val="Normal"/>
    <w:next w:val="Normal"/>
    <w:uiPriority w:val="99"/>
    <w:rsid w:val="00657196"/>
    <w:pPr>
      <w:autoSpaceDE w:val="0"/>
      <w:autoSpaceDN w:val="0"/>
      <w:adjustRightInd w:val="0"/>
      <w:spacing w:line="181" w:lineRule="atLeast"/>
      <w:jc w:val="left"/>
    </w:pPr>
    <w:rPr>
      <w:rFonts w:ascii="Avenir LT Std 45 Book" w:hAnsi="Avenir LT Std 45 Book" w:cs="Avenir LT Std 45 Book"/>
    </w:rPr>
  </w:style>
  <w:style w:type="character" w:customStyle="1" w:styleId="A6">
    <w:name w:val="A6"/>
    <w:uiPriority w:val="99"/>
    <w:rsid w:val="00657196"/>
    <w:rPr>
      <w:color w:val="000000"/>
      <w:sz w:val="10"/>
      <w:szCs w:val="10"/>
    </w:rPr>
  </w:style>
  <w:style w:type="paragraph" w:customStyle="1" w:styleId="Default">
    <w:name w:val="Default"/>
    <w:uiPriority w:val="99"/>
    <w:rsid w:val="00657196"/>
    <w:pPr>
      <w:autoSpaceDE w:val="0"/>
      <w:autoSpaceDN w:val="0"/>
      <w:adjustRightInd w:val="0"/>
    </w:pPr>
    <w:rPr>
      <w:rFonts w:ascii="PGGFLN+MetaNormalLF-Roman" w:hAnsi="PGGFLN+MetaNormalLF-Roman" w:cs="PGGFLN+MetaNormalLF-Roman"/>
      <w:color w:val="000000"/>
      <w:sz w:val="24"/>
      <w:szCs w:val="24"/>
    </w:rPr>
  </w:style>
  <w:style w:type="paragraph" w:customStyle="1" w:styleId="Pa2">
    <w:name w:val="Pa2"/>
    <w:basedOn w:val="Default"/>
    <w:next w:val="Default"/>
    <w:uiPriority w:val="99"/>
    <w:rsid w:val="00657196"/>
    <w:pPr>
      <w:spacing w:line="171" w:lineRule="atLeast"/>
    </w:pPr>
    <w:rPr>
      <w:rFonts w:ascii="Arial" w:hAnsi="Arial" w:cs="Arial"/>
      <w:color w:val="auto"/>
    </w:rPr>
  </w:style>
  <w:style w:type="character" w:customStyle="1" w:styleId="A7">
    <w:name w:val="A7"/>
    <w:uiPriority w:val="99"/>
    <w:rsid w:val="00657196"/>
    <w:rPr>
      <w:color w:val="000000"/>
      <w:sz w:val="18"/>
      <w:szCs w:val="18"/>
    </w:rPr>
  </w:style>
  <w:style w:type="paragraph" w:customStyle="1" w:styleId="Pa0">
    <w:name w:val="Pa0"/>
    <w:basedOn w:val="Default"/>
    <w:next w:val="Default"/>
    <w:uiPriority w:val="99"/>
    <w:rsid w:val="00657196"/>
    <w:pPr>
      <w:spacing w:line="181" w:lineRule="atLeast"/>
    </w:pPr>
    <w:rPr>
      <w:rFonts w:ascii="Myriad Pro" w:hAnsi="Myriad Pro" w:cs="Myriad Pro"/>
      <w:color w:val="auto"/>
    </w:rPr>
  </w:style>
  <w:style w:type="character" w:styleId="Strong">
    <w:name w:val="Strong"/>
    <w:basedOn w:val="DefaultParagraphFont"/>
    <w:uiPriority w:val="99"/>
    <w:qFormat/>
    <w:rsid w:val="00657196"/>
    <w:rPr>
      <w:b/>
      <w:bCs/>
    </w:rPr>
  </w:style>
  <w:style w:type="paragraph" w:customStyle="1" w:styleId="Pa3">
    <w:name w:val="Pa3"/>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0">
    <w:name w:val="A0"/>
    <w:uiPriority w:val="99"/>
    <w:rsid w:val="00657196"/>
    <w:rPr>
      <w:color w:val="000000"/>
      <w:sz w:val="18"/>
      <w:szCs w:val="18"/>
    </w:rPr>
  </w:style>
  <w:style w:type="paragraph" w:customStyle="1" w:styleId="Pa1">
    <w:name w:val="Pa1"/>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3">
    <w:name w:val="A3"/>
    <w:uiPriority w:val="99"/>
    <w:rsid w:val="00657196"/>
    <w:rPr>
      <w:color w:val="000000"/>
      <w:sz w:val="18"/>
      <w:szCs w:val="18"/>
    </w:rPr>
  </w:style>
  <w:style w:type="paragraph" w:styleId="Revision">
    <w:name w:val="Revision"/>
    <w:hidden/>
    <w:uiPriority w:val="99"/>
    <w:semiHidden/>
    <w:rsid w:val="00657196"/>
    <w:rPr>
      <w:rFonts w:ascii="Calibri" w:hAnsi="Calibri" w:cs="Calibri"/>
    </w:rPr>
  </w:style>
  <w:style w:type="paragraph" w:customStyle="1" w:styleId="Headerunnumbered">
    <w:name w:val="Header unnumbered"/>
    <w:basedOn w:val="Normal"/>
    <w:link w:val="HeaderunnumberedChar"/>
    <w:uiPriority w:val="99"/>
    <w:rsid w:val="00177838"/>
    <w:pPr>
      <w:keepNext/>
      <w:keepLines/>
      <w:spacing w:before="180" w:after="120"/>
    </w:pPr>
    <w:rPr>
      <w:rFonts w:ascii="Arial" w:hAnsi="Arial" w:cs="Arial"/>
      <w:b/>
      <w:bCs/>
    </w:rPr>
  </w:style>
  <w:style w:type="paragraph" w:customStyle="1" w:styleId="Info">
    <w:name w:val="Info"/>
    <w:basedOn w:val="NoSpacing"/>
    <w:link w:val="InfoChar"/>
    <w:uiPriority w:val="99"/>
    <w:rsid w:val="001915B1"/>
    <w:pPr>
      <w:spacing w:before="120" w:line="264" w:lineRule="auto"/>
    </w:pPr>
    <w:rPr>
      <w:rFonts w:ascii="Times New Roman" w:hAnsi="Times New Roman"/>
      <w:sz w:val="24"/>
    </w:rPr>
  </w:style>
  <w:style w:type="character" w:customStyle="1" w:styleId="HeaderunnumberedChar">
    <w:name w:val="Header unnumbered Char"/>
    <w:basedOn w:val="DefaultParagraphFont"/>
    <w:link w:val="Headerunnumbered"/>
    <w:uiPriority w:val="99"/>
    <w:locked/>
    <w:rsid w:val="00177838"/>
    <w:rPr>
      <w:rFonts w:ascii="Arial" w:hAnsi="Arial" w:cs="Arial"/>
      <w:b/>
      <w:bCs/>
      <w:sz w:val="24"/>
      <w:szCs w:val="24"/>
    </w:rPr>
  </w:style>
  <w:style w:type="paragraph" w:styleId="ListParagraph">
    <w:name w:val="List Paragraph"/>
    <w:basedOn w:val="Normal"/>
    <w:uiPriority w:val="34"/>
    <w:qFormat/>
    <w:rsid w:val="003A6D8D"/>
    <w:pPr>
      <w:ind w:left="720"/>
    </w:pPr>
  </w:style>
  <w:style w:type="character" w:customStyle="1" w:styleId="InfoChar">
    <w:name w:val="Info Char"/>
    <w:basedOn w:val="NoSpacingChar"/>
    <w:link w:val="Info"/>
    <w:uiPriority w:val="99"/>
    <w:locked/>
    <w:rsid w:val="001915B1"/>
    <w:rPr>
      <w:rFonts w:ascii="Calibri" w:eastAsia="Times New Roman" w:hAnsi="Calibri" w:cs="Calibri"/>
      <w:sz w:val="24"/>
      <w:szCs w:val="22"/>
    </w:rPr>
  </w:style>
  <w:style w:type="paragraph" w:styleId="PlainText">
    <w:name w:val="Plain Text"/>
    <w:basedOn w:val="Normal"/>
    <w:link w:val="PlainTextChar"/>
    <w:uiPriority w:val="99"/>
    <w:rsid w:val="00684B62"/>
    <w:pPr>
      <w:jc w:val="left"/>
    </w:pPr>
    <w:rPr>
      <w:rFonts w:ascii="Consolas" w:hAnsi="Consolas" w:cs="Consolas"/>
      <w:sz w:val="21"/>
      <w:szCs w:val="21"/>
    </w:rPr>
  </w:style>
  <w:style w:type="character" w:customStyle="1" w:styleId="PlainTextChar">
    <w:name w:val="Plain Text Char"/>
    <w:basedOn w:val="DefaultParagraphFont"/>
    <w:link w:val="PlainText"/>
    <w:uiPriority w:val="99"/>
    <w:locked/>
    <w:rsid w:val="00684B62"/>
    <w:rPr>
      <w:rFonts w:ascii="Consolas" w:eastAsia="Times New Roman" w:hAnsi="Consolas" w:cs="Consolas"/>
      <w:sz w:val="21"/>
      <w:szCs w:val="21"/>
    </w:rPr>
  </w:style>
  <w:style w:type="character" w:customStyle="1" w:styleId="A1">
    <w:name w:val="A1"/>
    <w:uiPriority w:val="99"/>
    <w:rsid w:val="00E444B4"/>
    <w:rPr>
      <w:color w:val="000000"/>
      <w:sz w:val="18"/>
      <w:szCs w:val="18"/>
    </w:rPr>
  </w:style>
  <w:style w:type="table" w:styleId="LightList-Accent1">
    <w:name w:val="Light List Accent 1"/>
    <w:basedOn w:val="TableNormal"/>
    <w:uiPriority w:val="99"/>
    <w:rsid w:val="002B0AF0"/>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uiPriority w:val="99"/>
    <w:rsid w:val="002B0AF0"/>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ML">
    <w:name w:val="XML"/>
    <w:basedOn w:val="Normal"/>
    <w:link w:val="XMLChar"/>
    <w:qFormat/>
    <w:rsid w:val="00396864"/>
    <w:pPr>
      <w:tabs>
        <w:tab w:val="left" w:pos="288"/>
        <w:tab w:val="left" w:pos="576"/>
        <w:tab w:val="left" w:pos="864"/>
        <w:tab w:val="left" w:pos="1152"/>
        <w:tab w:val="left" w:pos="1440"/>
        <w:tab w:val="left" w:pos="1728"/>
      </w:tabs>
      <w:autoSpaceDE w:val="0"/>
      <w:autoSpaceDN w:val="0"/>
      <w:adjustRightInd w:val="0"/>
      <w:jc w:val="left"/>
    </w:pPr>
    <w:rPr>
      <w:rFonts w:asciiTheme="minorHAnsi" w:hAnsiTheme="minorHAnsi" w:cstheme="minorHAnsi"/>
      <w:color w:val="0000FF"/>
      <w:sz w:val="20"/>
      <w:szCs w:val="20"/>
    </w:rPr>
  </w:style>
  <w:style w:type="character" w:customStyle="1" w:styleId="XMLChar">
    <w:name w:val="XML Char"/>
    <w:basedOn w:val="DefaultParagraphFont"/>
    <w:link w:val="XML"/>
    <w:rsid w:val="00396864"/>
    <w:rPr>
      <w:rFonts w:asciiTheme="minorHAnsi" w:hAnsiTheme="minorHAnsi" w:cstheme="minorHAnsi"/>
      <w:color w:val="0000FF"/>
      <w:sz w:val="20"/>
      <w:szCs w:val="20"/>
    </w:rPr>
  </w:style>
  <w:style w:type="paragraph" w:styleId="TOCHeading">
    <w:name w:val="TOC Heading"/>
    <w:basedOn w:val="Heading1"/>
    <w:next w:val="Normal"/>
    <w:uiPriority w:val="39"/>
    <w:unhideWhenUsed/>
    <w:qFormat/>
    <w:rsid w:val="005D7CD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rPr>
  </w:style>
  <w:style w:type="character" w:customStyle="1" w:styleId="apple-style-span">
    <w:name w:val="apple-style-span"/>
    <w:basedOn w:val="DefaultParagraphFont"/>
    <w:rsid w:val="007C2FAB"/>
  </w:style>
  <w:style w:type="table" w:styleId="LightList-Accent2">
    <w:name w:val="Light List Accent 2"/>
    <w:basedOn w:val="TableNormal"/>
    <w:uiPriority w:val="61"/>
    <w:rsid w:val="00F901AA"/>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F901A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901A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669353">
      <w:bodyDiv w:val="1"/>
      <w:marLeft w:val="0"/>
      <w:marRight w:val="0"/>
      <w:marTop w:val="0"/>
      <w:marBottom w:val="0"/>
      <w:divBdr>
        <w:top w:val="none" w:sz="0" w:space="0" w:color="auto"/>
        <w:left w:val="none" w:sz="0" w:space="0" w:color="auto"/>
        <w:bottom w:val="none" w:sz="0" w:space="0" w:color="auto"/>
        <w:right w:val="none" w:sz="0" w:space="0" w:color="auto"/>
      </w:divBdr>
      <w:divsChild>
        <w:div w:id="60757663">
          <w:marLeft w:val="446"/>
          <w:marRight w:val="0"/>
          <w:marTop w:val="0"/>
          <w:marBottom w:val="0"/>
          <w:divBdr>
            <w:top w:val="none" w:sz="0" w:space="0" w:color="auto"/>
            <w:left w:val="none" w:sz="0" w:space="0" w:color="auto"/>
            <w:bottom w:val="none" w:sz="0" w:space="0" w:color="auto"/>
            <w:right w:val="none" w:sz="0" w:space="0" w:color="auto"/>
          </w:divBdr>
        </w:div>
        <w:div w:id="65883559">
          <w:marLeft w:val="446"/>
          <w:marRight w:val="0"/>
          <w:marTop w:val="0"/>
          <w:marBottom w:val="0"/>
          <w:divBdr>
            <w:top w:val="none" w:sz="0" w:space="0" w:color="auto"/>
            <w:left w:val="none" w:sz="0" w:space="0" w:color="auto"/>
            <w:bottom w:val="none" w:sz="0" w:space="0" w:color="auto"/>
            <w:right w:val="none" w:sz="0" w:space="0" w:color="auto"/>
          </w:divBdr>
        </w:div>
        <w:div w:id="154803753">
          <w:marLeft w:val="446"/>
          <w:marRight w:val="0"/>
          <w:marTop w:val="0"/>
          <w:marBottom w:val="0"/>
          <w:divBdr>
            <w:top w:val="none" w:sz="0" w:space="0" w:color="auto"/>
            <w:left w:val="none" w:sz="0" w:space="0" w:color="auto"/>
            <w:bottom w:val="none" w:sz="0" w:space="0" w:color="auto"/>
            <w:right w:val="none" w:sz="0" w:space="0" w:color="auto"/>
          </w:divBdr>
        </w:div>
        <w:div w:id="304243449">
          <w:marLeft w:val="446"/>
          <w:marRight w:val="0"/>
          <w:marTop w:val="0"/>
          <w:marBottom w:val="0"/>
          <w:divBdr>
            <w:top w:val="none" w:sz="0" w:space="0" w:color="auto"/>
            <w:left w:val="none" w:sz="0" w:space="0" w:color="auto"/>
            <w:bottom w:val="none" w:sz="0" w:space="0" w:color="auto"/>
            <w:right w:val="none" w:sz="0" w:space="0" w:color="auto"/>
          </w:divBdr>
        </w:div>
        <w:div w:id="417867942">
          <w:marLeft w:val="446"/>
          <w:marRight w:val="0"/>
          <w:marTop w:val="0"/>
          <w:marBottom w:val="0"/>
          <w:divBdr>
            <w:top w:val="none" w:sz="0" w:space="0" w:color="auto"/>
            <w:left w:val="none" w:sz="0" w:space="0" w:color="auto"/>
            <w:bottom w:val="none" w:sz="0" w:space="0" w:color="auto"/>
            <w:right w:val="none" w:sz="0" w:space="0" w:color="auto"/>
          </w:divBdr>
        </w:div>
        <w:div w:id="916943159">
          <w:marLeft w:val="446"/>
          <w:marRight w:val="0"/>
          <w:marTop w:val="0"/>
          <w:marBottom w:val="0"/>
          <w:divBdr>
            <w:top w:val="none" w:sz="0" w:space="0" w:color="auto"/>
            <w:left w:val="none" w:sz="0" w:space="0" w:color="auto"/>
            <w:bottom w:val="none" w:sz="0" w:space="0" w:color="auto"/>
            <w:right w:val="none" w:sz="0" w:space="0" w:color="auto"/>
          </w:divBdr>
        </w:div>
        <w:div w:id="1065497090">
          <w:marLeft w:val="446"/>
          <w:marRight w:val="0"/>
          <w:marTop w:val="0"/>
          <w:marBottom w:val="0"/>
          <w:divBdr>
            <w:top w:val="none" w:sz="0" w:space="0" w:color="auto"/>
            <w:left w:val="none" w:sz="0" w:space="0" w:color="auto"/>
            <w:bottom w:val="none" w:sz="0" w:space="0" w:color="auto"/>
            <w:right w:val="none" w:sz="0" w:space="0" w:color="auto"/>
          </w:divBdr>
        </w:div>
      </w:divsChild>
    </w:div>
    <w:div w:id="412632469">
      <w:bodyDiv w:val="1"/>
      <w:marLeft w:val="0"/>
      <w:marRight w:val="0"/>
      <w:marTop w:val="0"/>
      <w:marBottom w:val="0"/>
      <w:divBdr>
        <w:top w:val="none" w:sz="0" w:space="0" w:color="auto"/>
        <w:left w:val="none" w:sz="0" w:space="0" w:color="auto"/>
        <w:bottom w:val="none" w:sz="0" w:space="0" w:color="auto"/>
        <w:right w:val="none" w:sz="0" w:space="0" w:color="auto"/>
      </w:divBdr>
      <w:divsChild>
        <w:div w:id="259917855">
          <w:marLeft w:val="0"/>
          <w:marRight w:val="0"/>
          <w:marTop w:val="0"/>
          <w:marBottom w:val="0"/>
          <w:divBdr>
            <w:top w:val="none" w:sz="0" w:space="0" w:color="auto"/>
            <w:left w:val="none" w:sz="0" w:space="0" w:color="auto"/>
            <w:bottom w:val="none" w:sz="0" w:space="0" w:color="auto"/>
            <w:right w:val="none" w:sz="0" w:space="0" w:color="auto"/>
          </w:divBdr>
          <w:divsChild>
            <w:div w:id="601651265">
              <w:marLeft w:val="0"/>
              <w:marRight w:val="0"/>
              <w:marTop w:val="0"/>
              <w:marBottom w:val="75"/>
              <w:divBdr>
                <w:top w:val="single" w:sz="2" w:space="5" w:color="DFE6EC"/>
                <w:left w:val="single" w:sz="6" w:space="4" w:color="DFE6EC"/>
                <w:bottom w:val="single" w:sz="6" w:space="0" w:color="DFE6EC"/>
                <w:right w:val="single" w:sz="6" w:space="4" w:color="DFE6EC"/>
              </w:divBdr>
              <w:divsChild>
                <w:div w:id="289626536">
                  <w:marLeft w:val="2790"/>
                  <w:marRight w:val="0"/>
                  <w:marTop w:val="0"/>
                  <w:marBottom w:val="0"/>
                  <w:divBdr>
                    <w:top w:val="none" w:sz="0" w:space="0" w:color="auto"/>
                    <w:left w:val="none" w:sz="0" w:space="0" w:color="auto"/>
                    <w:bottom w:val="none" w:sz="0" w:space="0" w:color="auto"/>
                    <w:right w:val="none" w:sz="0" w:space="0" w:color="auto"/>
                  </w:divBdr>
                  <w:divsChild>
                    <w:div w:id="1661032204">
                      <w:marLeft w:val="0"/>
                      <w:marRight w:val="0"/>
                      <w:marTop w:val="75"/>
                      <w:marBottom w:val="0"/>
                      <w:divBdr>
                        <w:top w:val="none" w:sz="0" w:space="0" w:color="auto"/>
                        <w:left w:val="none" w:sz="0" w:space="0" w:color="auto"/>
                        <w:bottom w:val="none" w:sz="0" w:space="0" w:color="auto"/>
                        <w:right w:val="none" w:sz="0" w:space="0" w:color="auto"/>
                      </w:divBdr>
                      <w:divsChild>
                        <w:div w:id="1601375055">
                          <w:marLeft w:val="0"/>
                          <w:marRight w:val="-3345"/>
                          <w:marTop w:val="0"/>
                          <w:marBottom w:val="0"/>
                          <w:divBdr>
                            <w:top w:val="none" w:sz="0" w:space="0" w:color="auto"/>
                            <w:left w:val="none" w:sz="0" w:space="0" w:color="auto"/>
                            <w:bottom w:val="none" w:sz="0" w:space="0" w:color="auto"/>
                            <w:right w:val="none" w:sz="0" w:space="0" w:color="auto"/>
                          </w:divBdr>
                          <w:divsChild>
                            <w:div w:id="849873790">
                              <w:marLeft w:val="0"/>
                              <w:marRight w:val="3345"/>
                              <w:marTop w:val="0"/>
                              <w:marBottom w:val="0"/>
                              <w:divBdr>
                                <w:top w:val="none" w:sz="0" w:space="0" w:color="auto"/>
                                <w:left w:val="none" w:sz="0" w:space="0" w:color="auto"/>
                                <w:bottom w:val="none" w:sz="0" w:space="0" w:color="auto"/>
                                <w:right w:val="none" w:sz="0" w:space="0" w:color="auto"/>
                              </w:divBdr>
                              <w:divsChild>
                                <w:div w:id="1286425606">
                                  <w:marLeft w:val="0"/>
                                  <w:marRight w:val="0"/>
                                  <w:marTop w:val="150"/>
                                  <w:marBottom w:val="0"/>
                                  <w:divBdr>
                                    <w:top w:val="none" w:sz="0" w:space="0" w:color="auto"/>
                                    <w:left w:val="none" w:sz="0" w:space="0" w:color="auto"/>
                                    <w:bottom w:val="none" w:sz="0" w:space="0" w:color="auto"/>
                                    <w:right w:val="none" w:sz="0" w:space="0" w:color="auto"/>
                                  </w:divBdr>
                                  <w:divsChild>
                                    <w:div w:id="13576834">
                                      <w:marLeft w:val="0"/>
                                      <w:marRight w:val="0"/>
                                      <w:marTop w:val="0"/>
                                      <w:marBottom w:val="255"/>
                                      <w:divBdr>
                                        <w:top w:val="none" w:sz="0" w:space="0" w:color="auto"/>
                                        <w:left w:val="none" w:sz="0" w:space="0" w:color="auto"/>
                                        <w:bottom w:val="none" w:sz="0" w:space="0" w:color="auto"/>
                                        <w:right w:val="none" w:sz="0" w:space="0" w:color="auto"/>
                                      </w:divBdr>
                                      <w:divsChild>
                                        <w:div w:id="16198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666308">
      <w:bodyDiv w:val="1"/>
      <w:marLeft w:val="0"/>
      <w:marRight w:val="0"/>
      <w:marTop w:val="0"/>
      <w:marBottom w:val="0"/>
      <w:divBdr>
        <w:top w:val="none" w:sz="0" w:space="0" w:color="auto"/>
        <w:left w:val="none" w:sz="0" w:space="0" w:color="auto"/>
        <w:bottom w:val="none" w:sz="0" w:space="0" w:color="auto"/>
        <w:right w:val="none" w:sz="0" w:space="0" w:color="auto"/>
      </w:divBdr>
      <w:divsChild>
        <w:div w:id="45374518">
          <w:marLeft w:val="446"/>
          <w:marRight w:val="0"/>
          <w:marTop w:val="0"/>
          <w:marBottom w:val="0"/>
          <w:divBdr>
            <w:top w:val="none" w:sz="0" w:space="0" w:color="auto"/>
            <w:left w:val="none" w:sz="0" w:space="0" w:color="auto"/>
            <w:bottom w:val="none" w:sz="0" w:space="0" w:color="auto"/>
            <w:right w:val="none" w:sz="0" w:space="0" w:color="auto"/>
          </w:divBdr>
        </w:div>
        <w:div w:id="339743997">
          <w:marLeft w:val="446"/>
          <w:marRight w:val="0"/>
          <w:marTop w:val="0"/>
          <w:marBottom w:val="0"/>
          <w:divBdr>
            <w:top w:val="none" w:sz="0" w:space="0" w:color="auto"/>
            <w:left w:val="none" w:sz="0" w:space="0" w:color="auto"/>
            <w:bottom w:val="none" w:sz="0" w:space="0" w:color="auto"/>
            <w:right w:val="none" w:sz="0" w:space="0" w:color="auto"/>
          </w:divBdr>
        </w:div>
        <w:div w:id="489491414">
          <w:marLeft w:val="446"/>
          <w:marRight w:val="0"/>
          <w:marTop w:val="0"/>
          <w:marBottom w:val="0"/>
          <w:divBdr>
            <w:top w:val="none" w:sz="0" w:space="0" w:color="auto"/>
            <w:left w:val="none" w:sz="0" w:space="0" w:color="auto"/>
            <w:bottom w:val="none" w:sz="0" w:space="0" w:color="auto"/>
            <w:right w:val="none" w:sz="0" w:space="0" w:color="auto"/>
          </w:divBdr>
        </w:div>
        <w:div w:id="581261292">
          <w:marLeft w:val="446"/>
          <w:marRight w:val="0"/>
          <w:marTop w:val="0"/>
          <w:marBottom w:val="0"/>
          <w:divBdr>
            <w:top w:val="none" w:sz="0" w:space="0" w:color="auto"/>
            <w:left w:val="none" w:sz="0" w:space="0" w:color="auto"/>
            <w:bottom w:val="none" w:sz="0" w:space="0" w:color="auto"/>
            <w:right w:val="none" w:sz="0" w:space="0" w:color="auto"/>
          </w:divBdr>
        </w:div>
        <w:div w:id="858547994">
          <w:marLeft w:val="446"/>
          <w:marRight w:val="0"/>
          <w:marTop w:val="0"/>
          <w:marBottom w:val="0"/>
          <w:divBdr>
            <w:top w:val="none" w:sz="0" w:space="0" w:color="auto"/>
            <w:left w:val="none" w:sz="0" w:space="0" w:color="auto"/>
            <w:bottom w:val="none" w:sz="0" w:space="0" w:color="auto"/>
            <w:right w:val="none" w:sz="0" w:space="0" w:color="auto"/>
          </w:divBdr>
        </w:div>
        <w:div w:id="1882595045">
          <w:marLeft w:val="446"/>
          <w:marRight w:val="0"/>
          <w:marTop w:val="0"/>
          <w:marBottom w:val="0"/>
          <w:divBdr>
            <w:top w:val="none" w:sz="0" w:space="0" w:color="auto"/>
            <w:left w:val="none" w:sz="0" w:space="0" w:color="auto"/>
            <w:bottom w:val="none" w:sz="0" w:space="0" w:color="auto"/>
            <w:right w:val="none" w:sz="0" w:space="0" w:color="auto"/>
          </w:divBdr>
        </w:div>
      </w:divsChild>
    </w:div>
    <w:div w:id="1113474946">
      <w:bodyDiv w:val="1"/>
      <w:marLeft w:val="0"/>
      <w:marRight w:val="0"/>
      <w:marTop w:val="0"/>
      <w:marBottom w:val="0"/>
      <w:divBdr>
        <w:top w:val="none" w:sz="0" w:space="0" w:color="auto"/>
        <w:left w:val="none" w:sz="0" w:space="0" w:color="auto"/>
        <w:bottom w:val="none" w:sz="0" w:space="0" w:color="auto"/>
        <w:right w:val="none" w:sz="0" w:space="0" w:color="auto"/>
      </w:divBdr>
      <w:divsChild>
        <w:div w:id="305554748">
          <w:marLeft w:val="446"/>
          <w:marRight w:val="0"/>
          <w:marTop w:val="0"/>
          <w:marBottom w:val="0"/>
          <w:divBdr>
            <w:top w:val="none" w:sz="0" w:space="0" w:color="auto"/>
            <w:left w:val="none" w:sz="0" w:space="0" w:color="auto"/>
            <w:bottom w:val="none" w:sz="0" w:space="0" w:color="auto"/>
            <w:right w:val="none" w:sz="0" w:space="0" w:color="auto"/>
          </w:divBdr>
        </w:div>
        <w:div w:id="374425424">
          <w:marLeft w:val="446"/>
          <w:marRight w:val="0"/>
          <w:marTop w:val="0"/>
          <w:marBottom w:val="0"/>
          <w:divBdr>
            <w:top w:val="none" w:sz="0" w:space="0" w:color="auto"/>
            <w:left w:val="none" w:sz="0" w:space="0" w:color="auto"/>
            <w:bottom w:val="none" w:sz="0" w:space="0" w:color="auto"/>
            <w:right w:val="none" w:sz="0" w:space="0" w:color="auto"/>
          </w:divBdr>
        </w:div>
        <w:div w:id="1330911478">
          <w:marLeft w:val="1166"/>
          <w:marRight w:val="0"/>
          <w:marTop w:val="0"/>
          <w:marBottom w:val="0"/>
          <w:divBdr>
            <w:top w:val="none" w:sz="0" w:space="0" w:color="auto"/>
            <w:left w:val="none" w:sz="0" w:space="0" w:color="auto"/>
            <w:bottom w:val="none" w:sz="0" w:space="0" w:color="auto"/>
            <w:right w:val="none" w:sz="0" w:space="0" w:color="auto"/>
          </w:divBdr>
        </w:div>
        <w:div w:id="1561399162">
          <w:marLeft w:val="1166"/>
          <w:marRight w:val="0"/>
          <w:marTop w:val="0"/>
          <w:marBottom w:val="0"/>
          <w:divBdr>
            <w:top w:val="none" w:sz="0" w:space="0" w:color="auto"/>
            <w:left w:val="none" w:sz="0" w:space="0" w:color="auto"/>
            <w:bottom w:val="none" w:sz="0" w:space="0" w:color="auto"/>
            <w:right w:val="none" w:sz="0" w:space="0" w:color="auto"/>
          </w:divBdr>
        </w:div>
        <w:div w:id="1822841164">
          <w:marLeft w:val="446"/>
          <w:marRight w:val="0"/>
          <w:marTop w:val="0"/>
          <w:marBottom w:val="0"/>
          <w:divBdr>
            <w:top w:val="none" w:sz="0" w:space="0" w:color="auto"/>
            <w:left w:val="none" w:sz="0" w:space="0" w:color="auto"/>
            <w:bottom w:val="none" w:sz="0" w:space="0" w:color="auto"/>
            <w:right w:val="none" w:sz="0" w:space="0" w:color="auto"/>
          </w:divBdr>
        </w:div>
      </w:divsChild>
    </w:div>
    <w:div w:id="1606041659">
      <w:marLeft w:val="0"/>
      <w:marRight w:val="0"/>
      <w:marTop w:val="0"/>
      <w:marBottom w:val="0"/>
      <w:divBdr>
        <w:top w:val="none" w:sz="0" w:space="0" w:color="auto"/>
        <w:left w:val="none" w:sz="0" w:space="0" w:color="auto"/>
        <w:bottom w:val="none" w:sz="0" w:space="0" w:color="auto"/>
        <w:right w:val="none" w:sz="0" w:space="0" w:color="auto"/>
      </w:divBdr>
    </w:div>
    <w:div w:id="1606041660">
      <w:marLeft w:val="0"/>
      <w:marRight w:val="0"/>
      <w:marTop w:val="0"/>
      <w:marBottom w:val="0"/>
      <w:divBdr>
        <w:top w:val="none" w:sz="0" w:space="0" w:color="auto"/>
        <w:left w:val="none" w:sz="0" w:space="0" w:color="auto"/>
        <w:bottom w:val="none" w:sz="0" w:space="0" w:color="auto"/>
        <w:right w:val="none" w:sz="0" w:space="0" w:color="auto"/>
      </w:divBdr>
    </w:div>
    <w:div w:id="1606041661">
      <w:marLeft w:val="0"/>
      <w:marRight w:val="0"/>
      <w:marTop w:val="0"/>
      <w:marBottom w:val="0"/>
      <w:divBdr>
        <w:top w:val="none" w:sz="0" w:space="0" w:color="auto"/>
        <w:left w:val="none" w:sz="0" w:space="0" w:color="auto"/>
        <w:bottom w:val="none" w:sz="0" w:space="0" w:color="auto"/>
        <w:right w:val="none" w:sz="0" w:space="0" w:color="auto"/>
      </w:divBdr>
    </w:div>
    <w:div w:id="1606041662">
      <w:marLeft w:val="0"/>
      <w:marRight w:val="0"/>
      <w:marTop w:val="0"/>
      <w:marBottom w:val="0"/>
      <w:divBdr>
        <w:top w:val="none" w:sz="0" w:space="0" w:color="auto"/>
        <w:left w:val="none" w:sz="0" w:space="0" w:color="auto"/>
        <w:bottom w:val="none" w:sz="0" w:space="0" w:color="auto"/>
        <w:right w:val="none" w:sz="0" w:space="0" w:color="auto"/>
      </w:divBdr>
    </w:div>
    <w:div w:id="1606041663">
      <w:marLeft w:val="0"/>
      <w:marRight w:val="0"/>
      <w:marTop w:val="0"/>
      <w:marBottom w:val="0"/>
      <w:divBdr>
        <w:top w:val="none" w:sz="0" w:space="0" w:color="auto"/>
        <w:left w:val="none" w:sz="0" w:space="0" w:color="auto"/>
        <w:bottom w:val="none" w:sz="0" w:space="0" w:color="auto"/>
        <w:right w:val="none" w:sz="0" w:space="0" w:color="auto"/>
      </w:divBdr>
    </w:div>
    <w:div w:id="1606041664">
      <w:marLeft w:val="0"/>
      <w:marRight w:val="0"/>
      <w:marTop w:val="0"/>
      <w:marBottom w:val="0"/>
      <w:divBdr>
        <w:top w:val="none" w:sz="0" w:space="0" w:color="auto"/>
        <w:left w:val="none" w:sz="0" w:space="0" w:color="auto"/>
        <w:bottom w:val="none" w:sz="0" w:space="0" w:color="auto"/>
        <w:right w:val="none" w:sz="0" w:space="0" w:color="auto"/>
      </w:divBdr>
    </w:div>
    <w:div w:id="1606041665">
      <w:marLeft w:val="0"/>
      <w:marRight w:val="0"/>
      <w:marTop w:val="0"/>
      <w:marBottom w:val="0"/>
      <w:divBdr>
        <w:top w:val="none" w:sz="0" w:space="0" w:color="auto"/>
        <w:left w:val="none" w:sz="0" w:space="0" w:color="auto"/>
        <w:bottom w:val="none" w:sz="0" w:space="0" w:color="auto"/>
        <w:right w:val="none" w:sz="0" w:space="0" w:color="auto"/>
      </w:divBdr>
    </w:div>
    <w:div w:id="1606041666">
      <w:marLeft w:val="0"/>
      <w:marRight w:val="0"/>
      <w:marTop w:val="0"/>
      <w:marBottom w:val="0"/>
      <w:divBdr>
        <w:top w:val="none" w:sz="0" w:space="0" w:color="auto"/>
        <w:left w:val="none" w:sz="0" w:space="0" w:color="auto"/>
        <w:bottom w:val="none" w:sz="0" w:space="0" w:color="auto"/>
        <w:right w:val="none" w:sz="0" w:space="0" w:color="auto"/>
      </w:divBdr>
    </w:div>
    <w:div w:id="1606041667">
      <w:marLeft w:val="0"/>
      <w:marRight w:val="0"/>
      <w:marTop w:val="0"/>
      <w:marBottom w:val="0"/>
      <w:divBdr>
        <w:top w:val="none" w:sz="0" w:space="0" w:color="auto"/>
        <w:left w:val="none" w:sz="0" w:space="0" w:color="auto"/>
        <w:bottom w:val="none" w:sz="0" w:space="0" w:color="auto"/>
        <w:right w:val="none" w:sz="0" w:space="0" w:color="auto"/>
      </w:divBdr>
    </w:div>
    <w:div w:id="1606041668">
      <w:marLeft w:val="0"/>
      <w:marRight w:val="0"/>
      <w:marTop w:val="0"/>
      <w:marBottom w:val="0"/>
      <w:divBdr>
        <w:top w:val="none" w:sz="0" w:space="0" w:color="auto"/>
        <w:left w:val="none" w:sz="0" w:space="0" w:color="auto"/>
        <w:bottom w:val="none" w:sz="0" w:space="0" w:color="auto"/>
        <w:right w:val="none" w:sz="0" w:space="0" w:color="auto"/>
      </w:divBdr>
    </w:div>
    <w:div w:id="1662925497">
      <w:bodyDiv w:val="1"/>
      <w:marLeft w:val="0"/>
      <w:marRight w:val="0"/>
      <w:marTop w:val="0"/>
      <w:marBottom w:val="0"/>
      <w:divBdr>
        <w:top w:val="none" w:sz="0" w:space="0" w:color="auto"/>
        <w:left w:val="none" w:sz="0" w:space="0" w:color="auto"/>
        <w:bottom w:val="none" w:sz="0" w:space="0" w:color="auto"/>
        <w:right w:val="none" w:sz="0" w:space="0" w:color="auto"/>
      </w:divBdr>
      <w:divsChild>
        <w:div w:id="110101339">
          <w:marLeft w:val="1166"/>
          <w:marRight w:val="0"/>
          <w:marTop w:val="0"/>
          <w:marBottom w:val="0"/>
          <w:divBdr>
            <w:top w:val="none" w:sz="0" w:space="0" w:color="auto"/>
            <w:left w:val="none" w:sz="0" w:space="0" w:color="auto"/>
            <w:bottom w:val="none" w:sz="0" w:space="0" w:color="auto"/>
            <w:right w:val="none" w:sz="0" w:space="0" w:color="auto"/>
          </w:divBdr>
        </w:div>
        <w:div w:id="586812516">
          <w:marLeft w:val="446"/>
          <w:marRight w:val="0"/>
          <w:marTop w:val="0"/>
          <w:marBottom w:val="0"/>
          <w:divBdr>
            <w:top w:val="none" w:sz="0" w:space="0" w:color="auto"/>
            <w:left w:val="none" w:sz="0" w:space="0" w:color="auto"/>
            <w:bottom w:val="none" w:sz="0" w:space="0" w:color="auto"/>
            <w:right w:val="none" w:sz="0" w:space="0" w:color="auto"/>
          </w:divBdr>
        </w:div>
        <w:div w:id="654384295">
          <w:marLeft w:val="446"/>
          <w:marRight w:val="0"/>
          <w:marTop w:val="0"/>
          <w:marBottom w:val="0"/>
          <w:divBdr>
            <w:top w:val="none" w:sz="0" w:space="0" w:color="auto"/>
            <w:left w:val="none" w:sz="0" w:space="0" w:color="auto"/>
            <w:bottom w:val="none" w:sz="0" w:space="0" w:color="auto"/>
            <w:right w:val="none" w:sz="0" w:space="0" w:color="auto"/>
          </w:divBdr>
        </w:div>
        <w:div w:id="878972731">
          <w:marLeft w:val="446"/>
          <w:marRight w:val="0"/>
          <w:marTop w:val="0"/>
          <w:marBottom w:val="0"/>
          <w:divBdr>
            <w:top w:val="none" w:sz="0" w:space="0" w:color="auto"/>
            <w:left w:val="none" w:sz="0" w:space="0" w:color="auto"/>
            <w:bottom w:val="none" w:sz="0" w:space="0" w:color="auto"/>
            <w:right w:val="none" w:sz="0" w:space="0" w:color="auto"/>
          </w:divBdr>
        </w:div>
        <w:div w:id="1421102878">
          <w:marLeft w:val="446"/>
          <w:marRight w:val="0"/>
          <w:marTop w:val="0"/>
          <w:marBottom w:val="0"/>
          <w:divBdr>
            <w:top w:val="none" w:sz="0" w:space="0" w:color="auto"/>
            <w:left w:val="none" w:sz="0" w:space="0" w:color="auto"/>
            <w:bottom w:val="none" w:sz="0" w:space="0" w:color="auto"/>
            <w:right w:val="none" w:sz="0" w:space="0" w:color="auto"/>
          </w:divBdr>
        </w:div>
        <w:div w:id="1712723575">
          <w:marLeft w:val="446"/>
          <w:marRight w:val="0"/>
          <w:marTop w:val="0"/>
          <w:marBottom w:val="0"/>
          <w:divBdr>
            <w:top w:val="none" w:sz="0" w:space="0" w:color="auto"/>
            <w:left w:val="none" w:sz="0" w:space="0" w:color="auto"/>
            <w:bottom w:val="none" w:sz="0" w:space="0" w:color="auto"/>
            <w:right w:val="none" w:sz="0" w:space="0" w:color="auto"/>
          </w:divBdr>
        </w:div>
        <w:div w:id="2077165043">
          <w:marLeft w:val="446"/>
          <w:marRight w:val="0"/>
          <w:marTop w:val="0"/>
          <w:marBottom w:val="0"/>
          <w:divBdr>
            <w:top w:val="none" w:sz="0" w:space="0" w:color="auto"/>
            <w:left w:val="none" w:sz="0" w:space="0" w:color="auto"/>
            <w:bottom w:val="none" w:sz="0" w:space="0" w:color="auto"/>
            <w:right w:val="none" w:sz="0" w:space="0" w:color="auto"/>
          </w:divBdr>
        </w:div>
      </w:divsChild>
    </w:div>
    <w:div w:id="1719207698">
      <w:bodyDiv w:val="1"/>
      <w:marLeft w:val="0"/>
      <w:marRight w:val="0"/>
      <w:marTop w:val="0"/>
      <w:marBottom w:val="0"/>
      <w:divBdr>
        <w:top w:val="none" w:sz="0" w:space="0" w:color="auto"/>
        <w:left w:val="none" w:sz="0" w:space="0" w:color="auto"/>
        <w:bottom w:val="none" w:sz="0" w:space="0" w:color="auto"/>
        <w:right w:val="none" w:sz="0" w:space="0" w:color="auto"/>
      </w:divBdr>
      <w:divsChild>
        <w:div w:id="998846143">
          <w:marLeft w:val="576"/>
          <w:marRight w:val="0"/>
          <w:marTop w:val="80"/>
          <w:marBottom w:val="0"/>
          <w:divBdr>
            <w:top w:val="none" w:sz="0" w:space="0" w:color="auto"/>
            <w:left w:val="none" w:sz="0" w:space="0" w:color="auto"/>
            <w:bottom w:val="none" w:sz="0" w:space="0" w:color="auto"/>
            <w:right w:val="none" w:sz="0" w:space="0" w:color="auto"/>
          </w:divBdr>
        </w:div>
      </w:divsChild>
    </w:div>
    <w:div w:id="1925409268">
      <w:bodyDiv w:val="1"/>
      <w:marLeft w:val="0"/>
      <w:marRight w:val="0"/>
      <w:marTop w:val="0"/>
      <w:marBottom w:val="0"/>
      <w:divBdr>
        <w:top w:val="none" w:sz="0" w:space="0" w:color="auto"/>
        <w:left w:val="none" w:sz="0" w:space="0" w:color="auto"/>
        <w:bottom w:val="none" w:sz="0" w:space="0" w:color="auto"/>
        <w:right w:val="none" w:sz="0" w:space="0" w:color="auto"/>
      </w:divBdr>
      <w:divsChild>
        <w:div w:id="1382098152">
          <w:marLeft w:val="446"/>
          <w:marRight w:val="0"/>
          <w:marTop w:val="0"/>
          <w:marBottom w:val="0"/>
          <w:divBdr>
            <w:top w:val="none" w:sz="0" w:space="0" w:color="auto"/>
            <w:left w:val="none" w:sz="0" w:space="0" w:color="auto"/>
            <w:bottom w:val="none" w:sz="0" w:space="0" w:color="auto"/>
            <w:right w:val="none" w:sz="0" w:space="0" w:color="auto"/>
          </w:divBdr>
        </w:div>
        <w:div w:id="211347445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w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6.wmf"/><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hyperlink" Target="http://aws.amazon.com/s3/" TargetMode="External"/><Relationship Id="rId28" Type="http://schemas.openxmlformats.org/officeDocument/2006/relationships/footer" Target="footer1.xml"/><Relationship Id="rId10" Type="http://schemas.openxmlformats.org/officeDocument/2006/relationships/hyperlink" Target="mailto:info@movielabs.com" TargetMode="External"/><Relationship Id="rId19" Type="http://schemas.openxmlformats.org/officeDocument/2006/relationships/image" Target="media/image8.w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flm.foxpico.com" TargetMode="External"/><Relationship Id="rId14" Type="http://schemas.openxmlformats.org/officeDocument/2006/relationships/image" Target="media/image4.wmf"/><Relationship Id="rId22" Type="http://schemas.openxmlformats.org/officeDocument/2006/relationships/hyperlink" Target="http://aws.amazon.com/ec2-sla/" TargetMode="External"/><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11461-7836-46BD-B56C-02F2AA6B5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10553</Words>
  <Characters>60154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TDL RFI</dc:title>
  <dc:creator/>
  <cp:lastModifiedBy/>
  <cp:revision>1</cp:revision>
  <dcterms:created xsi:type="dcterms:W3CDTF">2012-02-02T21:23:00Z</dcterms:created>
  <dcterms:modified xsi:type="dcterms:W3CDTF">2012-02-02T21:25:00Z</dcterms:modified>
</cp:coreProperties>
</file>